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Playfair Display" w:cs="Playfair Display" w:eastAsia="Playfair Display" w:hAnsi="Playfair Display"/>
          <w:b w:val="1"/>
          <w:i w:val="1"/>
          <w:sz w:val="20"/>
          <w:szCs w:val="20"/>
        </w:rPr>
      </w:pPr>
      <w:r w:rsidDel="00000000" w:rsidR="00000000" w:rsidRPr="00000000">
        <w:rPr>
          <w:rFonts w:ascii="Playfair Display" w:cs="Playfair Display" w:eastAsia="Playfair Display" w:hAnsi="Playfair Display"/>
          <w:i w:val="1"/>
          <w:sz w:val="20"/>
          <w:szCs w:val="20"/>
          <w:rtl w:val="0"/>
        </w:rPr>
        <w:t xml:space="preserve">Use the following template to write your responses for the Macromolecules Stations:</w:t>
      </w: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5580200</wp:posOffset>
            </wp:positionH>
            <wp:positionV relativeFrom="paragraph">
              <wp:posOffset>323850</wp:posOffset>
            </wp:positionV>
            <wp:extent cx="842963" cy="842963"/>
            <wp:effectExtent b="0" l="0" r="0" t="0"/>
            <wp:wrapNone/>
            <wp:docPr id="7" name="image7.png"/>
            <a:graphic>
              <a:graphicData uri="http://schemas.openxmlformats.org/drawingml/2006/picture">
                <pic:pic>
                  <pic:nvPicPr>
                    <pic:cNvPr id="0" name="image7.png"/>
                    <pic:cNvPicPr preferRelativeResize="0"/>
                  </pic:nvPicPr>
                  <pic:blipFill>
                    <a:blip r:embed="rId6"/>
                    <a:srcRect b="0" l="0" r="0" t="0"/>
                    <a:stretch>
                      <a:fillRect/>
                    </a:stretch>
                  </pic:blipFill>
                  <pic:spPr>
                    <a:xfrm>
                      <a:off x="0" y="0"/>
                      <a:ext cx="842963" cy="842963"/>
                    </a:xfrm>
                    <a:prstGeom prst="rect"/>
                    <a:ln/>
                  </pic:spPr>
                </pic:pic>
              </a:graphicData>
            </a:graphic>
          </wp:anchor>
        </w:drawing>
      </w:r>
      <w:r w:rsidDel="00000000" w:rsidR="00000000" w:rsidRPr="00000000">
        <w:drawing>
          <wp:anchor allowOverlap="1" behindDoc="1" distB="19050" distT="19050" distL="19050" distR="19050" hidden="0" layoutInCell="1" locked="0" relativeHeight="0" simplePos="0">
            <wp:simplePos x="0" y="0"/>
            <wp:positionH relativeFrom="column">
              <wp:posOffset>-152399</wp:posOffset>
            </wp:positionH>
            <wp:positionV relativeFrom="paragraph">
              <wp:posOffset>323850</wp:posOffset>
            </wp:positionV>
            <wp:extent cx="455613" cy="455613"/>
            <wp:effectExtent b="0" l="0" r="0" t="0"/>
            <wp:wrapNone/>
            <wp:docPr id="13" name="image3.png"/>
            <a:graphic>
              <a:graphicData uri="http://schemas.openxmlformats.org/drawingml/2006/picture">
                <pic:pic>
                  <pic:nvPicPr>
                    <pic:cNvPr id="0" name="image3.png"/>
                    <pic:cNvPicPr preferRelativeResize="0"/>
                  </pic:nvPicPr>
                  <pic:blipFill>
                    <a:blip r:embed="rId7"/>
                    <a:srcRect b="0" l="0" r="0" t="0"/>
                    <a:stretch>
                      <a:fillRect/>
                    </a:stretch>
                  </pic:blipFill>
                  <pic:spPr>
                    <a:xfrm>
                      <a:off x="0" y="0"/>
                      <a:ext cx="455613" cy="455613"/>
                    </a:xfrm>
                    <a:prstGeom prst="rect"/>
                    <a:ln/>
                  </pic:spPr>
                </pic:pic>
              </a:graphicData>
            </a:graphic>
          </wp:anchor>
        </w:drawing>
      </w:r>
    </w:p>
    <w:tbl>
      <w:tblPr>
        <w:tblStyle w:val="Table1"/>
        <w:tblW w:w="9665.840455840456" w:type="dxa"/>
        <w:jc w:val="left"/>
        <w:tblInd w:w="324.15954415954394"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30.840455840456"/>
        <w:gridCol w:w="9135"/>
        <w:tblGridChange w:id="0">
          <w:tblGrid>
            <w:gridCol w:w="530.840455840456"/>
            <w:gridCol w:w="9135"/>
          </w:tblGrid>
        </w:tblGridChange>
      </w:tblGrid>
      <w:tr>
        <w:trPr>
          <w:cantSplit w:val="0"/>
          <w:trHeight w:val="420" w:hRule="atLeast"/>
          <w:tblHeader w:val="1"/>
        </w:trPr>
        <w:tc>
          <w:tcPr>
            <w:gridSpan w:val="2"/>
            <w:tcBorders>
              <w:top w:color="ffffff" w:space="0" w:sz="8" w:val="single"/>
              <w:lef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02">
            <w:pPr>
              <w:pStyle w:val="Heading2"/>
              <w:widowControl w:val="0"/>
              <w:spacing w:before="0" w:line="240" w:lineRule="auto"/>
              <w:ind w:left="180" w:firstLine="0"/>
              <w:rPr>
                <w:rFonts w:ascii="Playfair Display" w:cs="Playfair Display" w:eastAsia="Playfair Display" w:hAnsi="Playfair Display"/>
                <w:b w:val="0"/>
                <w:i w:val="1"/>
                <w:sz w:val="22"/>
                <w:szCs w:val="22"/>
              </w:rPr>
            </w:pPr>
            <w:bookmarkStart w:colFirst="0" w:colLast="0" w:name="_cfypo0c75lt5" w:id="0"/>
            <w:bookmarkEnd w:id="0"/>
            <w:r w:rsidDel="00000000" w:rsidR="00000000" w:rsidRPr="00000000">
              <w:rPr>
                <w:rtl w:val="0"/>
              </w:rPr>
              <w:t xml:space="preserve">Station 1 - Watch It: </w:t>
            </w:r>
            <w:r w:rsidDel="00000000" w:rsidR="00000000" w:rsidRPr="00000000">
              <w:rPr>
                <w:rFonts w:ascii="Playfair Display" w:cs="Playfair Display" w:eastAsia="Playfair Display" w:hAnsi="Playfair Display"/>
                <w:b w:val="0"/>
                <w:i w:val="1"/>
                <w:sz w:val="22"/>
                <w:szCs w:val="22"/>
                <w:rtl w:val="0"/>
              </w:rPr>
              <w:t xml:space="preserve">Answer the following based upon the content in the video</w:t>
            </w:r>
          </w:p>
          <w:p w:rsidR="00000000" w:rsidDel="00000000" w:rsidP="00000000" w:rsidRDefault="00000000" w:rsidRPr="00000000" w14:paraId="00000003">
            <w:pPr>
              <w:spacing w:before="0" w:line="240" w:lineRule="auto"/>
              <w:rPr/>
            </w:pPr>
            <w:r w:rsidDel="00000000" w:rsidR="00000000" w:rsidRPr="00000000">
              <w:rPr>
                <w:rtl w:val="0"/>
              </w:rPr>
            </w:r>
          </w:p>
        </w:tc>
      </w:tr>
      <w:tr>
        <w:trPr>
          <w:cantSplit w:val="0"/>
          <w:tblHeader w:val="1"/>
        </w:trPr>
        <w:tc>
          <w:tcPr>
            <w:shd w:fill="efefef" w:val="clear"/>
            <w:tcMar>
              <w:top w:w="100.0" w:type="dxa"/>
              <w:left w:w="100.0" w:type="dxa"/>
              <w:bottom w:w="100.0" w:type="dxa"/>
              <w:right w:w="100.0" w:type="dxa"/>
            </w:tcMar>
            <w:vAlign w:val="center"/>
          </w:tcPr>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Fonts w:ascii="Calibri" w:cs="Calibri" w:eastAsia="Calibri" w:hAnsi="Calibri"/>
                <w:b w:val="1"/>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tl w:val="0"/>
              </w:rPr>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tl w:val="0"/>
              </w:rPr>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tl w:val="0"/>
              </w:rPr>
            </w:r>
          </w:p>
        </w:tc>
      </w:tr>
      <w:tr>
        <w:trPr>
          <w:cantSplit w:val="0"/>
          <w:tblHeader w:val="1"/>
        </w:trPr>
        <w:tc>
          <w:tcPr>
            <w:shd w:fill="efefef" w:val="clear"/>
            <w:tcMar>
              <w:top w:w="100.0" w:type="dxa"/>
              <w:left w:w="100.0" w:type="dxa"/>
              <w:bottom w:w="100.0" w:type="dxa"/>
              <w:right w:w="100.0" w:type="dxa"/>
            </w:tcMar>
            <w:vAlign w:val="center"/>
          </w:tcPr>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Fonts w:ascii="Calibri" w:cs="Calibri" w:eastAsia="Calibri" w:hAnsi="Calibri"/>
                <w:b w:val="1"/>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tl w:val="0"/>
              </w:rPr>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tl w:val="0"/>
              </w:rPr>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tl w:val="0"/>
              </w:rPr>
            </w:r>
          </w:p>
        </w:tc>
      </w:tr>
      <w:tr>
        <w:trPr>
          <w:cantSplit w:val="0"/>
          <w:tblHeader w:val="0"/>
        </w:trPr>
        <w:tc>
          <w:tcPr>
            <w:shd w:fill="efefef" w:val="clear"/>
            <w:tcMar>
              <w:top w:w="100.0" w:type="dxa"/>
              <w:left w:w="100.0" w:type="dxa"/>
              <w:bottom w:w="100.0" w:type="dxa"/>
              <w:right w:w="100.0" w:type="dxa"/>
            </w:tcMar>
            <w:vAlign w:val="center"/>
          </w:tcPr>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Fonts w:ascii="Calibri" w:cs="Calibri" w:eastAsia="Calibri" w:hAnsi="Calibri"/>
                <w:b w:val="1"/>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tl w:val="0"/>
              </w:rPr>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tl w:val="0"/>
              </w:rPr>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tl w:val="0"/>
              </w:rPr>
            </w:r>
          </w:p>
        </w:tc>
      </w:tr>
      <w:tr>
        <w:trPr>
          <w:cantSplit w:val="0"/>
          <w:tblHeader w:val="0"/>
        </w:trPr>
        <w:tc>
          <w:tcPr>
            <w:shd w:fill="efefef" w:val="clear"/>
            <w:tcMar>
              <w:top w:w="100.0" w:type="dxa"/>
              <w:left w:w="100.0" w:type="dxa"/>
              <w:bottom w:w="100.0" w:type="dxa"/>
              <w:right w:w="100.0" w:type="dxa"/>
            </w:tcMar>
            <w:vAlign w:val="center"/>
          </w:tcPr>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Fonts w:ascii="Calibri" w:cs="Calibri" w:eastAsia="Calibri" w:hAnsi="Calibri"/>
                <w:b w:val="1"/>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tl w:val="0"/>
              </w:rPr>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tl w:val="0"/>
              </w:rPr>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tl w:val="0"/>
              </w:rPr>
            </w:r>
          </w:p>
        </w:tc>
      </w:tr>
      <w:tr>
        <w:trPr>
          <w:cantSplit w:val="0"/>
          <w:tblHeader w:val="0"/>
        </w:trPr>
        <w:tc>
          <w:tcPr>
            <w:shd w:fill="efefef" w:val="clear"/>
            <w:tcMar>
              <w:top w:w="100.0" w:type="dxa"/>
              <w:left w:w="100.0" w:type="dxa"/>
              <w:bottom w:w="100.0" w:type="dxa"/>
              <w:right w:w="100.0" w:type="dxa"/>
            </w:tcMar>
            <w:vAlign w:val="center"/>
          </w:tcPr>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Fonts w:ascii="Calibri" w:cs="Calibri" w:eastAsia="Calibri" w:hAnsi="Calibri"/>
                <w:b w:val="1"/>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tl w:val="0"/>
              </w:rPr>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tl w:val="0"/>
              </w:rPr>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tl w:val="0"/>
              </w:rPr>
            </w:r>
          </w:p>
        </w:tc>
      </w:tr>
      <w:tr>
        <w:trPr>
          <w:cantSplit w:val="0"/>
          <w:tblHeader w:val="0"/>
        </w:trPr>
        <w:tc>
          <w:tcPr>
            <w:shd w:fill="efefef" w:val="clear"/>
            <w:tcMar>
              <w:top w:w="100.0" w:type="dxa"/>
              <w:left w:w="100.0" w:type="dxa"/>
              <w:bottom w:w="100.0" w:type="dxa"/>
              <w:right w:w="100.0" w:type="dxa"/>
            </w:tcMar>
            <w:vAlign w:val="center"/>
          </w:tcPr>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Fonts w:ascii="Calibri" w:cs="Calibri" w:eastAsia="Calibri" w:hAnsi="Calibri"/>
                <w:b w:val="1"/>
                <w:rtl w:val="0"/>
              </w:rPr>
              <w:t xml:space="preserve">6.</w:t>
            </w:r>
          </w:p>
        </w:tc>
        <w:tc>
          <w:tcPr>
            <w:shd w:fill="auto" w:val="clear"/>
            <w:tcMar>
              <w:top w:w="100.0" w:type="dxa"/>
              <w:left w:w="100.0" w:type="dxa"/>
              <w:bottom w:w="100.0" w:type="dxa"/>
              <w:right w:w="100.0" w:type="dxa"/>
            </w:tcMar>
            <w:vAlign w:val="top"/>
          </w:tcPr>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tl w:val="0"/>
              </w:rPr>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tl w:val="0"/>
              </w:rPr>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tl w:val="0"/>
              </w:rPr>
            </w:r>
          </w:p>
        </w:tc>
      </w:tr>
      <w:tr>
        <w:trPr>
          <w:cantSplit w:val="0"/>
          <w:tblHeader w:val="0"/>
        </w:trPr>
        <w:tc>
          <w:tcPr>
            <w:shd w:fill="efefef" w:val="clear"/>
            <w:tcMar>
              <w:top w:w="100.0" w:type="dxa"/>
              <w:left w:w="100.0" w:type="dxa"/>
              <w:bottom w:w="100.0" w:type="dxa"/>
              <w:right w:w="100.0" w:type="dxa"/>
            </w:tcMar>
            <w:vAlign w:val="center"/>
          </w:tcPr>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Fonts w:ascii="Calibri" w:cs="Calibri" w:eastAsia="Calibri" w:hAnsi="Calibri"/>
                <w:b w:val="1"/>
                <w:rtl w:val="0"/>
              </w:rPr>
              <w:t xml:space="preserve">7.</w:t>
            </w:r>
          </w:p>
        </w:tc>
        <w:tc>
          <w:tcPr>
            <w:shd w:fill="auto" w:val="clear"/>
            <w:tcMar>
              <w:top w:w="100.0" w:type="dxa"/>
              <w:left w:w="100.0" w:type="dxa"/>
              <w:bottom w:w="100.0" w:type="dxa"/>
              <w:right w:w="100.0" w:type="dxa"/>
            </w:tcMar>
            <w:vAlign w:val="top"/>
          </w:tcPr>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tl w:val="0"/>
              </w:rPr>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tl w:val="0"/>
              </w:rPr>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tl w:val="0"/>
              </w:rPr>
            </w:r>
          </w:p>
        </w:tc>
      </w:tr>
      <w:tr>
        <w:trPr>
          <w:cantSplit w:val="0"/>
          <w:tblHeader w:val="0"/>
        </w:trPr>
        <w:tc>
          <w:tcPr>
            <w:shd w:fill="efefef" w:val="clear"/>
            <w:tcMar>
              <w:top w:w="100.0" w:type="dxa"/>
              <w:left w:w="100.0" w:type="dxa"/>
              <w:bottom w:w="100.0" w:type="dxa"/>
              <w:right w:w="100.0" w:type="dxa"/>
            </w:tcMar>
            <w:vAlign w:val="center"/>
          </w:tcPr>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Fonts w:ascii="Calibri" w:cs="Calibri" w:eastAsia="Calibri" w:hAnsi="Calibri"/>
                <w:b w:val="1"/>
                <w:rtl w:val="0"/>
              </w:rPr>
              <w:t xml:space="preserve">8.</w:t>
            </w:r>
          </w:p>
        </w:tc>
        <w:tc>
          <w:tcPr>
            <w:shd w:fill="auto" w:val="clear"/>
            <w:tcMar>
              <w:top w:w="100.0" w:type="dxa"/>
              <w:left w:w="100.0" w:type="dxa"/>
              <w:bottom w:w="100.0" w:type="dxa"/>
              <w:right w:w="100.0" w:type="dxa"/>
            </w:tcMar>
            <w:vAlign w:val="top"/>
          </w:tcPr>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tl w:val="0"/>
              </w:rPr>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tl w:val="0"/>
              </w:rPr>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tl w:val="0"/>
              </w:rPr>
            </w:r>
          </w:p>
        </w:tc>
      </w:tr>
      <w:tr>
        <w:trPr>
          <w:cantSplit w:val="0"/>
          <w:tblHeader w:val="0"/>
        </w:trPr>
        <w:tc>
          <w:tcPr>
            <w:shd w:fill="efefef" w:val="clear"/>
            <w:tcMar>
              <w:top w:w="100.0" w:type="dxa"/>
              <w:left w:w="100.0" w:type="dxa"/>
              <w:bottom w:w="100.0" w:type="dxa"/>
              <w:right w:w="100.0" w:type="dxa"/>
            </w:tcMar>
            <w:vAlign w:val="center"/>
          </w:tcPr>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Fonts w:ascii="Calibri" w:cs="Calibri" w:eastAsia="Calibri" w:hAnsi="Calibri"/>
                <w:b w:val="1"/>
                <w:rtl w:val="0"/>
              </w:rPr>
              <w:t xml:space="preserve">9.</w:t>
            </w:r>
          </w:p>
        </w:tc>
        <w:tc>
          <w:tcPr>
            <w:shd w:fill="auto" w:val="clear"/>
            <w:tcMar>
              <w:top w:w="100.0" w:type="dxa"/>
              <w:left w:w="100.0" w:type="dxa"/>
              <w:bottom w:w="100.0" w:type="dxa"/>
              <w:right w:w="100.0" w:type="dxa"/>
            </w:tcMar>
            <w:vAlign w:val="top"/>
          </w:tcPr>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tl w:val="0"/>
              </w:rPr>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tl w:val="0"/>
              </w:rPr>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tl w:val="0"/>
              </w:rPr>
            </w:r>
          </w:p>
        </w:tc>
      </w:tr>
    </w:tbl>
    <w:p w:rsidR="00000000" w:rsidDel="00000000" w:rsidP="00000000" w:rsidRDefault="00000000" w:rsidRPr="00000000" w14:paraId="00000029">
      <w:pPr>
        <w:pStyle w:val="Heading2"/>
        <w:widowControl w:val="0"/>
        <w:spacing w:before="0" w:line="240" w:lineRule="auto"/>
        <w:ind w:left="990" w:firstLine="0"/>
        <w:rPr/>
      </w:pPr>
      <w:bookmarkStart w:colFirst="0" w:colLast="0" w:name="_r1x1s89ozc8f" w:id="1"/>
      <w:bookmarkEnd w:id="1"/>
      <w:r w:rsidDel="00000000" w:rsidR="00000000" w:rsidRPr="00000000">
        <w:rPr>
          <w:rtl w:val="0"/>
        </w:rPr>
        <w:t xml:space="preserve">  </w:t>
      </w:r>
    </w:p>
    <w:p w:rsidR="00000000" w:rsidDel="00000000" w:rsidP="00000000" w:rsidRDefault="00000000" w:rsidRPr="00000000" w14:paraId="0000002A">
      <w:pPr>
        <w:pStyle w:val="Heading2"/>
        <w:widowControl w:val="0"/>
        <w:spacing w:before="0" w:line="240" w:lineRule="auto"/>
        <w:ind w:left="990" w:firstLine="0"/>
        <w:rPr/>
      </w:pPr>
      <w:bookmarkStart w:colFirst="0" w:colLast="0" w:name="_oi267jy35thc" w:id="2"/>
      <w:bookmarkEnd w:id="2"/>
      <w:r w:rsidDel="00000000" w:rsidR="00000000" w:rsidRPr="00000000">
        <w:rPr>
          <w:rtl w:val="0"/>
        </w:rPr>
      </w:r>
    </w:p>
    <w:p w:rsidR="00000000" w:rsidDel="00000000" w:rsidP="00000000" w:rsidRDefault="00000000" w:rsidRPr="00000000" w14:paraId="0000002B">
      <w:pPr>
        <w:pStyle w:val="Heading2"/>
        <w:widowControl w:val="0"/>
        <w:spacing w:before="0" w:line="240" w:lineRule="auto"/>
        <w:ind w:left="990" w:firstLine="0"/>
        <w:rPr/>
      </w:pPr>
      <w:bookmarkStart w:colFirst="0" w:colLast="0" w:name="_8eb1zrfs1543" w:id="3"/>
      <w:bookmarkEnd w:id="3"/>
      <w:r w:rsidDel="00000000" w:rsidR="00000000" w:rsidRPr="00000000">
        <w:rPr>
          <w:rtl w:val="0"/>
        </w:rPr>
      </w:r>
    </w:p>
    <w:p w:rsidR="00000000" w:rsidDel="00000000" w:rsidP="00000000" w:rsidRDefault="00000000" w:rsidRPr="00000000" w14:paraId="0000002C">
      <w:pPr>
        <w:pStyle w:val="Heading2"/>
        <w:widowControl w:val="0"/>
        <w:spacing w:before="0" w:line="240" w:lineRule="auto"/>
        <w:ind w:left="990" w:firstLine="0"/>
        <w:rPr/>
      </w:pPr>
      <w:bookmarkStart w:colFirst="0" w:colLast="0" w:name="_tcr2krgn78xd" w:id="4"/>
      <w:bookmarkEnd w:id="4"/>
      <w:r w:rsidDel="00000000" w:rsidR="00000000" w:rsidRPr="00000000">
        <w:rPr>
          <w:rtl w:val="0"/>
        </w:rPr>
        <w:t xml:space="preserve">      </w:t>
      </w:r>
      <w:r w:rsidDel="00000000" w:rsidR="00000000" w:rsidRPr="00000000">
        <w:rPr>
          <w:rtl w:val="0"/>
        </w:rPr>
        <w:t xml:space="preserve">Station 2 - Video It</w:t>
      </w:r>
      <w:r w:rsidDel="00000000" w:rsidR="00000000" w:rsidRPr="00000000">
        <w:drawing>
          <wp:anchor allowOverlap="1" behindDoc="1" distB="19050" distT="19050" distL="19050" distR="19050" hidden="0" layoutInCell="1" locked="0" relativeHeight="0" simplePos="0">
            <wp:simplePos x="0" y="0"/>
            <wp:positionH relativeFrom="column">
              <wp:posOffset>76200</wp:posOffset>
            </wp:positionH>
            <wp:positionV relativeFrom="paragraph">
              <wp:posOffset>19050</wp:posOffset>
            </wp:positionV>
            <wp:extent cx="783431" cy="452438"/>
            <wp:effectExtent b="0" l="0" r="0" t="0"/>
            <wp:wrapNone/>
            <wp:docPr id="19" name="image10.png"/>
            <a:graphic>
              <a:graphicData uri="http://schemas.openxmlformats.org/drawingml/2006/picture">
                <pic:pic>
                  <pic:nvPicPr>
                    <pic:cNvPr id="0" name="image10.png"/>
                    <pic:cNvPicPr preferRelativeResize="0"/>
                  </pic:nvPicPr>
                  <pic:blipFill>
                    <a:blip r:embed="rId8"/>
                    <a:srcRect b="0" l="0" r="0" t="0"/>
                    <a:stretch>
                      <a:fillRect/>
                    </a:stretch>
                  </pic:blipFill>
                  <pic:spPr>
                    <a:xfrm>
                      <a:off x="0" y="0"/>
                      <a:ext cx="783431" cy="452438"/>
                    </a:xfrm>
                    <a:prstGeom prst="rect"/>
                    <a:ln/>
                  </pic:spPr>
                </pic:pic>
              </a:graphicData>
            </a:graphic>
          </wp:anchor>
        </w:drawing>
      </w:r>
    </w:p>
    <w:p w:rsidR="00000000" w:rsidDel="00000000" w:rsidP="00000000" w:rsidRDefault="00000000" w:rsidRPr="00000000" w14:paraId="0000002D">
      <w:pPr>
        <w:ind w:right="405"/>
        <w:jc w:val="right"/>
        <w:rPr>
          <w:rFonts w:ascii="Playfair Display" w:cs="Playfair Display" w:eastAsia="Playfair Display" w:hAnsi="Playfair Display"/>
        </w:rPr>
      </w:pPr>
      <w:r w:rsidDel="00000000" w:rsidR="00000000" w:rsidRPr="00000000">
        <w:rPr>
          <w:rFonts w:ascii="Playfair Display" w:cs="Playfair Display" w:eastAsia="Playfair Display" w:hAnsi="Playfair Display"/>
          <w:b w:val="1"/>
          <w:rtl w:val="0"/>
        </w:rPr>
        <w:t xml:space="preserve">Video Link:</w:t>
      </w:r>
      <w:r w:rsidDel="00000000" w:rsidR="00000000" w:rsidRPr="00000000">
        <w:rPr>
          <w:rFonts w:ascii="Playfair Display" w:cs="Playfair Display" w:eastAsia="Playfair Display" w:hAnsi="Playfair Display"/>
          <w:rtl w:val="0"/>
        </w:rPr>
        <w:t xml:space="preserve"> ___________________________________________________</w:t>
      </w:r>
    </w:p>
    <w:p w:rsidR="00000000" w:rsidDel="00000000" w:rsidP="00000000" w:rsidRDefault="00000000" w:rsidRPr="00000000" w14:paraId="0000002E">
      <w:pPr>
        <w:widowControl w:val="0"/>
        <w:spacing w:before="0" w:line="276" w:lineRule="auto"/>
        <w:ind w:left="0" w:firstLine="0"/>
        <w:rPr>
          <w:rFonts w:ascii="Playfair Display" w:cs="Playfair Display" w:eastAsia="Playfair Display" w:hAnsi="Playfair Display"/>
          <w:b w:val="1"/>
        </w:rPr>
      </w:pPr>
      <w:r w:rsidDel="00000000" w:rsidR="00000000" w:rsidRPr="00000000">
        <w:rPr>
          <w:rFonts w:ascii="Playfair Display" w:cs="Playfair Display" w:eastAsia="Playfair Display" w:hAnsi="Playfair Display"/>
          <w:b w:val="1"/>
          <w:rtl w:val="0"/>
        </w:rPr>
        <w:t xml:space="preserve">In a quick 3 minute video - explain or answer the following using the sentence stems below.</w:t>
      </w:r>
    </w:p>
    <w:p w:rsidR="00000000" w:rsidDel="00000000" w:rsidP="00000000" w:rsidRDefault="00000000" w:rsidRPr="00000000" w14:paraId="0000002F">
      <w:pPr>
        <w:widowControl w:val="0"/>
        <w:numPr>
          <w:ilvl w:val="0"/>
          <w:numId w:val="2"/>
        </w:numPr>
        <w:spacing w:before="0" w:line="276" w:lineRule="auto"/>
        <w:ind w:left="1080" w:hanging="360"/>
        <w:rPr>
          <w:rFonts w:ascii="Playfair Display" w:cs="Playfair Display" w:eastAsia="Playfair Display" w:hAnsi="Playfair Display"/>
          <w:i w:val="1"/>
        </w:rPr>
      </w:pPr>
      <w:r w:rsidDel="00000000" w:rsidR="00000000" w:rsidRPr="00000000">
        <w:rPr>
          <w:rFonts w:ascii="Playfair Display" w:cs="Playfair Display" w:eastAsia="Playfair Display" w:hAnsi="Playfair Display"/>
          <w:i w:val="1"/>
          <w:rtl w:val="0"/>
        </w:rPr>
        <w:t xml:space="preserve">Dominant genes are genes that are.....while recessive genes are....</w:t>
      </w:r>
    </w:p>
    <w:p w:rsidR="00000000" w:rsidDel="00000000" w:rsidP="00000000" w:rsidRDefault="00000000" w:rsidRPr="00000000" w14:paraId="00000030">
      <w:pPr>
        <w:widowControl w:val="0"/>
        <w:numPr>
          <w:ilvl w:val="0"/>
          <w:numId w:val="2"/>
        </w:numPr>
        <w:spacing w:before="0" w:line="276" w:lineRule="auto"/>
        <w:ind w:left="1080" w:hanging="360"/>
        <w:rPr>
          <w:rFonts w:ascii="Playfair Display" w:cs="Playfair Display" w:eastAsia="Playfair Display" w:hAnsi="Playfair Display"/>
          <w:i w:val="1"/>
        </w:rPr>
      </w:pPr>
      <w:r w:rsidDel="00000000" w:rsidR="00000000" w:rsidRPr="00000000">
        <w:rPr>
          <w:rFonts w:ascii="Playfair Display" w:cs="Playfair Display" w:eastAsia="Playfair Display" w:hAnsi="Playfair Display"/>
          <w:i w:val="1"/>
          <w:rtl w:val="0"/>
        </w:rPr>
        <w:t xml:space="preserve">A homozygous genotype is best described as....while a heterozygous one can be described as....</w:t>
      </w:r>
    </w:p>
    <w:p w:rsidR="00000000" w:rsidDel="00000000" w:rsidP="00000000" w:rsidRDefault="00000000" w:rsidRPr="00000000" w14:paraId="00000031">
      <w:pPr>
        <w:widowControl w:val="0"/>
        <w:numPr>
          <w:ilvl w:val="0"/>
          <w:numId w:val="2"/>
        </w:numPr>
        <w:spacing w:before="0" w:line="276" w:lineRule="auto"/>
        <w:ind w:left="1080" w:hanging="360"/>
        <w:rPr>
          <w:rFonts w:ascii="Playfair Display" w:cs="Playfair Display" w:eastAsia="Playfair Display" w:hAnsi="Playfair Display"/>
          <w:i w:val="1"/>
        </w:rPr>
      </w:pPr>
      <w:r w:rsidDel="00000000" w:rsidR="00000000" w:rsidRPr="00000000">
        <w:rPr>
          <w:rFonts w:ascii="Playfair Display" w:cs="Playfair Display" w:eastAsia="Playfair Display" w:hAnsi="Playfair Display"/>
          <w:i w:val="1"/>
          <w:rtl w:val="0"/>
        </w:rPr>
        <w:t xml:space="preserve">A Punnett Square can be used to determine....</w:t>
      </w:r>
    </w:p>
    <w:p w:rsidR="00000000" w:rsidDel="00000000" w:rsidP="00000000" w:rsidRDefault="00000000" w:rsidRPr="00000000" w14:paraId="00000032">
      <w:pPr>
        <w:widowControl w:val="0"/>
        <w:numPr>
          <w:ilvl w:val="0"/>
          <w:numId w:val="2"/>
        </w:numPr>
        <w:spacing w:before="0" w:line="276" w:lineRule="auto"/>
        <w:ind w:left="1080" w:hanging="360"/>
        <w:rPr>
          <w:rFonts w:ascii="Playfair Display" w:cs="Playfair Display" w:eastAsia="Playfair Display" w:hAnsi="Playfair Display"/>
          <w:i w:val="1"/>
        </w:rPr>
      </w:pPr>
      <w:r w:rsidDel="00000000" w:rsidR="00000000" w:rsidRPr="00000000">
        <w:rPr>
          <w:rFonts w:ascii="Playfair Display" w:cs="Playfair Display" w:eastAsia="Playfair Display" w:hAnsi="Playfair Display"/>
          <w:i w:val="1"/>
          <w:rtl w:val="0"/>
        </w:rPr>
        <w:t xml:space="preserve">I would calculate the phenotype probability of an individual with 2 traits by ...</w:t>
      </w:r>
    </w:p>
    <w:p w:rsidR="00000000" w:rsidDel="00000000" w:rsidP="00000000" w:rsidRDefault="00000000" w:rsidRPr="00000000" w14:paraId="00000033">
      <w:pPr>
        <w:widowControl w:val="0"/>
        <w:numPr>
          <w:ilvl w:val="0"/>
          <w:numId w:val="2"/>
        </w:numPr>
        <w:spacing w:before="0" w:line="276" w:lineRule="auto"/>
        <w:ind w:left="1080" w:hanging="360"/>
        <w:rPr>
          <w:rFonts w:ascii="Playfair Display" w:cs="Playfair Display" w:eastAsia="Playfair Display" w:hAnsi="Playfair Display"/>
          <w:i w:val="1"/>
        </w:rPr>
      </w:pPr>
      <w:r w:rsidDel="00000000" w:rsidR="00000000" w:rsidRPr="00000000">
        <w:rPr>
          <w:rFonts w:ascii="Playfair Display" w:cs="Playfair Display" w:eastAsia="Playfair Display" w:hAnsi="Playfair Display"/>
          <w:i w:val="1"/>
          <w:rtl w:val="0"/>
        </w:rPr>
        <w:t xml:space="preserve">The probability of the phenotpye of the offspring of two parents that are heterozygous for both traits would be:</w:t>
      </w:r>
    </w:p>
    <w:p w:rsidR="00000000" w:rsidDel="00000000" w:rsidP="00000000" w:rsidRDefault="00000000" w:rsidRPr="00000000" w14:paraId="00000034">
      <w:pPr>
        <w:widowControl w:val="0"/>
        <w:spacing w:before="0" w:line="276" w:lineRule="auto"/>
        <w:ind w:left="449.9999999999998" w:hanging="449.9999999999998"/>
        <w:rPr>
          <w:rFonts w:ascii="Calibri" w:cs="Calibri" w:eastAsia="Calibri" w:hAnsi="Calibri"/>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5">
      <w:pPr>
        <w:widowControl w:val="0"/>
        <w:spacing w:before="0" w:line="276" w:lineRule="auto"/>
        <w:ind w:left="0" w:firstLine="0"/>
        <w:rPr>
          <w:rFonts w:ascii="Calibri" w:cs="Calibri" w:eastAsia="Calibri" w:hAnsi="Calibri"/>
        </w:rPr>
      </w:pPr>
      <w:r w:rsidDel="00000000" w:rsidR="00000000" w:rsidRPr="00000000">
        <w:rPr>
          <w:rtl w:val="0"/>
        </w:rPr>
      </w:r>
      <w:r w:rsidDel="00000000" w:rsidR="00000000" w:rsidRPr="00000000">
        <w:drawing>
          <wp:anchor allowOverlap="1" behindDoc="1" distB="19050" distT="19050" distL="19050" distR="19050" hidden="0" layoutInCell="1" locked="0" relativeHeight="0" simplePos="0">
            <wp:simplePos x="0" y="0"/>
            <wp:positionH relativeFrom="column">
              <wp:posOffset>-266699</wp:posOffset>
            </wp:positionH>
            <wp:positionV relativeFrom="paragraph">
              <wp:posOffset>171450</wp:posOffset>
            </wp:positionV>
            <wp:extent cx="681038" cy="681038"/>
            <wp:effectExtent b="135845" l="135845" r="135845" t="135845"/>
            <wp:wrapNone/>
            <wp:docPr id="3" name="image1.png"/>
            <a:graphic>
              <a:graphicData uri="http://schemas.openxmlformats.org/drawingml/2006/picture">
                <pic:pic>
                  <pic:nvPicPr>
                    <pic:cNvPr id="0" name="image1.png"/>
                    <pic:cNvPicPr preferRelativeResize="0"/>
                  </pic:nvPicPr>
                  <pic:blipFill>
                    <a:blip r:embed="rId9"/>
                    <a:srcRect b="0" l="0" r="0" t="0"/>
                    <a:stretch>
                      <a:fillRect/>
                    </a:stretch>
                  </pic:blipFill>
                  <pic:spPr>
                    <a:xfrm rot="19405733">
                      <a:off x="0" y="0"/>
                      <a:ext cx="681038" cy="681038"/>
                    </a:xfrm>
                    <a:prstGeom prst="rect"/>
                    <a:ln/>
                  </pic:spPr>
                </pic:pic>
              </a:graphicData>
            </a:graphic>
          </wp:anchor>
        </w:drawing>
      </w:r>
    </w:p>
    <w:p w:rsidR="00000000" w:rsidDel="00000000" w:rsidP="00000000" w:rsidRDefault="00000000" w:rsidRPr="00000000" w14:paraId="00000036">
      <w:pPr>
        <w:pStyle w:val="Heading2"/>
        <w:widowControl w:val="0"/>
        <w:spacing w:before="0" w:line="480" w:lineRule="auto"/>
        <w:ind w:left="0" w:firstLine="720"/>
        <w:rPr/>
      </w:pPr>
      <w:bookmarkStart w:colFirst="0" w:colLast="0" w:name="_a6kpba5s1qab" w:id="5"/>
      <w:bookmarkEnd w:id="5"/>
      <w:r w:rsidDel="00000000" w:rsidR="00000000" w:rsidRPr="00000000">
        <w:rPr>
          <w:rtl w:val="0"/>
        </w:rPr>
      </w:r>
    </w:p>
    <w:p w:rsidR="00000000" w:rsidDel="00000000" w:rsidP="00000000" w:rsidRDefault="00000000" w:rsidRPr="00000000" w14:paraId="00000037">
      <w:pPr>
        <w:pStyle w:val="Heading2"/>
        <w:widowControl w:val="0"/>
        <w:spacing w:before="0" w:line="480" w:lineRule="auto"/>
        <w:ind w:left="0" w:firstLine="720"/>
        <w:rPr/>
      </w:pPr>
      <w:bookmarkStart w:colFirst="0" w:colLast="0" w:name="_pacj9aqum0qu" w:id="6"/>
      <w:bookmarkEnd w:id="6"/>
      <w:r w:rsidDel="00000000" w:rsidR="00000000" w:rsidRPr="00000000">
        <w:rPr>
          <w:rtl w:val="0"/>
        </w:rPr>
        <w:t xml:space="preserve">Station 3 - Write It</w:t>
      </w:r>
    </w:p>
    <w:p w:rsidR="00000000" w:rsidDel="00000000" w:rsidP="00000000" w:rsidRDefault="00000000" w:rsidRPr="00000000" w14:paraId="00000038">
      <w:pPr>
        <w:widowControl w:val="0"/>
        <w:spacing w:before="0" w:line="240" w:lineRule="auto"/>
        <w:rPr>
          <w:rFonts w:ascii="Calibri" w:cs="Calibri" w:eastAsia="Calibri" w:hAnsi="Calibri"/>
        </w:rPr>
      </w:pPr>
      <w:r w:rsidDel="00000000" w:rsidR="00000000" w:rsidRPr="00000000">
        <w:rPr>
          <w:rFonts w:ascii="Calibri" w:cs="Calibri" w:eastAsia="Calibri" w:hAnsi="Calibri"/>
          <w:b w:val="1"/>
          <w:rtl w:val="0"/>
        </w:rPr>
        <w:t xml:space="preserve">I</w:t>
      </w:r>
      <w:r w:rsidDel="00000000" w:rsidR="00000000" w:rsidRPr="00000000">
        <w:rPr>
          <w:rFonts w:ascii="Calibri" w:cs="Calibri" w:eastAsia="Calibri" w:hAnsi="Calibri"/>
          <w:b w:val="1"/>
          <w:rtl w:val="0"/>
        </w:rPr>
        <w:t xml:space="preserve">n a quickwrite </w:t>
      </w:r>
      <w:r w:rsidDel="00000000" w:rsidR="00000000" w:rsidRPr="00000000">
        <w:rPr>
          <w:rFonts w:ascii="Calibri" w:cs="Calibri" w:eastAsia="Calibri" w:hAnsi="Calibri"/>
          <w:rtl w:val="0"/>
        </w:rPr>
        <w:t xml:space="preserve">(3-5 Sentences) - Using the image right…</w:t>
      </w:r>
    </w:p>
    <w:p w:rsidR="00000000" w:rsidDel="00000000" w:rsidP="00000000" w:rsidRDefault="00000000" w:rsidRPr="00000000" w14:paraId="00000039">
      <w:pPr>
        <w:widowControl w:val="0"/>
        <w:spacing w:before="0" w:line="480" w:lineRule="auto"/>
        <w:ind w:left="720" w:firstLine="0"/>
        <w:rPr>
          <w:rFonts w:ascii="Calibri" w:cs="Calibri" w:eastAsia="Calibri" w:hAnsi="Calibri"/>
          <w:b w:val="1"/>
        </w:rPr>
      </w:pPr>
      <w:r w:rsidDel="00000000" w:rsidR="00000000" w:rsidRPr="00000000">
        <w:rPr>
          <w:rtl w:val="0"/>
        </w:rPr>
      </w:r>
    </w:p>
    <w:p w:rsidR="00000000" w:rsidDel="00000000" w:rsidP="00000000" w:rsidRDefault="00000000" w:rsidRPr="00000000" w14:paraId="0000003A">
      <w:pPr>
        <w:widowControl w:val="0"/>
        <w:spacing w:before="0" w:line="276" w:lineRule="auto"/>
        <w:rPr>
          <w:rFonts w:ascii="Playfair Display" w:cs="Playfair Display" w:eastAsia="Playfair Display" w:hAnsi="Playfair Display"/>
          <w:i w:val="1"/>
        </w:rPr>
      </w:pPr>
      <w:r w:rsidDel="00000000" w:rsidR="00000000" w:rsidRPr="00000000">
        <w:rPr>
          <w:rFonts w:ascii="Playfair Display" w:cs="Playfair Display" w:eastAsia="Playfair Display" w:hAnsi="Playfair Display"/>
          <w:i w:val="1"/>
          <w:rtl w:val="0"/>
        </w:rPr>
        <w:t xml:space="preserve">In pea plants, round peas (R) are dominant to wrinkled peas (r). You do a test cross between a pea plant with wrinkled peas (genotype rr) and a plant of unknown genotype that has round peas. You end up with three plants, all which have round peas. From this data, can you tell if the round pea parent plant is homozygous dominant or heterozygous? If the round pea parent plant is heterozygous, what is the probability that a random sample of 3 progeny peas will all be round?</w:t>
      </w:r>
    </w:p>
    <w:p w:rsidR="00000000" w:rsidDel="00000000" w:rsidP="00000000" w:rsidRDefault="00000000" w:rsidRPr="00000000" w14:paraId="0000003B">
      <w:pPr>
        <w:widowControl w:val="0"/>
        <w:spacing w:before="0" w:line="480" w:lineRule="auto"/>
        <w:rPr>
          <w:rFonts w:ascii="Calibri" w:cs="Calibri" w:eastAsia="Calibri" w:hAnsi="Calibri"/>
          <w:b w:val="1"/>
        </w:rPr>
      </w:pPr>
      <w:r w:rsidDel="00000000" w:rsidR="00000000" w:rsidRPr="00000000">
        <w:rPr>
          <w:rtl w:val="0"/>
        </w:rPr>
      </w:r>
    </w:p>
    <w:tbl>
      <w:tblPr>
        <w:tblStyle w:val="Table2"/>
        <w:tblW w:w="10123.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123"/>
        <w:tblGridChange w:id="0">
          <w:tblGrid>
            <w:gridCol w:w="10123"/>
          </w:tblGrid>
        </w:tblGridChange>
      </w:tblGrid>
      <w:tr>
        <w:trPr>
          <w:cantSplit w:val="0"/>
          <w:tblHeader w:val="0"/>
        </w:trPr>
        <w:tc>
          <w:tcPr>
            <w:shd w:fill="f3f3f3" w:val="clear"/>
            <w:tcMar>
              <w:top w:w="100.0" w:type="dxa"/>
              <w:left w:w="100.0" w:type="dxa"/>
              <w:bottom w:w="100.0" w:type="dxa"/>
              <w:right w:w="100.0" w:type="dxa"/>
            </w:tcMar>
            <w:vAlign w:val="top"/>
          </w:tcPr>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tl w:val="0"/>
              </w:rPr>
            </w:r>
          </w:p>
        </w:tc>
      </w:tr>
      <w:tr>
        <w:trPr>
          <w:cantSplit w:val="0"/>
          <w:tblHeader w:val="0"/>
        </w:trPr>
        <w:tc>
          <w:tcPr>
            <w:shd w:fill="f3f3f3" w:val="clear"/>
            <w:tcMar>
              <w:top w:w="100.0" w:type="dxa"/>
              <w:left w:w="100.0" w:type="dxa"/>
              <w:bottom w:w="100.0" w:type="dxa"/>
              <w:right w:w="100.0" w:type="dxa"/>
            </w:tcMar>
            <w:vAlign w:val="top"/>
          </w:tcPr>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tl w:val="0"/>
              </w:rPr>
            </w:r>
          </w:p>
        </w:tc>
      </w:tr>
      <w:tr>
        <w:trPr>
          <w:cantSplit w:val="0"/>
          <w:tblHeader w:val="0"/>
        </w:trPr>
        <w:tc>
          <w:tcPr>
            <w:shd w:fill="f3f3f3" w:val="clear"/>
            <w:tcMar>
              <w:top w:w="100.0" w:type="dxa"/>
              <w:left w:w="100.0" w:type="dxa"/>
              <w:bottom w:w="100.0" w:type="dxa"/>
              <w:right w:w="100.0" w:type="dxa"/>
            </w:tcMar>
            <w:vAlign w:val="top"/>
          </w:tcPr>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tl w:val="0"/>
              </w:rPr>
            </w:r>
          </w:p>
        </w:tc>
      </w:tr>
      <w:tr>
        <w:trPr>
          <w:cantSplit w:val="0"/>
          <w:tblHeader w:val="0"/>
        </w:trPr>
        <w:tc>
          <w:tcPr>
            <w:shd w:fill="f3f3f3" w:val="clear"/>
            <w:tcMar>
              <w:top w:w="100.0" w:type="dxa"/>
              <w:left w:w="100.0" w:type="dxa"/>
              <w:bottom w:w="100.0" w:type="dxa"/>
              <w:right w:w="100.0" w:type="dxa"/>
            </w:tcMar>
            <w:vAlign w:val="top"/>
          </w:tcPr>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tl w:val="0"/>
              </w:rPr>
            </w:r>
          </w:p>
        </w:tc>
      </w:tr>
      <w:tr>
        <w:trPr>
          <w:cantSplit w:val="0"/>
          <w:tblHeader w:val="0"/>
        </w:trPr>
        <w:tc>
          <w:tcPr>
            <w:shd w:fill="f3f3f3" w:val="clear"/>
            <w:tcMar>
              <w:top w:w="100.0" w:type="dxa"/>
              <w:left w:w="100.0" w:type="dxa"/>
              <w:bottom w:w="100.0" w:type="dxa"/>
              <w:right w:w="100.0" w:type="dxa"/>
            </w:tcMar>
            <w:vAlign w:val="top"/>
          </w:tcPr>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tl w:val="0"/>
              </w:rPr>
            </w:r>
          </w:p>
        </w:tc>
      </w:tr>
      <w:tr>
        <w:trPr>
          <w:cantSplit w:val="0"/>
          <w:tblHeader w:val="0"/>
        </w:trPr>
        <w:tc>
          <w:tcPr>
            <w:shd w:fill="f3f3f3" w:val="clear"/>
            <w:tcMar>
              <w:top w:w="100.0" w:type="dxa"/>
              <w:left w:w="100.0" w:type="dxa"/>
              <w:bottom w:w="100.0" w:type="dxa"/>
              <w:right w:w="100.0" w:type="dxa"/>
            </w:tcMar>
            <w:vAlign w:val="top"/>
          </w:tcPr>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tl w:val="0"/>
              </w:rPr>
            </w:r>
          </w:p>
        </w:tc>
      </w:tr>
      <w:tr>
        <w:trPr>
          <w:cantSplit w:val="0"/>
          <w:tblHeader w:val="0"/>
        </w:trPr>
        <w:tc>
          <w:tcPr>
            <w:shd w:fill="f3f3f3" w:val="clear"/>
            <w:tcMar>
              <w:top w:w="100.0" w:type="dxa"/>
              <w:left w:w="100.0" w:type="dxa"/>
              <w:bottom w:w="100.0" w:type="dxa"/>
              <w:right w:w="100.0" w:type="dxa"/>
            </w:tcMar>
            <w:vAlign w:val="top"/>
          </w:tcPr>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tl w:val="0"/>
              </w:rPr>
            </w:r>
          </w:p>
        </w:tc>
      </w:tr>
      <w:tr>
        <w:trPr>
          <w:cantSplit w:val="0"/>
          <w:tblHeader w:val="0"/>
        </w:trPr>
        <w:tc>
          <w:tcPr>
            <w:shd w:fill="f3f3f3" w:val="clear"/>
            <w:tcMar>
              <w:top w:w="100.0" w:type="dxa"/>
              <w:left w:w="100.0" w:type="dxa"/>
              <w:bottom w:w="100.0" w:type="dxa"/>
              <w:right w:w="100.0" w:type="dxa"/>
            </w:tcMar>
            <w:vAlign w:val="top"/>
          </w:tcPr>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tl w:val="0"/>
              </w:rPr>
            </w:r>
          </w:p>
        </w:tc>
      </w:tr>
    </w:tbl>
    <w:p w:rsidR="00000000" w:rsidDel="00000000" w:rsidP="00000000" w:rsidRDefault="00000000" w:rsidRPr="00000000" w14:paraId="00000044">
      <w:pPr>
        <w:pStyle w:val="Heading2"/>
        <w:widowControl w:val="0"/>
        <w:spacing w:before="0" w:line="276" w:lineRule="auto"/>
        <w:rPr/>
      </w:pPr>
      <w:bookmarkStart w:colFirst="0" w:colLast="0" w:name="_1qgh0gvxil4p" w:id="7"/>
      <w:bookmarkEnd w:id="7"/>
      <w:r w:rsidDel="00000000" w:rsidR="00000000" w:rsidRPr="00000000">
        <w:rPr>
          <w:rtl w:val="0"/>
        </w:rPr>
      </w:r>
    </w:p>
    <w:p w:rsidR="00000000" w:rsidDel="00000000" w:rsidP="00000000" w:rsidRDefault="00000000" w:rsidRPr="00000000" w14:paraId="00000045">
      <w:pPr>
        <w:rPr/>
      </w:pPr>
      <w:r w:rsidDel="00000000" w:rsidR="00000000" w:rsidRPr="00000000">
        <w:rPr>
          <w:rtl w:val="0"/>
        </w:rPr>
      </w:r>
    </w:p>
    <w:p w:rsidR="00000000" w:rsidDel="00000000" w:rsidP="00000000" w:rsidRDefault="00000000" w:rsidRPr="00000000" w14:paraId="00000046">
      <w:pPr>
        <w:pStyle w:val="Heading2"/>
        <w:widowControl w:val="0"/>
        <w:spacing w:before="0" w:line="276" w:lineRule="auto"/>
        <w:rPr/>
      </w:pPr>
      <w:bookmarkStart w:colFirst="0" w:colLast="0" w:name="_kccnpv3573r8" w:id="8"/>
      <w:bookmarkEnd w:id="8"/>
      <w:r w:rsidDel="00000000" w:rsidR="00000000" w:rsidRPr="00000000">
        <w:rPr>
          <w:rtl w:val="0"/>
        </w:rPr>
        <w:t xml:space="preserve">Station 4 - Examine It</w:t>
      </w:r>
      <w:r w:rsidDel="00000000" w:rsidR="00000000" w:rsidRPr="00000000">
        <w:drawing>
          <wp:anchor allowOverlap="1" behindDoc="0" distB="19050" distT="19050" distL="19050" distR="19050" hidden="0" layoutInCell="1" locked="0" relativeHeight="0" simplePos="0">
            <wp:simplePos x="0" y="0"/>
            <wp:positionH relativeFrom="column">
              <wp:posOffset>1</wp:posOffset>
            </wp:positionH>
            <wp:positionV relativeFrom="paragraph">
              <wp:posOffset>19050</wp:posOffset>
            </wp:positionV>
            <wp:extent cx="542925" cy="612730"/>
            <wp:effectExtent b="0" l="0" r="0" t="0"/>
            <wp:wrapSquare wrapText="bothSides" distB="19050" distT="19050" distL="19050" distR="19050"/>
            <wp:docPr id="17" name="image11.png"/>
            <a:graphic>
              <a:graphicData uri="http://schemas.openxmlformats.org/drawingml/2006/picture">
                <pic:pic>
                  <pic:nvPicPr>
                    <pic:cNvPr id="0" name="image11.png"/>
                    <pic:cNvPicPr preferRelativeResize="0"/>
                  </pic:nvPicPr>
                  <pic:blipFill>
                    <a:blip r:embed="rId10"/>
                    <a:srcRect b="0" l="0" r="0" t="0"/>
                    <a:stretch>
                      <a:fillRect/>
                    </a:stretch>
                  </pic:blipFill>
                  <pic:spPr>
                    <a:xfrm>
                      <a:off x="0" y="0"/>
                      <a:ext cx="542925" cy="612730"/>
                    </a:xfrm>
                    <a:prstGeom prst="rect"/>
                    <a:ln/>
                  </pic:spPr>
                </pic:pic>
              </a:graphicData>
            </a:graphic>
          </wp:anchor>
        </w:drawing>
      </w:r>
    </w:p>
    <w:p w:rsidR="00000000" w:rsidDel="00000000" w:rsidP="00000000" w:rsidRDefault="00000000" w:rsidRPr="00000000" w14:paraId="00000047">
      <w:pPr>
        <w:widowControl w:val="0"/>
        <w:spacing w:before="0" w:line="240" w:lineRule="auto"/>
        <w:rPr>
          <w:rFonts w:ascii="Playfair Display" w:cs="Playfair Display" w:eastAsia="Playfair Display" w:hAnsi="Playfair Display"/>
          <w:sz w:val="20"/>
          <w:szCs w:val="20"/>
        </w:rPr>
      </w:pPr>
      <w:r w:rsidDel="00000000" w:rsidR="00000000" w:rsidRPr="00000000">
        <w:rPr>
          <w:rFonts w:ascii="Playfair Display" w:cs="Playfair Display" w:eastAsia="Playfair Display" w:hAnsi="Playfair Display"/>
          <w:sz w:val="20"/>
          <w:szCs w:val="20"/>
          <w:rtl w:val="0"/>
        </w:rPr>
        <w:t xml:space="preserve">Looking at the karyotype below, determine which one is abnormal and explain why</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4848225</wp:posOffset>
                </wp:positionH>
                <wp:positionV relativeFrom="paragraph">
                  <wp:posOffset>542925</wp:posOffset>
                </wp:positionV>
                <wp:extent cx="1162050" cy="419100"/>
                <wp:effectExtent b="0" l="0" r="0" t="0"/>
                <wp:wrapNone/>
                <wp:docPr id="1" name=""/>
                <a:graphic>
                  <a:graphicData uri="http://schemas.microsoft.com/office/word/2010/wordprocessingShape">
                    <wps:wsp>
                      <wps:cNvSpPr txBox="1"/>
                      <wps:cNvPr id="2" name="Shape 2"/>
                      <wps:spPr>
                        <a:xfrm>
                          <a:off x="431475" y="176950"/>
                          <a:ext cx="1146900" cy="4002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Calibri" w:cs="Calibri" w:eastAsia="Calibri" w:hAnsi="Calibri"/>
                                <w:b w:val="0"/>
                                <w:i w:val="0"/>
                                <w:smallCaps w:val="0"/>
                                <w:strike w:val="0"/>
                                <w:color w:val="000000"/>
                                <w:sz w:val="28"/>
                                <w:vertAlign w:val="baseline"/>
                              </w:rPr>
                              <w:t xml:space="preserve">A</w:t>
                            </w:r>
                          </w:p>
                        </w:txbxContent>
                      </wps:txbx>
                      <wps:bodyPr anchorCtr="0" anchor="t" bIns="91425" lIns="91425" spcFirstLastPara="1" rIns="91425" wrap="square" tIns="91425">
                        <a:sp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4848225</wp:posOffset>
                </wp:positionH>
                <wp:positionV relativeFrom="paragraph">
                  <wp:posOffset>542925</wp:posOffset>
                </wp:positionV>
                <wp:extent cx="1162050" cy="419100"/>
                <wp:effectExtent b="0" l="0" r="0" t="0"/>
                <wp:wrapNone/>
                <wp:docPr id="1" name="image17.png"/>
                <a:graphic>
                  <a:graphicData uri="http://schemas.openxmlformats.org/drawingml/2006/picture">
                    <pic:pic>
                      <pic:nvPicPr>
                        <pic:cNvPr id="0" name="image17.png"/>
                        <pic:cNvPicPr preferRelativeResize="0"/>
                      </pic:nvPicPr>
                      <pic:blipFill>
                        <a:blip r:embed="rId11"/>
                        <a:srcRect/>
                        <a:stretch>
                          <a:fillRect/>
                        </a:stretch>
                      </pic:blipFill>
                      <pic:spPr>
                        <a:xfrm>
                          <a:off x="0" y="0"/>
                          <a:ext cx="1162050" cy="419100"/>
                        </a:xfrm>
                        <a:prstGeom prst="rect"/>
                        <a:ln/>
                      </pic:spPr>
                    </pic:pic>
                  </a:graphicData>
                </a:graphic>
              </wp:anchor>
            </w:drawing>
          </mc:Fallback>
        </mc:AlternateContent>
      </w:r>
    </w:p>
    <w:p w:rsidR="00000000" w:rsidDel="00000000" w:rsidP="00000000" w:rsidRDefault="00000000" w:rsidRPr="00000000" w14:paraId="00000048">
      <w:pPr>
        <w:spacing w:line="276" w:lineRule="auto"/>
        <w:rPr/>
      </w:pPr>
      <w:r w:rsidDel="00000000" w:rsidR="00000000" w:rsidRPr="00000000">
        <w:rPr>
          <w:rtl w:val="0"/>
        </w:rPr>
      </w:r>
    </w:p>
    <w:p w:rsidR="00000000" w:rsidDel="00000000" w:rsidP="00000000" w:rsidRDefault="00000000" w:rsidRPr="00000000" w14:paraId="00000049">
      <w:pPr>
        <w:widowControl w:val="0"/>
        <w:spacing w:before="0" w:line="480" w:lineRule="auto"/>
        <w:ind w:left="0" w:firstLine="0"/>
        <w:rPr>
          <w:rFonts w:ascii="Calibri" w:cs="Calibri" w:eastAsia="Calibri" w:hAnsi="Calibri"/>
          <w:b w:val="1"/>
        </w:rPr>
      </w:pPr>
      <w:r w:rsidDel="00000000" w:rsidR="00000000" w:rsidRPr="00000000">
        <w:rPr>
          <w:rFonts w:ascii="Calibri" w:cs="Calibri" w:eastAsia="Calibri" w:hAnsi="Calibri"/>
          <w:b w:val="1"/>
        </w:rPr>
        <w:drawing>
          <wp:anchor allowOverlap="1" behindDoc="0" distB="19050" distT="19050" distL="19050" distR="19050" hidden="0" layoutInCell="1" locked="0" relativeHeight="0" simplePos="0">
            <wp:simplePos x="0" y="0"/>
            <wp:positionH relativeFrom="page">
              <wp:posOffset>5052947</wp:posOffset>
            </wp:positionH>
            <wp:positionV relativeFrom="page">
              <wp:posOffset>3952875</wp:posOffset>
            </wp:positionV>
            <wp:extent cx="1700213" cy="1408427"/>
            <wp:effectExtent b="0" l="0" r="0" t="0"/>
            <wp:wrapNone/>
            <wp:docPr id="4" name="image16.jpg"/>
            <a:graphic>
              <a:graphicData uri="http://schemas.openxmlformats.org/drawingml/2006/picture">
                <pic:pic>
                  <pic:nvPicPr>
                    <pic:cNvPr id="0" name="image16.jpg"/>
                    <pic:cNvPicPr preferRelativeResize="0"/>
                  </pic:nvPicPr>
                  <pic:blipFill>
                    <a:blip r:embed="rId12"/>
                    <a:srcRect b="22192" l="3172" r="7725" t="25056"/>
                    <a:stretch>
                      <a:fillRect/>
                    </a:stretch>
                  </pic:blipFill>
                  <pic:spPr>
                    <a:xfrm>
                      <a:off x="0" y="0"/>
                      <a:ext cx="1700213" cy="1408427"/>
                    </a:xfrm>
                    <a:prstGeom prst="rect"/>
                    <a:ln/>
                  </pic:spPr>
                </pic:pic>
              </a:graphicData>
            </a:graphic>
          </wp:anchor>
        </w:drawing>
      </w:r>
      <w:r w:rsidDel="00000000" w:rsidR="00000000" w:rsidRPr="00000000">
        <w:rPr>
          <w:rFonts w:ascii="Calibri" w:cs="Calibri" w:eastAsia="Calibri" w:hAnsi="Calibri"/>
          <w:b w:val="1"/>
        </w:rPr>
        <mc:AlternateContent>
          <mc:Choice Requires="wpg">
            <w:drawing>
              <wp:anchor allowOverlap="1" behindDoc="0" distB="114300" distT="114300" distL="114300" distR="114300" hidden="0" layoutInCell="1" locked="0" relativeHeight="0" simplePos="0">
                <wp:simplePos x="0" y="0"/>
                <wp:positionH relativeFrom="page">
                  <wp:posOffset>5705475</wp:posOffset>
                </wp:positionH>
                <wp:positionV relativeFrom="page">
                  <wp:posOffset>3533775</wp:posOffset>
                </wp:positionV>
                <wp:extent cx="1162050" cy="419100"/>
                <wp:effectExtent b="0" l="0" r="0" t="0"/>
                <wp:wrapNone/>
                <wp:docPr id="2" name=""/>
                <a:graphic>
                  <a:graphicData uri="http://schemas.microsoft.com/office/word/2010/wordprocessingShape">
                    <wps:wsp>
                      <wps:cNvSpPr txBox="1"/>
                      <wps:cNvPr id="2" name="Shape 2"/>
                      <wps:spPr>
                        <a:xfrm>
                          <a:off x="431475" y="176950"/>
                          <a:ext cx="1146900" cy="4002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Calibri" w:cs="Calibri" w:eastAsia="Calibri" w:hAnsi="Calibri"/>
                                <w:b w:val="0"/>
                                <w:i w:val="0"/>
                                <w:smallCaps w:val="0"/>
                                <w:strike w:val="0"/>
                                <w:color w:val="000000"/>
                                <w:sz w:val="28"/>
                                <w:vertAlign w:val="baseline"/>
                              </w:rPr>
                              <w:t xml:space="preserve">B</w:t>
                            </w:r>
                          </w:p>
                        </w:txbxContent>
                      </wps:txbx>
                      <wps:bodyPr anchorCtr="0" anchor="t" bIns="91425" lIns="91425" spcFirstLastPara="1" rIns="91425" wrap="square" tIns="91425">
                        <a:spAutoFit/>
                      </wps:bodyPr>
                    </wps:wsp>
                  </a:graphicData>
                </a:graphic>
              </wp:anchor>
            </w:drawing>
          </mc:Choice>
          <mc:Fallback>
            <w:drawing>
              <wp:anchor allowOverlap="1" behindDoc="0" distB="114300" distT="114300" distL="114300" distR="114300" hidden="0" layoutInCell="1" locked="0" relativeHeight="0" simplePos="0">
                <wp:simplePos x="0" y="0"/>
                <wp:positionH relativeFrom="page">
                  <wp:posOffset>5705475</wp:posOffset>
                </wp:positionH>
                <wp:positionV relativeFrom="page">
                  <wp:posOffset>3533775</wp:posOffset>
                </wp:positionV>
                <wp:extent cx="1162050" cy="419100"/>
                <wp:effectExtent b="0" l="0" r="0" t="0"/>
                <wp:wrapNone/>
                <wp:docPr id="2" name="image18.png"/>
                <a:graphic>
                  <a:graphicData uri="http://schemas.openxmlformats.org/drawingml/2006/picture">
                    <pic:pic>
                      <pic:nvPicPr>
                        <pic:cNvPr id="0" name="image18.png"/>
                        <pic:cNvPicPr preferRelativeResize="0"/>
                      </pic:nvPicPr>
                      <pic:blipFill>
                        <a:blip r:embed="rId11"/>
                        <a:srcRect/>
                        <a:stretch>
                          <a:fillRect/>
                        </a:stretch>
                      </pic:blipFill>
                      <pic:spPr>
                        <a:xfrm>
                          <a:off x="0" y="0"/>
                          <a:ext cx="1162050" cy="419100"/>
                        </a:xfrm>
                        <a:prstGeom prst="rect"/>
                        <a:ln/>
                      </pic:spPr>
                    </pic:pic>
                  </a:graphicData>
                </a:graphic>
              </wp:anchor>
            </w:drawing>
          </mc:Fallback>
        </mc:AlternateContent>
      </w:r>
      <w:r w:rsidDel="00000000" w:rsidR="00000000" w:rsidRPr="00000000">
        <w:rPr>
          <w:rFonts w:ascii="Calibri" w:cs="Calibri" w:eastAsia="Calibri" w:hAnsi="Calibri"/>
          <w:b w:val="1"/>
        </w:rPr>
        <w:drawing>
          <wp:anchor allowOverlap="1" behindDoc="0" distB="19050" distT="19050" distL="19050" distR="19050" hidden="0" layoutInCell="1" locked="0" relativeHeight="0" simplePos="0">
            <wp:simplePos x="0" y="0"/>
            <wp:positionH relativeFrom="page">
              <wp:posOffset>5133910</wp:posOffset>
            </wp:positionH>
            <wp:positionV relativeFrom="page">
              <wp:posOffset>1971675</wp:posOffset>
            </wp:positionV>
            <wp:extent cx="1543115" cy="1557338"/>
            <wp:effectExtent b="0" l="0" r="0" t="0"/>
            <wp:wrapNone/>
            <wp:docPr id="9" name="image14.png"/>
            <a:graphic>
              <a:graphicData uri="http://schemas.openxmlformats.org/drawingml/2006/picture">
                <pic:pic>
                  <pic:nvPicPr>
                    <pic:cNvPr id="0" name="image14.png"/>
                    <pic:cNvPicPr preferRelativeResize="0"/>
                  </pic:nvPicPr>
                  <pic:blipFill>
                    <a:blip r:embed="rId13"/>
                    <a:srcRect b="10594" l="0" r="0" t="24684"/>
                    <a:stretch>
                      <a:fillRect/>
                    </a:stretch>
                  </pic:blipFill>
                  <pic:spPr>
                    <a:xfrm>
                      <a:off x="0" y="0"/>
                      <a:ext cx="1543115" cy="1557338"/>
                    </a:xfrm>
                    <a:prstGeom prst="rect"/>
                    <a:ln/>
                  </pic:spPr>
                </pic:pic>
              </a:graphicData>
            </a:graphic>
          </wp:anchor>
        </w:drawing>
      </w:r>
      <w:r w:rsidDel="00000000" w:rsidR="00000000" w:rsidRPr="00000000">
        <w:rPr>
          <w:rtl w:val="0"/>
        </w:rPr>
      </w:r>
    </w:p>
    <w:tbl>
      <w:tblPr>
        <w:tblStyle w:val="Table3"/>
        <w:tblW w:w="4761.737891737892" w:type="dxa"/>
        <w:jc w:val="left"/>
        <w:tblInd w:w="-8.888888888889142"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761.737891737892"/>
        <w:tblGridChange w:id="0">
          <w:tblGrid>
            <w:gridCol w:w="4761.737891737892"/>
          </w:tblGrid>
        </w:tblGridChange>
      </w:tblGrid>
      <w:tr>
        <w:trPr>
          <w:cantSplit w:val="0"/>
          <w:tblHeader w:val="0"/>
        </w:trPr>
        <w:tc>
          <w:tcPr>
            <w:tcBorders>
              <w:left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tl w:val="0"/>
              </w:rPr>
            </w:r>
          </w:p>
        </w:tc>
      </w:tr>
      <w:tr>
        <w:trPr>
          <w:cantSplit w:val="0"/>
          <w:tblHeader w:val="0"/>
        </w:trPr>
        <w:tc>
          <w:tcPr>
            <w:tcBorders>
              <w:left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B">
            <w:pPr>
              <w:widowControl w:val="0"/>
              <w:spacing w:before="0" w:line="240" w:lineRule="auto"/>
              <w:rPr>
                <w:rFonts w:ascii="Calibri" w:cs="Calibri" w:eastAsia="Calibri" w:hAnsi="Calibri"/>
                <w:b w:val="1"/>
              </w:rPr>
            </w:pPr>
            <w:r w:rsidDel="00000000" w:rsidR="00000000" w:rsidRPr="00000000">
              <w:rPr>
                <w:rtl w:val="0"/>
              </w:rPr>
            </w:r>
          </w:p>
        </w:tc>
      </w:tr>
      <w:tr>
        <w:trPr>
          <w:cantSplit w:val="0"/>
          <w:tblHeader w:val="0"/>
        </w:trPr>
        <w:tc>
          <w:tcPr>
            <w:tcBorders>
              <w:left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C">
            <w:pPr>
              <w:widowControl w:val="0"/>
              <w:spacing w:before="0" w:line="480" w:lineRule="auto"/>
              <w:rPr>
                <w:rFonts w:ascii="Calibri" w:cs="Calibri" w:eastAsia="Calibri" w:hAnsi="Calibri"/>
                <w:b w:val="1"/>
              </w:rPr>
            </w:pPr>
            <w:r w:rsidDel="00000000" w:rsidR="00000000" w:rsidRPr="00000000">
              <w:rPr>
                <w:rtl w:val="0"/>
              </w:rPr>
            </w:r>
          </w:p>
          <w:tbl>
            <w:tblPr>
              <w:tblStyle w:val="Table4"/>
              <w:tblW w:w="4761.737891737892" w:type="dxa"/>
              <w:jc w:val="left"/>
              <w:tblInd w:w="-8.888888888889142"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761.737891737892"/>
              <w:tblGridChange w:id="0">
                <w:tblGrid>
                  <w:gridCol w:w="4761.737891737892"/>
                </w:tblGrid>
              </w:tblGridChange>
            </w:tblGrid>
            <w:tr>
              <w:trPr>
                <w:cantSplit w:val="0"/>
                <w:tblHeader w:val="0"/>
              </w:trPr>
              <w:tc>
                <w:tcPr>
                  <w:tcBorders>
                    <w:left w:color="ffffff" w:space="0" w:sz="8" w:val="single"/>
                    <w:right w:color="ffffff" w:space="0" w:sz="8" w:val="single"/>
                  </w:tcBorders>
                </w:tcPr>
                <w:p w:rsidR="00000000" w:rsidDel="00000000" w:rsidP="00000000" w:rsidRDefault="00000000" w:rsidRPr="00000000" w14:paraId="0000004D">
                  <w:pPr>
                    <w:widowControl w:val="0"/>
                    <w:spacing w:before="0" w:line="240" w:lineRule="auto"/>
                    <w:rPr>
                      <w:rFonts w:ascii="Calibri" w:cs="Calibri" w:eastAsia="Calibri" w:hAnsi="Calibri"/>
                      <w:b w:val="1"/>
                    </w:rPr>
                  </w:pPr>
                  <w:r w:rsidDel="00000000" w:rsidR="00000000" w:rsidRPr="00000000">
                    <w:rPr>
                      <w:rtl w:val="0"/>
                    </w:rPr>
                  </w:r>
                </w:p>
              </w:tc>
            </w:tr>
          </w:tbl>
          <w:p w:rsidR="00000000" w:rsidDel="00000000" w:rsidP="00000000" w:rsidRDefault="00000000" w:rsidRPr="00000000" w14:paraId="0000004E">
            <w:pPr>
              <w:widowControl w:val="0"/>
              <w:spacing w:before="0" w:line="480" w:lineRule="auto"/>
              <w:ind w:left="449.9999999999998" w:firstLine="0"/>
              <w:rPr>
                <w:rFonts w:ascii="Calibri" w:cs="Calibri" w:eastAsia="Calibri" w:hAnsi="Calibri"/>
                <w:b w:val="1"/>
              </w:rPr>
            </w:pPr>
            <w:r w:rsidDel="00000000" w:rsidR="00000000" w:rsidRPr="00000000">
              <w:rPr>
                <w:rtl w:val="0"/>
              </w:rPr>
            </w:r>
          </w:p>
        </w:tc>
      </w:tr>
      <w:tr>
        <w:trPr>
          <w:cantSplit w:val="0"/>
          <w:tblHeader w:val="0"/>
        </w:trPr>
        <w:tc>
          <w:tcPr>
            <w:tcBorders>
              <w:left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tl w:val="0"/>
              </w:rPr>
            </w:r>
          </w:p>
        </w:tc>
      </w:tr>
      <w:tr>
        <w:trPr>
          <w:cantSplit w:val="0"/>
          <w:tblHeader w:val="0"/>
        </w:trPr>
        <w:tc>
          <w:tcPr>
            <w:tcBorders>
              <w:left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tl w:val="0"/>
              </w:rPr>
            </w:r>
          </w:p>
        </w:tc>
      </w:tr>
      <w:tr>
        <w:trPr>
          <w:cantSplit w:val="0"/>
          <w:tblHeader w:val="0"/>
        </w:trPr>
        <w:tc>
          <w:tcPr>
            <w:tcBorders>
              <w:left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tl w:val="0"/>
              </w:rPr>
            </w:r>
          </w:p>
        </w:tc>
      </w:tr>
      <w:tr>
        <w:trPr>
          <w:cantSplit w:val="0"/>
          <w:tblHeader w:val="0"/>
        </w:trPr>
        <w:tc>
          <w:tcPr>
            <w:tcBorders>
              <w:left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tl w:val="0"/>
              </w:rPr>
            </w:r>
          </w:p>
        </w:tc>
      </w:tr>
      <w:tr>
        <w:trPr>
          <w:cantSplit w:val="0"/>
          <w:tblHeader w:val="0"/>
        </w:trPr>
        <w:tc>
          <w:tcPr>
            <w:tcBorders>
              <w:left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tl w:val="0"/>
              </w:rPr>
            </w:r>
          </w:p>
        </w:tc>
      </w:tr>
    </w:tbl>
    <w:p w:rsidR="00000000" w:rsidDel="00000000" w:rsidP="00000000" w:rsidRDefault="00000000" w:rsidRPr="00000000" w14:paraId="00000054">
      <w:pPr>
        <w:widowControl w:val="0"/>
        <w:spacing w:before="0" w:line="480" w:lineRule="auto"/>
        <w:ind w:left="449.9999999999998" w:firstLine="0"/>
        <w:rPr>
          <w:rFonts w:ascii="Calibri" w:cs="Calibri" w:eastAsia="Calibri" w:hAnsi="Calibri"/>
          <w:b w:val="1"/>
        </w:rPr>
      </w:pPr>
      <w:r w:rsidDel="00000000" w:rsidR="00000000" w:rsidRPr="00000000">
        <w:rPr>
          <w:rtl w:val="0"/>
        </w:rPr>
      </w:r>
    </w:p>
    <w:p w:rsidR="00000000" w:rsidDel="00000000" w:rsidP="00000000" w:rsidRDefault="00000000" w:rsidRPr="00000000" w14:paraId="00000055">
      <w:pPr>
        <w:widowControl w:val="0"/>
        <w:spacing w:before="0" w:line="480" w:lineRule="auto"/>
        <w:ind w:left="0" w:firstLine="0"/>
        <w:rPr>
          <w:rFonts w:ascii="Calibri" w:cs="Calibri" w:eastAsia="Calibri" w:hAnsi="Calibri"/>
          <w:b w:val="1"/>
        </w:rPr>
      </w:pPr>
      <w:r w:rsidDel="00000000" w:rsidR="00000000" w:rsidRPr="00000000">
        <w:pict>
          <v:rect style="width:0.0pt;height:1.5pt" o:hr="t" o:hrstd="t" o:hralign="center" fillcolor="#A0A0A0" stroked="f"/>
        </w:pict>
      </w:r>
      <w:r w:rsidDel="00000000" w:rsidR="00000000" w:rsidRPr="00000000">
        <w:rPr>
          <w:rtl w:val="0"/>
        </w:rPr>
      </w:r>
      <w:r w:rsidDel="00000000" w:rsidR="00000000" w:rsidRPr="00000000">
        <w:drawing>
          <wp:anchor allowOverlap="1" behindDoc="1" distB="19050" distT="19050" distL="19050" distR="19050" hidden="0" layoutInCell="1" locked="0" relativeHeight="0" simplePos="0">
            <wp:simplePos x="0" y="0"/>
            <wp:positionH relativeFrom="column">
              <wp:posOffset>66675</wp:posOffset>
            </wp:positionH>
            <wp:positionV relativeFrom="paragraph">
              <wp:posOffset>200025</wp:posOffset>
            </wp:positionV>
            <wp:extent cx="663357" cy="481013"/>
            <wp:effectExtent b="0" l="0" r="0" t="0"/>
            <wp:wrapNone/>
            <wp:docPr id="14" name="image9.png"/>
            <a:graphic>
              <a:graphicData uri="http://schemas.openxmlformats.org/drawingml/2006/picture">
                <pic:pic>
                  <pic:nvPicPr>
                    <pic:cNvPr id="0" name="image9.png"/>
                    <pic:cNvPicPr preferRelativeResize="0"/>
                  </pic:nvPicPr>
                  <pic:blipFill>
                    <a:blip r:embed="rId14"/>
                    <a:srcRect b="0" l="0" r="0" t="0"/>
                    <a:stretch>
                      <a:fillRect/>
                    </a:stretch>
                  </pic:blipFill>
                  <pic:spPr>
                    <a:xfrm>
                      <a:off x="0" y="0"/>
                      <a:ext cx="663357" cy="481013"/>
                    </a:xfrm>
                    <a:prstGeom prst="rect"/>
                    <a:ln/>
                  </pic:spPr>
                </pic:pic>
              </a:graphicData>
            </a:graphic>
          </wp:anchor>
        </w:drawing>
      </w:r>
    </w:p>
    <w:p w:rsidR="00000000" w:rsidDel="00000000" w:rsidP="00000000" w:rsidRDefault="00000000" w:rsidRPr="00000000" w14:paraId="00000056">
      <w:pPr>
        <w:pStyle w:val="Heading2"/>
        <w:widowControl w:val="0"/>
        <w:spacing w:before="0" w:line="480" w:lineRule="auto"/>
        <w:ind w:left="809.9999999999999" w:firstLine="630.0000000000001"/>
        <w:rPr>
          <w:rFonts w:ascii="Playfair Display" w:cs="Playfair Display" w:eastAsia="Playfair Display" w:hAnsi="Playfair Display"/>
          <w:b w:val="1"/>
          <w:i w:val="1"/>
          <w:sz w:val="20"/>
          <w:szCs w:val="20"/>
        </w:rPr>
      </w:pPr>
      <w:bookmarkStart w:colFirst="0" w:colLast="0" w:name="_z0c6kooewk1j" w:id="9"/>
      <w:bookmarkEnd w:id="9"/>
      <w:r w:rsidDel="00000000" w:rsidR="00000000" w:rsidRPr="00000000">
        <w:rPr>
          <w:rtl w:val="0"/>
        </w:rPr>
        <w:t xml:space="preserve">Station 5 - Answer It</w:t>
      </w:r>
      <w:r w:rsidDel="00000000" w:rsidR="00000000" w:rsidRPr="00000000">
        <w:rPr>
          <w:rtl w:val="0"/>
        </w:rPr>
      </w:r>
    </w:p>
    <w:tbl>
      <w:tblPr>
        <w:tblStyle w:val="Table5"/>
        <w:tblW w:w="9975.0" w:type="dxa"/>
        <w:jc w:val="left"/>
        <w:tblInd w:w="16.524216524216442"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70"/>
        <w:gridCol w:w="9105"/>
        <w:tblGridChange w:id="0">
          <w:tblGrid>
            <w:gridCol w:w="870"/>
            <w:gridCol w:w="9105"/>
          </w:tblGrid>
        </w:tblGridChange>
      </w:tblGrid>
      <w:tr>
        <w:trPr>
          <w:cantSplit w:val="0"/>
          <w:trHeight w:val="750" w:hRule="atLeast"/>
          <w:tblHeader w:val="0"/>
        </w:trPr>
        <w:tc>
          <w:tcPr>
            <w:shd w:fill="efefef" w:val="clear"/>
            <w:tcMar>
              <w:top w:w="100.0" w:type="dxa"/>
              <w:left w:w="100.0" w:type="dxa"/>
              <w:bottom w:w="100.0" w:type="dxa"/>
              <w:right w:w="100.0" w:type="dxa"/>
            </w:tcMar>
            <w:vAlign w:val="center"/>
          </w:tcPr>
          <w:p w:rsidR="00000000" w:rsidDel="00000000" w:rsidP="00000000" w:rsidRDefault="00000000" w:rsidRPr="00000000" w14:paraId="00000057">
            <w:pPr>
              <w:widowControl w:val="0"/>
              <w:spacing w:before="0" w:line="240" w:lineRule="auto"/>
              <w:rPr>
                <w:rFonts w:ascii="Calibri" w:cs="Calibri" w:eastAsia="Calibri" w:hAnsi="Calibri"/>
                <w:b w:val="1"/>
              </w:rPr>
            </w:pPr>
            <w:r w:rsidDel="00000000" w:rsidR="00000000" w:rsidRPr="00000000">
              <w:rPr>
                <w:rFonts w:ascii="Calibri" w:cs="Calibri" w:eastAsia="Calibri" w:hAnsi="Calibri"/>
                <w:b w:val="1"/>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58">
            <w:pPr>
              <w:widowControl w:val="0"/>
              <w:spacing w:before="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59">
            <w:pPr>
              <w:widowControl w:val="0"/>
              <w:spacing w:before="0" w:line="240" w:lineRule="auto"/>
              <w:rPr>
                <w:rFonts w:ascii="Calibri" w:cs="Calibri" w:eastAsia="Calibri" w:hAnsi="Calibri"/>
                <w:b w:val="1"/>
              </w:rPr>
            </w:pPr>
            <w:r w:rsidDel="00000000" w:rsidR="00000000" w:rsidRPr="00000000">
              <w:rPr>
                <w:rtl w:val="0"/>
              </w:rPr>
            </w:r>
          </w:p>
        </w:tc>
      </w:tr>
      <w:tr>
        <w:trPr>
          <w:cantSplit w:val="0"/>
          <w:trHeight w:val="750" w:hRule="atLeast"/>
          <w:tblHeader w:val="0"/>
        </w:trPr>
        <w:tc>
          <w:tcPr>
            <w:shd w:fill="efefef" w:val="clear"/>
            <w:tcMar>
              <w:top w:w="100.0" w:type="dxa"/>
              <w:left w:w="100.0" w:type="dxa"/>
              <w:bottom w:w="100.0" w:type="dxa"/>
              <w:right w:w="100.0" w:type="dxa"/>
            </w:tcMar>
            <w:vAlign w:val="center"/>
          </w:tcPr>
          <w:p w:rsidR="00000000" w:rsidDel="00000000" w:rsidP="00000000" w:rsidRDefault="00000000" w:rsidRPr="00000000" w14:paraId="0000005A">
            <w:pPr>
              <w:widowControl w:val="0"/>
              <w:spacing w:before="0" w:line="240" w:lineRule="auto"/>
              <w:rPr>
                <w:rFonts w:ascii="Calibri" w:cs="Calibri" w:eastAsia="Calibri" w:hAnsi="Calibri"/>
                <w:b w:val="1"/>
              </w:rPr>
            </w:pPr>
            <w:r w:rsidDel="00000000" w:rsidR="00000000" w:rsidRPr="00000000">
              <w:rPr>
                <w:rFonts w:ascii="Calibri" w:cs="Calibri" w:eastAsia="Calibri" w:hAnsi="Calibri"/>
                <w:b w:val="1"/>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05B">
            <w:pPr>
              <w:widowControl w:val="0"/>
              <w:spacing w:before="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5C">
            <w:pPr>
              <w:widowControl w:val="0"/>
              <w:spacing w:before="0" w:line="240" w:lineRule="auto"/>
              <w:rPr>
                <w:rFonts w:ascii="Calibri" w:cs="Calibri" w:eastAsia="Calibri" w:hAnsi="Calibri"/>
                <w:b w:val="1"/>
              </w:rPr>
            </w:pPr>
            <w:r w:rsidDel="00000000" w:rsidR="00000000" w:rsidRPr="00000000">
              <w:rPr>
                <w:rtl w:val="0"/>
              </w:rPr>
            </w:r>
          </w:p>
        </w:tc>
      </w:tr>
      <w:tr>
        <w:trPr>
          <w:cantSplit w:val="0"/>
          <w:trHeight w:val="750" w:hRule="atLeast"/>
          <w:tblHeader w:val="0"/>
        </w:trPr>
        <w:tc>
          <w:tcPr>
            <w:shd w:fill="efefef" w:val="clear"/>
            <w:tcMar>
              <w:top w:w="100.0" w:type="dxa"/>
              <w:left w:w="100.0" w:type="dxa"/>
              <w:bottom w:w="100.0" w:type="dxa"/>
              <w:right w:w="100.0" w:type="dxa"/>
            </w:tcMar>
            <w:vAlign w:val="center"/>
          </w:tcPr>
          <w:p w:rsidR="00000000" w:rsidDel="00000000" w:rsidP="00000000" w:rsidRDefault="00000000" w:rsidRPr="00000000" w14:paraId="0000005D">
            <w:pPr>
              <w:widowControl w:val="0"/>
              <w:spacing w:before="0" w:line="240" w:lineRule="auto"/>
              <w:rPr>
                <w:rFonts w:ascii="Calibri" w:cs="Calibri" w:eastAsia="Calibri" w:hAnsi="Calibri"/>
                <w:b w:val="1"/>
              </w:rPr>
            </w:pPr>
            <w:r w:rsidDel="00000000" w:rsidR="00000000" w:rsidRPr="00000000">
              <w:rPr>
                <w:rFonts w:ascii="Calibri" w:cs="Calibri" w:eastAsia="Calibri" w:hAnsi="Calibri"/>
                <w:b w:val="1"/>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05E">
            <w:pPr>
              <w:widowControl w:val="0"/>
              <w:spacing w:before="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5F">
            <w:pPr>
              <w:widowControl w:val="0"/>
              <w:spacing w:before="0" w:line="240" w:lineRule="auto"/>
              <w:rPr>
                <w:rFonts w:ascii="Calibri" w:cs="Calibri" w:eastAsia="Calibri" w:hAnsi="Calibri"/>
                <w:b w:val="1"/>
              </w:rPr>
            </w:pPr>
            <w:r w:rsidDel="00000000" w:rsidR="00000000" w:rsidRPr="00000000">
              <w:rPr>
                <w:rtl w:val="0"/>
              </w:rPr>
            </w:r>
          </w:p>
        </w:tc>
      </w:tr>
      <w:tr>
        <w:trPr>
          <w:cantSplit w:val="0"/>
          <w:trHeight w:val="966.0000000000001" w:hRule="atLeast"/>
          <w:tblHeader w:val="0"/>
        </w:trPr>
        <w:tc>
          <w:tcPr>
            <w:shd w:fill="efefef" w:val="clear"/>
            <w:tcMar>
              <w:top w:w="100.0" w:type="dxa"/>
              <w:left w:w="100.0" w:type="dxa"/>
              <w:bottom w:w="100.0" w:type="dxa"/>
              <w:right w:w="100.0" w:type="dxa"/>
            </w:tcMar>
            <w:vAlign w:val="center"/>
          </w:tcPr>
          <w:p w:rsidR="00000000" w:rsidDel="00000000" w:rsidP="00000000" w:rsidRDefault="00000000" w:rsidRPr="00000000" w14:paraId="00000060">
            <w:pPr>
              <w:widowControl w:val="0"/>
              <w:spacing w:before="0" w:line="240" w:lineRule="auto"/>
              <w:rPr>
                <w:rFonts w:ascii="Calibri" w:cs="Calibri" w:eastAsia="Calibri" w:hAnsi="Calibri"/>
                <w:b w:val="1"/>
              </w:rPr>
            </w:pPr>
            <w:r w:rsidDel="00000000" w:rsidR="00000000" w:rsidRPr="00000000">
              <w:rPr>
                <w:rFonts w:ascii="Calibri" w:cs="Calibri" w:eastAsia="Calibri" w:hAnsi="Calibri"/>
                <w:b w:val="1"/>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0061">
            <w:pPr>
              <w:widowControl w:val="0"/>
              <w:spacing w:before="0" w:lin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62">
            <w:pPr>
              <w:widowControl w:val="0"/>
              <w:spacing w:before="0" w:line="240" w:lineRule="auto"/>
              <w:rPr>
                <w:rFonts w:ascii="Calibri" w:cs="Calibri" w:eastAsia="Calibri" w:hAnsi="Calibri"/>
                <w:b w:val="1"/>
              </w:rPr>
            </w:pPr>
            <w:r w:rsidDel="00000000" w:rsidR="00000000" w:rsidRPr="00000000">
              <w:rPr>
                <w:rtl w:val="0"/>
              </w:rPr>
            </w:r>
          </w:p>
        </w:tc>
      </w:tr>
      <w:tr>
        <w:trPr>
          <w:cantSplit w:val="0"/>
          <w:trHeight w:val="966.0000000000001" w:hRule="atLeast"/>
          <w:tblHeader w:val="0"/>
        </w:trPr>
        <w:tc>
          <w:tcPr>
            <w:shd w:fill="efefef" w:val="clear"/>
            <w:tcMar>
              <w:top w:w="100.0" w:type="dxa"/>
              <w:left w:w="100.0" w:type="dxa"/>
              <w:bottom w:w="100.0" w:type="dxa"/>
              <w:right w:w="100.0" w:type="dxa"/>
            </w:tcMar>
            <w:vAlign w:val="center"/>
          </w:tcPr>
          <w:p w:rsidR="00000000" w:rsidDel="00000000" w:rsidP="00000000" w:rsidRDefault="00000000" w:rsidRPr="00000000" w14:paraId="00000063">
            <w:pPr>
              <w:widowControl w:val="0"/>
              <w:spacing w:before="0" w:line="240" w:lineRule="auto"/>
              <w:rPr>
                <w:rFonts w:ascii="Calibri" w:cs="Calibri" w:eastAsia="Calibri" w:hAnsi="Calibri"/>
                <w:b w:val="1"/>
              </w:rPr>
            </w:pPr>
            <w:r w:rsidDel="00000000" w:rsidR="00000000" w:rsidRPr="00000000">
              <w:rPr>
                <w:rFonts w:ascii="Calibri" w:cs="Calibri" w:eastAsia="Calibri" w:hAnsi="Calibri"/>
                <w:b w:val="1"/>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0064">
            <w:pPr>
              <w:widowControl w:val="0"/>
              <w:spacing w:before="0" w:line="240" w:lineRule="auto"/>
              <w:rPr>
                <w:rFonts w:ascii="Calibri" w:cs="Calibri" w:eastAsia="Calibri" w:hAnsi="Calibri"/>
                <w:b w:val="1"/>
              </w:rPr>
            </w:pPr>
            <w:r w:rsidDel="00000000" w:rsidR="00000000" w:rsidRPr="00000000">
              <w:rPr>
                <w:rtl w:val="0"/>
              </w:rPr>
            </w:r>
          </w:p>
        </w:tc>
      </w:tr>
      <w:tr>
        <w:trPr>
          <w:cantSplit w:val="0"/>
          <w:trHeight w:val="966.0000000000001" w:hRule="atLeast"/>
          <w:tblHeader w:val="0"/>
        </w:trPr>
        <w:tc>
          <w:tcPr>
            <w:shd w:fill="efefef" w:val="clear"/>
            <w:tcMar>
              <w:top w:w="100.0" w:type="dxa"/>
              <w:left w:w="100.0" w:type="dxa"/>
              <w:bottom w:w="100.0" w:type="dxa"/>
              <w:right w:w="100.0" w:type="dxa"/>
            </w:tcMar>
            <w:vAlign w:val="center"/>
          </w:tcPr>
          <w:p w:rsidR="00000000" w:rsidDel="00000000" w:rsidP="00000000" w:rsidRDefault="00000000" w:rsidRPr="00000000" w14:paraId="00000065">
            <w:pPr>
              <w:widowControl w:val="0"/>
              <w:spacing w:before="0" w:line="240" w:lineRule="auto"/>
              <w:rPr>
                <w:rFonts w:ascii="Calibri" w:cs="Calibri" w:eastAsia="Calibri" w:hAnsi="Calibri"/>
                <w:b w:val="1"/>
              </w:rPr>
            </w:pPr>
            <w:r w:rsidDel="00000000" w:rsidR="00000000" w:rsidRPr="00000000">
              <w:rPr>
                <w:rFonts w:ascii="Calibri" w:cs="Calibri" w:eastAsia="Calibri" w:hAnsi="Calibri"/>
                <w:b w:val="1"/>
                <w:rtl w:val="0"/>
              </w:rPr>
              <w:t xml:space="preserve">6.</w:t>
            </w:r>
          </w:p>
        </w:tc>
        <w:tc>
          <w:tcPr>
            <w:shd w:fill="auto" w:val="clear"/>
            <w:tcMar>
              <w:top w:w="100.0" w:type="dxa"/>
              <w:left w:w="100.0" w:type="dxa"/>
              <w:bottom w:w="100.0" w:type="dxa"/>
              <w:right w:w="100.0" w:type="dxa"/>
            </w:tcMar>
            <w:vAlign w:val="top"/>
          </w:tcPr>
          <w:p w:rsidR="00000000" w:rsidDel="00000000" w:rsidP="00000000" w:rsidRDefault="00000000" w:rsidRPr="00000000" w14:paraId="00000066">
            <w:pPr>
              <w:widowControl w:val="0"/>
              <w:spacing w:before="0" w:line="240" w:lineRule="auto"/>
              <w:rPr>
                <w:rFonts w:ascii="Calibri" w:cs="Calibri" w:eastAsia="Calibri" w:hAnsi="Calibri"/>
                <w:b w:val="1"/>
              </w:rPr>
            </w:pPr>
            <w:r w:rsidDel="00000000" w:rsidR="00000000" w:rsidRPr="00000000">
              <w:rPr>
                <w:rtl w:val="0"/>
              </w:rPr>
            </w:r>
          </w:p>
        </w:tc>
      </w:tr>
    </w:tbl>
    <w:p w:rsidR="00000000" w:rsidDel="00000000" w:rsidP="00000000" w:rsidRDefault="00000000" w:rsidRPr="00000000" w14:paraId="00000067">
      <w:pPr>
        <w:pStyle w:val="Heading2"/>
        <w:widowControl w:val="0"/>
        <w:spacing w:before="0" w:line="480" w:lineRule="auto"/>
        <w:rPr/>
      </w:pPr>
      <w:bookmarkStart w:colFirst="0" w:colLast="0" w:name="_l0wawcbpgyr4" w:id="10"/>
      <w:bookmarkEnd w:id="10"/>
      <w:r w:rsidDel="00000000" w:rsidR="00000000" w:rsidRPr="00000000">
        <w:rPr>
          <w:rtl w:val="0"/>
        </w:rPr>
      </w:r>
    </w:p>
    <w:p w:rsidR="00000000" w:rsidDel="00000000" w:rsidP="00000000" w:rsidRDefault="00000000" w:rsidRPr="00000000" w14:paraId="00000068">
      <w:pPr>
        <w:pStyle w:val="Heading2"/>
        <w:widowControl w:val="0"/>
        <w:spacing w:before="0" w:line="480" w:lineRule="auto"/>
        <w:rPr/>
      </w:pPr>
      <w:bookmarkStart w:colFirst="0" w:colLast="0" w:name="_i2aeistwnejj" w:id="11"/>
      <w:bookmarkEnd w:id="11"/>
      <w:r w:rsidDel="00000000" w:rsidR="00000000" w:rsidRPr="00000000">
        <w:pict>
          <v:rect style="width:0.0pt;height:1.5pt" o:hr="t" o:hrstd="t" o:hralign="center" fillcolor="#A0A0A0" stroked="f"/>
        </w:pict>
      </w: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1</wp:posOffset>
            </wp:positionH>
            <wp:positionV relativeFrom="paragraph">
              <wp:posOffset>276225</wp:posOffset>
            </wp:positionV>
            <wp:extent cx="704944" cy="547688"/>
            <wp:effectExtent b="0" l="0" r="0" t="0"/>
            <wp:wrapSquare wrapText="bothSides" distB="19050" distT="19050" distL="19050" distR="19050"/>
            <wp:docPr id="6" name="image4.png"/>
            <a:graphic>
              <a:graphicData uri="http://schemas.openxmlformats.org/drawingml/2006/picture">
                <pic:pic>
                  <pic:nvPicPr>
                    <pic:cNvPr id="0" name="image4.png"/>
                    <pic:cNvPicPr preferRelativeResize="0"/>
                  </pic:nvPicPr>
                  <pic:blipFill>
                    <a:blip r:embed="rId15"/>
                    <a:srcRect b="0" l="0" r="0" t="0"/>
                    <a:stretch>
                      <a:fillRect/>
                    </a:stretch>
                  </pic:blipFill>
                  <pic:spPr>
                    <a:xfrm>
                      <a:off x="0" y="0"/>
                      <a:ext cx="704944" cy="547688"/>
                    </a:xfrm>
                    <a:prstGeom prst="rect"/>
                    <a:ln/>
                  </pic:spPr>
                </pic:pic>
              </a:graphicData>
            </a:graphic>
          </wp:anchor>
        </w:drawing>
      </w:r>
    </w:p>
    <w:p w:rsidR="00000000" w:rsidDel="00000000" w:rsidP="00000000" w:rsidRDefault="00000000" w:rsidRPr="00000000" w14:paraId="00000069">
      <w:pPr>
        <w:pStyle w:val="Heading2"/>
        <w:widowControl w:val="0"/>
        <w:spacing w:before="0" w:line="480" w:lineRule="auto"/>
        <w:ind w:left="1080" w:firstLine="0"/>
        <w:rPr/>
      </w:pPr>
      <w:bookmarkStart w:colFirst="0" w:colLast="0" w:name="_jnugvl48wvw" w:id="12"/>
      <w:bookmarkEnd w:id="12"/>
      <w:r w:rsidDel="00000000" w:rsidR="00000000" w:rsidRPr="00000000">
        <w:rPr>
          <w:rtl w:val="0"/>
        </w:rPr>
        <w:t xml:space="preserve">Station 6 - Perform It</w:t>
      </w:r>
      <w:r w:rsidDel="00000000" w:rsidR="00000000" w:rsidRPr="00000000">
        <w:drawing>
          <wp:anchor allowOverlap="1" behindDoc="0" distB="19050" distT="19050" distL="19050" distR="19050" hidden="0" layoutInCell="1" locked="0" relativeHeight="0" simplePos="0">
            <wp:simplePos x="0" y="0"/>
            <wp:positionH relativeFrom="column">
              <wp:posOffset>4662488</wp:posOffset>
            </wp:positionH>
            <wp:positionV relativeFrom="paragraph">
              <wp:posOffset>114300</wp:posOffset>
            </wp:positionV>
            <wp:extent cx="1690688" cy="1690688"/>
            <wp:effectExtent b="0" l="0" r="0" t="0"/>
            <wp:wrapNone/>
            <wp:docPr id="8" name="image6.png"/>
            <a:graphic>
              <a:graphicData uri="http://schemas.openxmlformats.org/drawingml/2006/picture">
                <pic:pic>
                  <pic:nvPicPr>
                    <pic:cNvPr id="0" name="image6.png"/>
                    <pic:cNvPicPr preferRelativeResize="0"/>
                  </pic:nvPicPr>
                  <pic:blipFill>
                    <a:blip r:embed="rId16"/>
                    <a:srcRect b="0" l="0" r="0" t="0"/>
                    <a:stretch>
                      <a:fillRect/>
                    </a:stretch>
                  </pic:blipFill>
                  <pic:spPr>
                    <a:xfrm>
                      <a:off x="0" y="0"/>
                      <a:ext cx="1690688" cy="1690688"/>
                    </a:xfrm>
                    <a:prstGeom prst="rect"/>
                    <a:ln/>
                  </pic:spPr>
                </pic:pic>
              </a:graphicData>
            </a:graphic>
          </wp:anchor>
        </w:drawing>
      </w:r>
    </w:p>
    <w:p w:rsidR="00000000" w:rsidDel="00000000" w:rsidP="00000000" w:rsidRDefault="00000000" w:rsidRPr="00000000" w14:paraId="0000006A">
      <w:pPr>
        <w:numPr>
          <w:ilvl w:val="0"/>
          <w:numId w:val="1"/>
        </w:numPr>
        <w:spacing w:line="276" w:lineRule="auto"/>
        <w:ind w:left="720" w:hanging="270"/>
        <w:rPr>
          <w:u w:val="none"/>
        </w:rPr>
      </w:pPr>
      <w:r w:rsidDel="00000000" w:rsidR="00000000" w:rsidRPr="00000000">
        <w:rPr>
          <w:rtl w:val="0"/>
        </w:rPr>
        <w:t xml:space="preserve">Go the following website: </w:t>
      </w:r>
    </w:p>
    <w:p w:rsidR="00000000" w:rsidDel="00000000" w:rsidP="00000000" w:rsidRDefault="00000000" w:rsidRPr="00000000" w14:paraId="0000006B">
      <w:pPr>
        <w:spacing w:line="276" w:lineRule="auto"/>
        <w:ind w:left="720" w:firstLine="0"/>
        <w:rPr/>
      </w:pPr>
      <w:hyperlink r:id="rId17">
        <w:r w:rsidDel="00000000" w:rsidR="00000000" w:rsidRPr="00000000">
          <w:rPr>
            <w:color w:val="1155cc"/>
            <w:u w:val="single"/>
            <w:rtl w:val="0"/>
          </w:rPr>
          <w:t xml:space="preserve">https://cgslab.com/genetics/index.html?22112512</w:t>
        </w:r>
      </w:hyperlink>
      <w:r w:rsidDel="00000000" w:rsidR="00000000" w:rsidRPr="00000000">
        <w:rPr>
          <w:rtl w:val="0"/>
        </w:rPr>
      </w:r>
    </w:p>
    <w:p w:rsidR="00000000" w:rsidDel="00000000" w:rsidP="00000000" w:rsidRDefault="00000000" w:rsidRPr="00000000" w14:paraId="0000006C">
      <w:pPr>
        <w:numPr>
          <w:ilvl w:val="0"/>
          <w:numId w:val="1"/>
        </w:numPr>
        <w:spacing w:after="0" w:afterAutospacing="0" w:line="276" w:lineRule="auto"/>
        <w:ind w:left="720" w:hanging="270"/>
        <w:rPr>
          <w:u w:val="none"/>
        </w:rPr>
      </w:pPr>
      <w:r w:rsidDel="00000000" w:rsidR="00000000" w:rsidRPr="00000000">
        <w:rPr>
          <w:rtl w:val="0"/>
        </w:rPr>
        <w:t xml:space="preserve">or use the QR code right - </w:t>
      </w:r>
    </w:p>
    <w:p w:rsidR="00000000" w:rsidDel="00000000" w:rsidP="00000000" w:rsidRDefault="00000000" w:rsidRPr="00000000" w14:paraId="0000006D">
      <w:pPr>
        <w:numPr>
          <w:ilvl w:val="0"/>
          <w:numId w:val="1"/>
        </w:numPr>
        <w:spacing w:before="0" w:beforeAutospacing="0"/>
        <w:ind w:left="720" w:hanging="270"/>
        <w:rPr>
          <w:u w:val="none"/>
        </w:rPr>
      </w:pPr>
      <w:r w:rsidDel="00000000" w:rsidR="00000000" w:rsidRPr="00000000">
        <w:rPr>
          <w:rtl w:val="0"/>
        </w:rPr>
        <w:t xml:space="preserve">Answer the questions provided:</w:t>
      </w:r>
    </w:p>
    <w:p w:rsidR="00000000" w:rsidDel="00000000" w:rsidP="00000000" w:rsidRDefault="00000000" w:rsidRPr="00000000" w14:paraId="0000006E">
      <w:pPr>
        <w:ind w:left="720" w:hanging="270"/>
        <w:rPr/>
      </w:pPr>
      <w:r w:rsidDel="00000000" w:rsidR="00000000" w:rsidRPr="00000000">
        <w:rPr>
          <w:rtl w:val="0"/>
        </w:rPr>
      </w:r>
    </w:p>
    <w:tbl>
      <w:tblPr>
        <w:tblStyle w:val="Table6"/>
        <w:tblW w:w="9555.0" w:type="dxa"/>
        <w:jc w:val="left"/>
        <w:tblInd w:w="406.52421652421646"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555"/>
        <w:tblGridChange w:id="0">
          <w:tblGrid>
            <w:gridCol w:w="9555"/>
          </w:tblGrid>
        </w:tblGridChange>
      </w:tblGrid>
      <w:tr>
        <w:trPr>
          <w:cantSplit w:val="0"/>
          <w:tblHeader w:val="0"/>
        </w:trPr>
        <w:tc>
          <w:tcPr>
            <w:shd w:fill="efefef" w:val="clear"/>
            <w:tcMar>
              <w:top w:w="100.0" w:type="dxa"/>
              <w:left w:w="100.0" w:type="dxa"/>
              <w:bottom w:w="100.0" w:type="dxa"/>
              <w:right w:w="100.0" w:type="dxa"/>
            </w:tcMar>
            <w:vAlign w:val="top"/>
          </w:tcPr>
          <w:p w:rsidR="00000000" w:rsidDel="00000000" w:rsidP="00000000" w:rsidRDefault="00000000" w:rsidRPr="00000000" w14:paraId="0000006F">
            <w:pPr>
              <w:spacing w:before="0" w:line="276" w:lineRule="auto"/>
              <w:rPr>
                <w:rFonts w:ascii="Calibri" w:cs="Calibri" w:eastAsia="Calibri" w:hAnsi="Calibri"/>
                <w:b w:val="1"/>
              </w:rPr>
            </w:pPr>
            <w:r w:rsidDel="00000000" w:rsidR="00000000" w:rsidRPr="00000000">
              <w:rPr>
                <w:rtl w:val="0"/>
              </w:rPr>
            </w:r>
          </w:p>
        </w:tc>
      </w:tr>
      <w:tr>
        <w:trPr>
          <w:cantSplit w:val="0"/>
          <w:tblHeader w:val="0"/>
        </w:trPr>
        <w:tc>
          <w:tcPr>
            <w:shd w:fill="efefef" w:val="clear"/>
            <w:tcMar>
              <w:top w:w="100.0" w:type="dxa"/>
              <w:left w:w="100.0" w:type="dxa"/>
              <w:bottom w:w="100.0" w:type="dxa"/>
              <w:right w:w="100.0" w:type="dxa"/>
            </w:tcMar>
            <w:vAlign w:val="top"/>
          </w:tcPr>
          <w:p w:rsidR="00000000" w:rsidDel="00000000" w:rsidP="00000000" w:rsidRDefault="00000000" w:rsidRPr="00000000" w14:paraId="00000070">
            <w:pPr>
              <w:spacing w:before="0" w:line="276" w:lineRule="auto"/>
              <w:rPr>
                <w:rFonts w:ascii="Calibri" w:cs="Calibri" w:eastAsia="Calibri" w:hAnsi="Calibri"/>
                <w:b w:val="1"/>
              </w:rPr>
            </w:pPr>
            <w:r w:rsidDel="00000000" w:rsidR="00000000" w:rsidRPr="00000000">
              <w:rPr>
                <w:rtl w:val="0"/>
              </w:rPr>
            </w:r>
          </w:p>
        </w:tc>
      </w:tr>
      <w:tr>
        <w:trPr>
          <w:cantSplit w:val="0"/>
          <w:tblHeader w:val="0"/>
        </w:trPr>
        <w:tc>
          <w:tcPr>
            <w:shd w:fill="efefef" w:val="clear"/>
            <w:tcMar>
              <w:top w:w="100.0" w:type="dxa"/>
              <w:left w:w="100.0" w:type="dxa"/>
              <w:bottom w:w="100.0" w:type="dxa"/>
              <w:right w:w="100.0" w:type="dxa"/>
            </w:tcMar>
            <w:vAlign w:val="top"/>
          </w:tcPr>
          <w:p w:rsidR="00000000" w:rsidDel="00000000" w:rsidP="00000000" w:rsidRDefault="00000000" w:rsidRPr="00000000" w14:paraId="00000071">
            <w:pPr>
              <w:spacing w:before="0" w:line="276" w:lineRule="auto"/>
              <w:rPr>
                <w:rFonts w:ascii="Calibri" w:cs="Calibri" w:eastAsia="Calibri" w:hAnsi="Calibri"/>
                <w:b w:val="1"/>
              </w:rPr>
            </w:pPr>
            <w:r w:rsidDel="00000000" w:rsidR="00000000" w:rsidRPr="00000000">
              <w:rPr>
                <w:rtl w:val="0"/>
              </w:rPr>
            </w:r>
          </w:p>
        </w:tc>
      </w:tr>
      <w:tr>
        <w:trPr>
          <w:cantSplit w:val="0"/>
          <w:tblHeader w:val="0"/>
        </w:trPr>
        <w:tc>
          <w:tcPr>
            <w:shd w:fill="efefef" w:val="clear"/>
            <w:tcMar>
              <w:top w:w="100.0" w:type="dxa"/>
              <w:left w:w="100.0" w:type="dxa"/>
              <w:bottom w:w="100.0" w:type="dxa"/>
              <w:right w:w="100.0" w:type="dxa"/>
            </w:tcMar>
            <w:vAlign w:val="top"/>
          </w:tcPr>
          <w:p w:rsidR="00000000" w:rsidDel="00000000" w:rsidP="00000000" w:rsidRDefault="00000000" w:rsidRPr="00000000" w14:paraId="00000072">
            <w:pPr>
              <w:spacing w:before="0" w:line="276" w:lineRule="auto"/>
              <w:rPr>
                <w:rFonts w:ascii="Calibri" w:cs="Calibri" w:eastAsia="Calibri" w:hAnsi="Calibri"/>
                <w:b w:val="1"/>
              </w:rPr>
            </w:pPr>
            <w:r w:rsidDel="00000000" w:rsidR="00000000" w:rsidRPr="00000000">
              <w:rPr>
                <w:rtl w:val="0"/>
              </w:rPr>
            </w:r>
          </w:p>
        </w:tc>
      </w:tr>
    </w:tbl>
    <w:p w:rsidR="00000000" w:rsidDel="00000000" w:rsidP="00000000" w:rsidRDefault="00000000" w:rsidRPr="00000000" w14:paraId="00000073">
      <w:pPr>
        <w:pStyle w:val="Heading2"/>
        <w:widowControl w:val="0"/>
        <w:spacing w:before="0" w:line="480" w:lineRule="auto"/>
        <w:rPr/>
      </w:pPr>
      <w:bookmarkStart w:colFirst="0" w:colLast="0" w:name="_cyfzk57rn7ty" w:id="13"/>
      <w:bookmarkEnd w:id="13"/>
      <w:r w:rsidDel="00000000" w:rsidR="00000000" w:rsidRPr="00000000">
        <w:rPr>
          <w:rtl w:val="0"/>
        </w:rPr>
      </w:r>
    </w:p>
    <w:p w:rsidR="00000000" w:rsidDel="00000000" w:rsidP="00000000" w:rsidRDefault="00000000" w:rsidRPr="00000000" w14:paraId="00000074">
      <w:pPr>
        <w:pStyle w:val="Heading2"/>
        <w:widowControl w:val="0"/>
        <w:spacing w:before="0" w:line="480" w:lineRule="auto"/>
        <w:rPr/>
      </w:pPr>
      <w:bookmarkStart w:colFirst="0" w:colLast="0" w:name="_g1qnte1jf74g" w:id="14"/>
      <w:bookmarkEnd w:id="14"/>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5">
      <w:pPr>
        <w:rPr/>
      </w:pPr>
      <w:r w:rsidDel="00000000" w:rsidR="00000000" w:rsidRPr="00000000">
        <w:rPr>
          <w:rtl w:val="0"/>
        </w:rPr>
      </w:r>
    </w:p>
    <w:p w:rsidR="00000000" w:rsidDel="00000000" w:rsidP="00000000" w:rsidRDefault="00000000" w:rsidRPr="00000000" w14:paraId="00000076">
      <w:pPr>
        <w:rPr/>
      </w:pPr>
      <w:r w:rsidDel="00000000" w:rsidR="00000000" w:rsidRPr="00000000">
        <w:rPr>
          <w:rtl w:val="0"/>
        </w:rPr>
      </w:r>
    </w:p>
    <w:p w:rsidR="00000000" w:rsidDel="00000000" w:rsidP="00000000" w:rsidRDefault="00000000" w:rsidRPr="00000000" w14:paraId="00000077">
      <w:pPr>
        <w:rPr/>
      </w:pPr>
      <w:r w:rsidDel="00000000" w:rsidR="00000000" w:rsidRPr="00000000">
        <w:rPr>
          <w:rtl w:val="0"/>
        </w:rPr>
      </w:r>
    </w:p>
    <w:p w:rsidR="00000000" w:rsidDel="00000000" w:rsidP="00000000" w:rsidRDefault="00000000" w:rsidRPr="00000000" w14:paraId="00000078">
      <w:pPr>
        <w:rPr/>
      </w:pPr>
      <w:r w:rsidDel="00000000" w:rsidR="00000000" w:rsidRPr="00000000">
        <w:rPr>
          <w:rtl w:val="0"/>
        </w:rPr>
      </w:r>
    </w:p>
    <w:p w:rsidR="00000000" w:rsidDel="00000000" w:rsidP="00000000" w:rsidRDefault="00000000" w:rsidRPr="00000000" w14:paraId="00000079">
      <w:pPr>
        <w:rPr/>
      </w:pPr>
      <w:r w:rsidDel="00000000" w:rsidR="00000000" w:rsidRPr="00000000">
        <w:rPr>
          <w:rtl w:val="0"/>
        </w:rPr>
      </w:r>
    </w:p>
    <w:p w:rsidR="00000000" w:rsidDel="00000000" w:rsidP="00000000" w:rsidRDefault="00000000" w:rsidRPr="00000000" w14:paraId="0000007A">
      <w:pPr>
        <w:rPr/>
      </w:pPr>
      <w:r w:rsidDel="00000000" w:rsidR="00000000" w:rsidRPr="00000000">
        <w:rPr>
          <w:rtl w:val="0"/>
        </w:rPr>
      </w:r>
    </w:p>
    <w:p w:rsidR="00000000" w:rsidDel="00000000" w:rsidP="00000000" w:rsidRDefault="00000000" w:rsidRPr="00000000" w14:paraId="0000007B">
      <w:pPr>
        <w:pStyle w:val="Heading2"/>
        <w:widowControl w:val="0"/>
        <w:spacing w:before="0" w:line="240" w:lineRule="auto"/>
        <w:ind w:left="1260" w:firstLine="0"/>
        <w:rPr/>
      </w:pPr>
      <w:bookmarkStart w:colFirst="0" w:colLast="0" w:name="_n4wz44ddxer" w:id="15"/>
      <w:bookmarkEnd w:id="15"/>
      <w:r w:rsidDel="00000000" w:rsidR="00000000" w:rsidRPr="00000000">
        <w:rPr>
          <w:rtl w:val="0"/>
        </w:rPr>
      </w:r>
    </w:p>
    <w:p w:rsidR="00000000" w:rsidDel="00000000" w:rsidP="00000000" w:rsidRDefault="00000000" w:rsidRPr="00000000" w14:paraId="0000007C">
      <w:pPr>
        <w:pStyle w:val="Heading2"/>
        <w:widowControl w:val="0"/>
        <w:spacing w:before="0" w:line="240" w:lineRule="auto"/>
        <w:ind w:left="1260" w:firstLine="0"/>
        <w:rPr/>
      </w:pPr>
      <w:bookmarkStart w:colFirst="0" w:colLast="0" w:name="_sbgquapuv1mh" w:id="16"/>
      <w:bookmarkEnd w:id="16"/>
      <w:r w:rsidDel="00000000" w:rsidR="00000000" w:rsidRPr="00000000">
        <w:rPr>
          <w:rtl w:val="0"/>
        </w:rPr>
        <w:t xml:space="preserve">Station 7 - Read It</w:t>
      </w:r>
      <w:r w:rsidDel="00000000" w:rsidR="00000000" w:rsidRPr="00000000">
        <w:drawing>
          <wp:anchor allowOverlap="1" behindDoc="0" distB="19050" distT="19050" distL="19050" distR="19050" hidden="0" layoutInCell="1" locked="0" relativeHeight="0" simplePos="0">
            <wp:simplePos x="0" y="0"/>
            <wp:positionH relativeFrom="column">
              <wp:posOffset>57150</wp:posOffset>
            </wp:positionH>
            <wp:positionV relativeFrom="paragraph">
              <wp:posOffset>19050</wp:posOffset>
            </wp:positionV>
            <wp:extent cx="642938" cy="614831"/>
            <wp:effectExtent b="0" l="0" r="0" t="0"/>
            <wp:wrapSquare wrapText="bothSides" distB="19050" distT="19050" distL="19050" distR="19050"/>
            <wp:docPr id="12" name="image15.png"/>
            <a:graphic>
              <a:graphicData uri="http://schemas.openxmlformats.org/drawingml/2006/picture">
                <pic:pic>
                  <pic:nvPicPr>
                    <pic:cNvPr id="0" name="image15.png"/>
                    <pic:cNvPicPr preferRelativeResize="0"/>
                  </pic:nvPicPr>
                  <pic:blipFill>
                    <a:blip r:embed="rId18"/>
                    <a:srcRect b="0" l="0" r="0" t="0"/>
                    <a:stretch>
                      <a:fillRect/>
                    </a:stretch>
                  </pic:blipFill>
                  <pic:spPr>
                    <a:xfrm>
                      <a:off x="0" y="0"/>
                      <a:ext cx="642938" cy="614831"/>
                    </a:xfrm>
                    <a:prstGeom prst="rect"/>
                    <a:ln/>
                  </pic:spPr>
                </pic:pic>
              </a:graphicData>
            </a:graphic>
          </wp:anchor>
        </w:drawing>
      </w:r>
    </w:p>
    <w:p w:rsidR="00000000" w:rsidDel="00000000" w:rsidP="00000000" w:rsidRDefault="00000000" w:rsidRPr="00000000" w14:paraId="0000007D">
      <w:pPr>
        <w:spacing w:line="240" w:lineRule="auto"/>
        <w:ind w:left="1260" w:firstLine="0"/>
        <w:rPr/>
      </w:pPr>
      <w:r w:rsidDel="00000000" w:rsidR="00000000" w:rsidRPr="00000000">
        <w:rPr>
          <w:rtl w:val="0"/>
        </w:rPr>
        <w:t xml:space="preserve">Read the following </w:t>
      </w:r>
      <w:hyperlink r:id="rId19">
        <w:r w:rsidDel="00000000" w:rsidR="00000000" w:rsidRPr="00000000">
          <w:rPr>
            <w:color w:val="1155cc"/>
            <w:u w:val="single"/>
            <w:rtl w:val="0"/>
          </w:rPr>
          <w:t xml:space="preserve">Article</w:t>
        </w:r>
      </w:hyperlink>
      <w:r w:rsidDel="00000000" w:rsidR="00000000" w:rsidRPr="00000000">
        <w:rPr>
          <w:rtl w:val="0"/>
        </w:rPr>
        <w:t xml:space="preserve"> </w:t>
      </w:r>
      <w:r w:rsidDel="00000000" w:rsidR="00000000" w:rsidRPr="00000000">
        <w:rPr>
          <w:rtl w:val="0"/>
        </w:rPr>
        <w:t xml:space="preserve">an fill out the chart below: </w:t>
      </w:r>
    </w:p>
    <w:p w:rsidR="00000000" w:rsidDel="00000000" w:rsidP="00000000" w:rsidRDefault="00000000" w:rsidRPr="00000000" w14:paraId="0000007E">
      <w:pPr>
        <w:spacing w:line="240" w:lineRule="auto"/>
        <w:ind w:left="1260" w:firstLine="0"/>
        <w:rPr/>
      </w:pPr>
      <w:r w:rsidDel="00000000" w:rsidR="00000000" w:rsidRPr="00000000">
        <w:rPr>
          <w:rtl w:val="0"/>
        </w:rPr>
      </w:r>
    </w:p>
    <w:p w:rsidR="00000000" w:rsidDel="00000000" w:rsidP="00000000" w:rsidRDefault="00000000" w:rsidRPr="00000000" w14:paraId="0000007F">
      <w:pPr>
        <w:spacing w:line="240" w:lineRule="auto"/>
        <w:ind w:left="1260" w:firstLine="0"/>
        <w:rPr/>
      </w:pP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342900</wp:posOffset>
            </wp:positionH>
            <wp:positionV relativeFrom="paragraph">
              <wp:posOffset>238125</wp:posOffset>
            </wp:positionV>
            <wp:extent cx="5915025" cy="2743200"/>
            <wp:effectExtent b="0" l="0" r="0" t="0"/>
            <wp:wrapNone/>
            <wp:docPr id="11" name="image19.png"/>
            <a:graphic>
              <a:graphicData uri="http://schemas.openxmlformats.org/drawingml/2006/picture">
                <pic:pic>
                  <pic:nvPicPr>
                    <pic:cNvPr id="0" name="image19.png"/>
                    <pic:cNvPicPr preferRelativeResize="0"/>
                  </pic:nvPicPr>
                  <pic:blipFill>
                    <a:blip r:embed="rId20"/>
                    <a:srcRect b="0" l="0" r="0" t="0"/>
                    <a:stretch>
                      <a:fillRect/>
                    </a:stretch>
                  </pic:blipFill>
                  <pic:spPr>
                    <a:xfrm>
                      <a:off x="0" y="0"/>
                      <a:ext cx="5915025" cy="2743200"/>
                    </a:xfrm>
                    <a:prstGeom prst="rect"/>
                    <a:ln/>
                  </pic:spPr>
                </pic:pic>
              </a:graphicData>
            </a:graphic>
          </wp:anchor>
        </w:drawing>
      </w:r>
    </w:p>
    <w:p w:rsidR="00000000" w:rsidDel="00000000" w:rsidP="00000000" w:rsidRDefault="00000000" w:rsidRPr="00000000" w14:paraId="00000080">
      <w:pPr>
        <w:rPr/>
      </w:pPr>
      <w:r w:rsidDel="00000000" w:rsidR="00000000" w:rsidRPr="00000000">
        <w:rPr>
          <w:rtl w:val="0"/>
        </w:rPr>
      </w:r>
    </w:p>
    <w:p w:rsidR="00000000" w:rsidDel="00000000" w:rsidP="00000000" w:rsidRDefault="00000000" w:rsidRPr="00000000" w14:paraId="00000081">
      <w:pPr>
        <w:rPr/>
      </w:pPr>
      <w:r w:rsidDel="00000000" w:rsidR="00000000" w:rsidRPr="00000000">
        <w:rPr>
          <w:rtl w:val="0"/>
        </w:rPr>
      </w:r>
    </w:p>
    <w:p w:rsidR="00000000" w:rsidDel="00000000" w:rsidP="00000000" w:rsidRDefault="00000000" w:rsidRPr="00000000" w14:paraId="00000082">
      <w:pPr>
        <w:rPr/>
      </w:pPr>
      <w:r w:rsidDel="00000000" w:rsidR="00000000" w:rsidRPr="00000000">
        <w:rPr>
          <w:rtl w:val="0"/>
        </w:rPr>
      </w:r>
    </w:p>
    <w:p w:rsidR="00000000" w:rsidDel="00000000" w:rsidP="00000000" w:rsidRDefault="00000000" w:rsidRPr="00000000" w14:paraId="00000083">
      <w:pPr>
        <w:rPr/>
      </w:pPr>
      <w:r w:rsidDel="00000000" w:rsidR="00000000" w:rsidRPr="00000000">
        <w:rPr>
          <w:rtl w:val="0"/>
        </w:rPr>
      </w:r>
    </w:p>
    <w:p w:rsidR="00000000" w:rsidDel="00000000" w:rsidP="00000000" w:rsidRDefault="00000000" w:rsidRPr="00000000" w14:paraId="00000084">
      <w:pPr>
        <w:rPr/>
      </w:pPr>
      <w:r w:rsidDel="00000000" w:rsidR="00000000" w:rsidRPr="00000000">
        <w:rPr>
          <w:rtl w:val="0"/>
        </w:rPr>
      </w:r>
    </w:p>
    <w:p w:rsidR="00000000" w:rsidDel="00000000" w:rsidP="00000000" w:rsidRDefault="00000000" w:rsidRPr="00000000" w14:paraId="00000085">
      <w:pPr>
        <w:rPr/>
      </w:pPr>
      <w:r w:rsidDel="00000000" w:rsidR="00000000" w:rsidRPr="00000000">
        <w:rPr>
          <w:rtl w:val="0"/>
        </w:rPr>
      </w:r>
    </w:p>
    <w:p w:rsidR="00000000" w:rsidDel="00000000" w:rsidP="00000000" w:rsidRDefault="00000000" w:rsidRPr="00000000" w14:paraId="00000086">
      <w:pPr>
        <w:rPr/>
      </w:pPr>
      <w:r w:rsidDel="00000000" w:rsidR="00000000" w:rsidRPr="00000000">
        <w:rPr>
          <w:rtl w:val="0"/>
        </w:rPr>
      </w:r>
    </w:p>
    <w:p w:rsidR="00000000" w:rsidDel="00000000" w:rsidP="00000000" w:rsidRDefault="00000000" w:rsidRPr="00000000" w14:paraId="00000087">
      <w:pPr>
        <w:rPr/>
      </w:pPr>
      <w:r w:rsidDel="00000000" w:rsidR="00000000" w:rsidRPr="00000000">
        <w:rPr>
          <w:rtl w:val="0"/>
        </w:rPr>
      </w:r>
    </w:p>
    <w:p w:rsidR="00000000" w:rsidDel="00000000" w:rsidP="00000000" w:rsidRDefault="00000000" w:rsidRPr="00000000" w14:paraId="00000088">
      <w:pPr>
        <w:pStyle w:val="Heading2"/>
        <w:rPr/>
      </w:pPr>
      <w:bookmarkStart w:colFirst="0" w:colLast="0" w:name="_bjasfkg0py47" w:id="17"/>
      <w:bookmarkEnd w:id="17"/>
      <w:r w:rsidDel="00000000" w:rsidR="00000000" w:rsidRPr="00000000">
        <w:rPr>
          <w:rtl w:val="0"/>
        </w:rPr>
        <w:t xml:space="preserve">Station 8 - Evaluate it</w:t>
      </w:r>
      <w:r w:rsidDel="00000000" w:rsidR="00000000" w:rsidRPr="00000000">
        <w:drawing>
          <wp:anchor allowOverlap="1" behindDoc="0" distB="19050" distT="19050" distL="19050" distR="19050" hidden="0" layoutInCell="1" locked="0" relativeHeight="0" simplePos="0">
            <wp:simplePos x="0" y="0"/>
            <wp:positionH relativeFrom="column">
              <wp:posOffset>-104774</wp:posOffset>
            </wp:positionH>
            <wp:positionV relativeFrom="paragraph">
              <wp:posOffset>28575</wp:posOffset>
            </wp:positionV>
            <wp:extent cx="647700" cy="590352"/>
            <wp:effectExtent b="0" l="0" r="0" t="0"/>
            <wp:wrapSquare wrapText="bothSides" distB="19050" distT="19050" distL="19050" distR="19050"/>
            <wp:docPr id="15" name="image8.png"/>
            <a:graphic>
              <a:graphicData uri="http://schemas.openxmlformats.org/drawingml/2006/picture">
                <pic:pic>
                  <pic:nvPicPr>
                    <pic:cNvPr id="0" name="image8.png"/>
                    <pic:cNvPicPr preferRelativeResize="0"/>
                  </pic:nvPicPr>
                  <pic:blipFill>
                    <a:blip r:embed="rId21"/>
                    <a:srcRect b="0" l="0" r="0" t="0"/>
                    <a:stretch>
                      <a:fillRect/>
                    </a:stretch>
                  </pic:blipFill>
                  <pic:spPr>
                    <a:xfrm>
                      <a:off x="0" y="0"/>
                      <a:ext cx="647700" cy="590352"/>
                    </a:xfrm>
                    <a:prstGeom prst="rect"/>
                    <a:ln/>
                  </pic:spPr>
                </pic:pic>
              </a:graphicData>
            </a:graphic>
          </wp:anchor>
        </w:drawing>
      </w:r>
    </w:p>
    <w:p w:rsidR="00000000" w:rsidDel="00000000" w:rsidP="00000000" w:rsidRDefault="00000000" w:rsidRPr="00000000" w14:paraId="00000089">
      <w:pPr>
        <w:rPr>
          <w:sz w:val="24"/>
          <w:szCs w:val="24"/>
        </w:rPr>
      </w:pP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7258050</wp:posOffset>
            </wp:positionH>
            <wp:positionV relativeFrom="paragraph">
              <wp:posOffset>685800</wp:posOffset>
            </wp:positionV>
            <wp:extent cx="1023938" cy="1023938"/>
            <wp:effectExtent b="0" l="0" r="0" t="0"/>
            <wp:wrapNone/>
            <wp:docPr id="10" name="image13.png"/>
            <a:graphic>
              <a:graphicData uri="http://schemas.openxmlformats.org/drawingml/2006/picture">
                <pic:pic>
                  <pic:nvPicPr>
                    <pic:cNvPr id="0" name="image13.png"/>
                    <pic:cNvPicPr preferRelativeResize="0"/>
                  </pic:nvPicPr>
                  <pic:blipFill>
                    <a:blip r:embed="rId22"/>
                    <a:srcRect b="0" l="0" r="0" t="0"/>
                    <a:stretch>
                      <a:fillRect/>
                    </a:stretch>
                  </pic:blipFill>
                  <pic:spPr>
                    <a:xfrm>
                      <a:off x="0" y="0"/>
                      <a:ext cx="1023938" cy="1023938"/>
                    </a:xfrm>
                    <a:prstGeom prst="rect"/>
                    <a:ln/>
                  </pic:spPr>
                </pic:pic>
              </a:graphicData>
            </a:graphic>
          </wp:anchor>
        </w:drawing>
      </w:r>
      <w:r w:rsidDel="00000000" w:rsidR="00000000" w:rsidRPr="00000000">
        <w:drawing>
          <wp:anchor allowOverlap="1" behindDoc="1" distB="114300" distT="114300" distL="114300" distR="114300" hidden="0" layoutInCell="1" locked="0" relativeHeight="0" simplePos="0">
            <wp:simplePos x="0" y="0"/>
            <wp:positionH relativeFrom="column">
              <wp:posOffset>19051</wp:posOffset>
            </wp:positionH>
            <wp:positionV relativeFrom="paragraph">
              <wp:posOffset>146050</wp:posOffset>
            </wp:positionV>
            <wp:extent cx="6429375" cy="3524250"/>
            <wp:effectExtent b="0" l="0" r="0" t="0"/>
            <wp:wrapNone/>
            <wp:docPr id="18" name="image20.png"/>
            <a:graphic>
              <a:graphicData uri="http://schemas.openxmlformats.org/drawingml/2006/picture">
                <pic:pic>
                  <pic:nvPicPr>
                    <pic:cNvPr id="0" name="image20.png"/>
                    <pic:cNvPicPr preferRelativeResize="0"/>
                  </pic:nvPicPr>
                  <pic:blipFill>
                    <a:blip r:embed="rId23"/>
                    <a:srcRect b="0" l="0" r="0" t="0"/>
                    <a:stretch>
                      <a:fillRect/>
                    </a:stretch>
                  </pic:blipFill>
                  <pic:spPr>
                    <a:xfrm>
                      <a:off x="0" y="0"/>
                      <a:ext cx="6429375" cy="3524250"/>
                    </a:xfrm>
                    <a:prstGeom prst="rect"/>
                    <a:ln/>
                  </pic:spPr>
                </pic:pic>
              </a:graphicData>
            </a:graphic>
          </wp:anchor>
        </w:drawing>
      </w:r>
    </w:p>
    <w:sectPr>
      <w:headerReference r:id="rId24" w:type="default"/>
      <w:headerReference r:id="rId25" w:type="first"/>
      <w:footerReference r:id="rId26" w:type="first"/>
      <w:footerReference r:id="rId27" w:type="default"/>
      <w:pgSz w:h="15840" w:w="12240" w:orient="portrait"/>
      <w:pgMar w:bottom="1440" w:top="1440" w:left="1440" w:right="677.2838137472274" w:header="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rebuchet MS"/>
  <w:font w:name="Calibri"/>
  <w:font w:name="Arial"/>
  <w:font w:name="Economic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Playfair Display">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Open Sans">
    <w:embedRegular w:fontKey="{00000000-0000-0000-0000-000000000000}" r:id="rId9" w:subsetted="0"/>
    <w:embedBold w:fontKey="{00000000-0000-0000-0000-000000000000}" r:id="rId10" w:subsetted="0"/>
    <w:embedItalic w:fontKey="{00000000-0000-0000-0000-000000000000}" r:id="rId11" w:subsetted="0"/>
    <w:embedBoldItalic w:fontKey="{00000000-0000-0000-0000-000000000000}" r:id="rId1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A">
    <w:pPr>
      <w:pageBreakBefore w:val="0"/>
      <w:pBdr>
        <w:top w:space="0" w:sz="0" w:val="nil"/>
        <w:left w:space="0" w:sz="0" w:val="nil"/>
        <w:bottom w:space="0" w:sz="0" w:val="nil"/>
        <w:right w:space="0" w:sz="0" w:val="nil"/>
        <w:between w:space="0" w:sz="0" w:val="nil"/>
      </w:pBdr>
      <w:shd w:fill="auto" w:val="clear"/>
      <w:spacing w:before="0" w:lin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B">
    <w:pPr>
      <w:pageBreakBefore w:val="0"/>
      <w:pBdr>
        <w:top w:space="0" w:sz="0" w:val="nil"/>
        <w:left w:space="0" w:sz="0" w:val="nil"/>
        <w:bottom w:space="0" w:sz="0" w:val="nil"/>
        <w:right w:space="0" w:sz="0" w:val="nil"/>
        <w:between w:space="0" w:sz="0" w:val="nil"/>
      </w:pBdr>
      <w:shd w:fill="auto" w:val="clear"/>
      <w:spacing w:before="0" w:line="240" w:lineRule="auto"/>
      <w:ind w:left="75" w:firstLine="0"/>
      <w:rPr>
        <w:rFonts w:ascii="Economica" w:cs="Economica" w:eastAsia="Economica" w:hAnsi="Economica"/>
      </w:rPr>
    </w:pPr>
    <w:r w:rsidDel="00000000" w:rsidR="00000000" w:rsidRPr="00000000">
      <w:rPr>
        <w:rFonts w:ascii="Economica" w:cs="Economica" w:eastAsia="Economica" w:hAnsi="Economica"/>
      </w:rPr>
      <w:fldChar w:fldCharType="begin"/>
      <w:instrText xml:space="preserve">PAGE</w:instrText>
      <w:fldChar w:fldCharType="separate"/>
      <w:fldChar w:fldCharType="end"/>
    </w:r>
    <w:r w:rsidDel="00000000" w:rsidR="00000000" w:rsidRPr="00000000">
      <w:rPr>
        <w:rFonts w:ascii="Economica" w:cs="Economica" w:eastAsia="Economica" w:hAnsi="Economica"/>
        <w:rtl w:val="0"/>
      </w:rPr>
      <w:t xml:space="preserve">            </w:t>
      <w:tab/>
      <w:tab/>
      <w:tab/>
      <w:tab/>
      <w:tab/>
      <w:tab/>
      <w:tab/>
      <w:tab/>
      <w:tab/>
      <w:tab/>
      <w:tab/>
      <w:tab/>
    </w:r>
    <w:r w:rsidDel="00000000" w:rsidR="00000000" w:rsidRPr="00000000">
      <w:rPr>
        <w:i w:val="1"/>
        <w:sz w:val="16"/>
        <w:szCs w:val="16"/>
        <w:rtl w:val="0"/>
      </w:rPr>
      <w:t xml:space="preserve">© Mammoth Science</w:t>
    </w:r>
    <w:r w:rsidDel="00000000" w:rsidR="00000000" w:rsidRPr="00000000">
      <w:rPr>
        <w:rFonts w:ascii="Economica" w:cs="Economica" w:eastAsia="Economica" w:hAnsi="Economica"/>
        <w:rtl w:val="0"/>
      </w:rPr>
      <w:tab/>
      <w:tab/>
      <w:tab/>
      <w:tab/>
      <w:tab/>
      <w:tab/>
      <w:tab/>
      <w:tab/>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1">
    <w:pPr>
      <w:pageBreakBefore w:val="0"/>
      <w:pBdr>
        <w:top w:space="0" w:sz="0" w:val="nil"/>
        <w:left w:space="0" w:sz="0" w:val="nil"/>
        <w:bottom w:space="0" w:sz="0" w:val="nil"/>
        <w:right w:space="0" w:sz="0" w:val="nil"/>
        <w:between w:space="0" w:sz="0" w:val="nil"/>
      </w:pBdr>
      <w:shd w:fill="auto" w:val="clear"/>
      <w:spacing w:before="0" w:lin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2">
    <w:pPr>
      <w:pageBreakBefore w:val="0"/>
      <w:pBdr>
        <w:top w:space="0" w:sz="0" w:val="nil"/>
        <w:left w:space="0" w:sz="0" w:val="nil"/>
        <w:bottom w:space="0" w:sz="0" w:val="nil"/>
        <w:right w:space="0" w:sz="0" w:val="nil"/>
        <w:between w:space="0" w:sz="0" w:val="nil"/>
      </w:pBdr>
      <w:shd w:fill="auto" w:val="clear"/>
      <w:spacing w:before="0" w:line="240" w:lineRule="auto"/>
      <w:ind w:left="75" w:firstLine="0"/>
      <w:rPr/>
    </w:pPr>
    <w:r w:rsidDel="00000000" w:rsidR="00000000" w:rsidRPr="00000000">
      <w:rPr>
        <w:rFonts w:ascii="Economica" w:cs="Economica" w:eastAsia="Economica" w:hAnsi="Economica"/>
      </w:rPr>
      <w:fldChar w:fldCharType="begin"/>
      <w:instrText xml:space="preserve">PAGE</w:instrText>
      <w:fldChar w:fldCharType="separate"/>
      <w:fldChar w:fldCharType="end"/>
    </w:r>
    <w:r w:rsidDel="00000000" w:rsidR="00000000" w:rsidRPr="00000000">
      <w:rPr>
        <w:rFonts w:ascii="Economica" w:cs="Economica" w:eastAsia="Economica" w:hAnsi="Economica"/>
        <w:rtl w:val="0"/>
      </w:rPr>
      <w:t xml:space="preserve">                         </w:t>
      <w:tab/>
      <w:tab/>
      <w:tab/>
      <w:tab/>
      <w:tab/>
      <w:tab/>
      <w:tab/>
      <w:tab/>
      <w:tab/>
      <w:tab/>
      <w:t xml:space="preserve">©Mammoth Science </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C">
    <w:pPr>
      <w:pageBreakBefore w:val="0"/>
      <w:pBdr>
        <w:top w:space="0" w:sz="0" w:val="nil"/>
        <w:left w:space="0" w:sz="0" w:val="nil"/>
        <w:bottom w:space="0" w:sz="0" w:val="nil"/>
        <w:right w:space="0" w:sz="0" w:val="nil"/>
        <w:between w:space="0" w:sz="0" w:val="nil"/>
      </w:pBdr>
      <w:shd w:fill="auto" w:val="clear"/>
      <w:spacing w:before="0" w:lineRule="auto"/>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D">
    <w:pPr>
      <w:pStyle w:val="Title"/>
      <w:rPr>
        <w:b w:val="0"/>
      </w:rPr>
    </w:pPr>
    <w:bookmarkStart w:colFirst="0" w:colLast="0" w:name="_nrnw03t7conb" w:id="18"/>
    <w:bookmarkEnd w:id="18"/>
    <w:r w:rsidDel="00000000" w:rsidR="00000000" w:rsidRPr="00000000">
      <w:rPr>
        <w:rtl w:val="0"/>
      </w:rPr>
      <w:t xml:space="preserve">Genetics Stations</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5162550</wp:posOffset>
          </wp:positionH>
          <wp:positionV relativeFrom="paragraph">
            <wp:posOffset>47626</wp:posOffset>
          </wp:positionV>
          <wp:extent cx="1028700" cy="1028700"/>
          <wp:effectExtent b="0" l="0" r="0" t="0"/>
          <wp:wrapNone/>
          <wp:docPr id="16" name="image2.png"/>
          <a:graphic>
            <a:graphicData uri="http://schemas.openxmlformats.org/drawingml/2006/picture">
              <pic:pic>
                <pic:nvPicPr>
                  <pic:cNvPr id="0" name="image2.png"/>
                  <pic:cNvPicPr preferRelativeResize="0"/>
                </pic:nvPicPr>
                <pic:blipFill>
                  <a:blip r:embed="rId1">
                    <a:alphaModFix amt="48000"/>
                  </a:blip>
                  <a:srcRect b="0" l="0" r="0" t="0"/>
                  <a:stretch>
                    <a:fillRect/>
                  </a:stretch>
                </pic:blipFill>
                <pic:spPr>
                  <a:xfrm>
                    <a:off x="0" y="0"/>
                    <a:ext cx="1028700" cy="1028700"/>
                  </a:xfrm>
                  <a:prstGeom prst="rect"/>
                  <a:ln/>
                </pic:spPr>
              </pic:pic>
            </a:graphicData>
          </a:graphic>
        </wp:anchor>
      </w:drawing>
    </w:r>
    <w:r w:rsidDel="00000000" w:rsidR="00000000" w:rsidRPr="00000000">
      <w:drawing>
        <wp:anchor allowOverlap="1" behindDoc="1" distB="114300" distT="114300" distL="114300" distR="114300" hidden="0" layoutInCell="1" locked="0" relativeHeight="0" simplePos="0">
          <wp:simplePos x="0" y="0"/>
          <wp:positionH relativeFrom="column">
            <wp:posOffset>7315200</wp:posOffset>
          </wp:positionH>
          <wp:positionV relativeFrom="paragraph">
            <wp:posOffset>47626</wp:posOffset>
          </wp:positionV>
          <wp:extent cx="1023938" cy="1023938"/>
          <wp:effectExtent b="0" l="0" r="0" t="0"/>
          <wp:wrapNone/>
          <wp:docPr id="5" name="image13.png"/>
          <a:graphic>
            <a:graphicData uri="http://schemas.openxmlformats.org/drawingml/2006/picture">
              <pic:pic>
                <pic:nvPicPr>
                  <pic:cNvPr id="0" name="image13.png"/>
                  <pic:cNvPicPr preferRelativeResize="0"/>
                </pic:nvPicPr>
                <pic:blipFill>
                  <a:blip r:embed="rId1"/>
                  <a:srcRect b="0" l="0" r="0" t="0"/>
                  <a:stretch>
                    <a:fillRect/>
                  </a:stretch>
                </pic:blipFill>
                <pic:spPr>
                  <a:xfrm>
                    <a:off x="0" y="0"/>
                    <a:ext cx="1023938" cy="1023938"/>
                  </a:xfrm>
                  <a:prstGeom prst="rect"/>
                  <a:ln/>
                </pic:spPr>
              </pic:pic>
            </a:graphicData>
          </a:graphic>
        </wp:anchor>
      </w:drawing>
    </w:r>
  </w:p>
  <w:p w:rsidR="00000000" w:rsidDel="00000000" w:rsidP="00000000" w:rsidRDefault="00000000" w:rsidRPr="00000000" w14:paraId="0000008E">
    <w:pPr>
      <w:pStyle w:val="Subtitle"/>
      <w:rPr/>
    </w:pPr>
    <w:bookmarkStart w:colFirst="0" w:colLast="0" w:name="_s44548ln3mw" w:id="19"/>
    <w:bookmarkEnd w:id="19"/>
    <w:r w:rsidDel="00000000" w:rsidR="00000000" w:rsidRPr="00000000">
      <w:rPr>
        <w:rtl w:val="0"/>
      </w:rPr>
      <w:t xml:space="preserve">INSTRUCTOR: </w:t>
    </w:r>
  </w:p>
  <w:p w:rsidR="00000000" w:rsidDel="00000000" w:rsidP="00000000" w:rsidRDefault="00000000" w:rsidRPr="00000000" w14:paraId="0000008F">
    <w:pPr>
      <w:pStyle w:val="Subtitle"/>
      <w:rPr>
        <w:color w:val="8c7252"/>
      </w:rPr>
    </w:pPr>
    <w:bookmarkStart w:colFirst="0" w:colLast="0" w:name="_tb0pswljnfq9" w:id="20"/>
    <w:bookmarkEnd w:id="20"/>
    <w:r w:rsidDel="00000000" w:rsidR="00000000" w:rsidRPr="00000000">
      <w:rPr>
        <w:color w:val="8c7252"/>
        <w:rtl w:val="0"/>
      </w:rPr>
      <w:t xml:space="preserve">no_reply@example.com</w:t>
    </w:r>
  </w:p>
  <w:p w:rsidR="00000000" w:rsidDel="00000000" w:rsidP="00000000" w:rsidRDefault="00000000" w:rsidRPr="00000000" w14:paraId="00000090">
    <w:pPr>
      <w:rPr/>
    </w:pPr>
    <w:r w:rsidDel="00000000" w:rsidR="00000000" w:rsidRPr="00000000">
      <w:pict>
        <v:rect style="width:0.0pt;height:1.5pt" o:hr="t" o:hrstd="t" o:hralign="center" fillcolor="#A0A0A0" stroked="f"/>
      </w:pic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rFonts w:ascii="Arial" w:cs="Arial" w:eastAsia="Arial" w:hAnsi="Arial"/>
        <w:b w:val="1"/>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Open Sans" w:cs="Open Sans" w:eastAsia="Open Sans" w:hAnsi="Open Sans"/>
        <w:sz w:val="22"/>
        <w:szCs w:val="22"/>
        <w:lang w:val="en"/>
      </w:rPr>
    </w:rPrDefault>
    <w:pPrDefault>
      <w:pPr>
        <w:spacing w:before="200" w:line="360"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pageBreakBefore w:val="0"/>
    </w:pPr>
    <w:rPr>
      <w:b w:val="1"/>
      <w:sz w:val="32"/>
      <w:szCs w:val="32"/>
    </w:rPr>
  </w:style>
  <w:style w:type="paragraph" w:styleId="Heading2">
    <w:name w:val="heading 2"/>
    <w:basedOn w:val="Normal"/>
    <w:next w:val="Normal"/>
    <w:pPr>
      <w:pageBreakBefore w:val="0"/>
    </w:pPr>
    <w:rPr>
      <w:b w:val="1"/>
      <w:sz w:val="26"/>
      <w:szCs w:val="26"/>
    </w:rPr>
  </w:style>
  <w:style w:type="paragraph" w:styleId="Heading3">
    <w:name w:val="heading 3"/>
    <w:basedOn w:val="Normal"/>
    <w:next w:val="Normal"/>
    <w:pPr>
      <w:pageBreakBefore w:val="0"/>
      <w:ind w:left="-15" w:firstLine="0"/>
    </w:pPr>
    <w:rPr>
      <w:b w:val="1"/>
      <w:color w:val="8c7252"/>
      <w:sz w:val="24"/>
      <w:szCs w:val="24"/>
    </w:rPr>
  </w:style>
  <w:style w:type="paragraph" w:styleId="Heading4">
    <w:name w:val="heading 4"/>
    <w:basedOn w:val="Normal"/>
    <w:next w:val="Normal"/>
    <w:pPr>
      <w:keepNext w:val="1"/>
      <w:keepLines w:val="1"/>
      <w:pageBreakBefore w:val="0"/>
      <w:spacing w:after="0" w:before="160" w:lineRule="auto"/>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pageBreakBefore w:val="0"/>
      <w:spacing w:after="0" w:before="160" w:lineRule="auto"/>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pageBreakBefore w:val="0"/>
      <w:spacing w:after="0" w:before="160" w:lineRule="auto"/>
    </w:pPr>
    <w:rPr>
      <w:rFonts w:ascii="Trebuchet MS" w:cs="Trebuchet MS" w:eastAsia="Trebuchet MS" w:hAnsi="Trebuchet MS"/>
      <w:i w:val="1"/>
      <w:color w:val="666666"/>
      <w:sz w:val="22"/>
      <w:szCs w:val="22"/>
    </w:rPr>
  </w:style>
  <w:style w:type="paragraph" w:styleId="Title">
    <w:name w:val="Title"/>
    <w:basedOn w:val="Normal"/>
    <w:next w:val="Normal"/>
    <w:pPr>
      <w:pageBreakBefore w:val="0"/>
      <w:spacing w:before="0" w:line="240" w:lineRule="auto"/>
    </w:pPr>
    <w:rPr>
      <w:rFonts w:ascii="Economica" w:cs="Economica" w:eastAsia="Economica" w:hAnsi="Economica"/>
      <w:b w:val="1"/>
      <w:sz w:val="60"/>
      <w:szCs w:val="60"/>
    </w:rPr>
  </w:style>
  <w:style w:type="paragraph" w:styleId="Subtitle">
    <w:name w:val="Subtitle"/>
    <w:basedOn w:val="Normal"/>
    <w:next w:val="Normal"/>
    <w:pPr>
      <w:pageBreakBefore w:val="0"/>
      <w:spacing w:line="240" w:lineRule="auto"/>
    </w:pPr>
    <w:rPr>
      <w:rFonts w:ascii="Economica" w:cs="Economica" w:eastAsia="Economica" w:hAnsi="Economica"/>
      <w:color w:val="666666"/>
      <w:sz w:val="28"/>
      <w:szCs w:val="2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image" Target="media/image19.png"/><Relationship Id="rId22" Type="http://schemas.openxmlformats.org/officeDocument/2006/relationships/image" Target="media/image2.png"/><Relationship Id="rId21" Type="http://schemas.openxmlformats.org/officeDocument/2006/relationships/image" Target="media/image8.png"/><Relationship Id="rId24" Type="http://schemas.openxmlformats.org/officeDocument/2006/relationships/header" Target="header1.xml"/><Relationship Id="rId23" Type="http://schemas.openxmlformats.org/officeDocument/2006/relationships/image" Target="media/image20.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png"/><Relationship Id="rId26" Type="http://schemas.openxmlformats.org/officeDocument/2006/relationships/footer" Target="footer2.xml"/><Relationship Id="rId25" Type="http://schemas.openxmlformats.org/officeDocument/2006/relationships/header" Target="header2.xml"/><Relationship Id="rId27" Type="http://schemas.openxmlformats.org/officeDocument/2006/relationships/footer" Target="footer1.xml"/><Relationship Id="rId5" Type="http://schemas.openxmlformats.org/officeDocument/2006/relationships/styles" Target="styles.xml"/><Relationship Id="rId6" Type="http://schemas.openxmlformats.org/officeDocument/2006/relationships/image" Target="media/image7.png"/><Relationship Id="rId7" Type="http://schemas.openxmlformats.org/officeDocument/2006/relationships/image" Target="media/image3.png"/><Relationship Id="rId8" Type="http://schemas.openxmlformats.org/officeDocument/2006/relationships/image" Target="media/image10.png"/><Relationship Id="rId11" Type="http://schemas.openxmlformats.org/officeDocument/2006/relationships/image" Target="media/image17.png"/><Relationship Id="rId10" Type="http://schemas.openxmlformats.org/officeDocument/2006/relationships/image" Target="media/image11.png"/><Relationship Id="rId13" Type="http://schemas.openxmlformats.org/officeDocument/2006/relationships/image" Target="media/image14.png"/><Relationship Id="rId12" Type="http://schemas.openxmlformats.org/officeDocument/2006/relationships/image" Target="media/image16.jpg"/><Relationship Id="rId15" Type="http://schemas.openxmlformats.org/officeDocument/2006/relationships/image" Target="media/image4.png"/><Relationship Id="rId14" Type="http://schemas.openxmlformats.org/officeDocument/2006/relationships/image" Target="media/image9.png"/><Relationship Id="rId17" Type="http://schemas.openxmlformats.org/officeDocument/2006/relationships/hyperlink" Target="https://cgslab.com/genetics/index.html?22112512" TargetMode="External"/><Relationship Id="rId16" Type="http://schemas.openxmlformats.org/officeDocument/2006/relationships/image" Target="media/image6.png"/><Relationship Id="rId19" Type="http://schemas.openxmlformats.org/officeDocument/2006/relationships/hyperlink" Target="https://www.sciencenews.org/article/child-treated-rare-genetic-disease-womb" TargetMode="External"/><Relationship Id="rId18" Type="http://schemas.openxmlformats.org/officeDocument/2006/relationships/image" Target="media/image15.png"/></Relationships>
</file>

<file path=word/_rels/fontTable.xml.rels><?xml version="1.0" encoding="UTF-8" standalone="yes"?><Relationships xmlns="http://schemas.openxmlformats.org/package/2006/relationships"><Relationship Id="rId1" Type="http://schemas.openxmlformats.org/officeDocument/2006/relationships/font" Target="fonts/Economica-regular.ttf"/><Relationship Id="rId2" Type="http://schemas.openxmlformats.org/officeDocument/2006/relationships/font" Target="fonts/Economica-bold.ttf"/><Relationship Id="rId3" Type="http://schemas.openxmlformats.org/officeDocument/2006/relationships/font" Target="fonts/Economica-italic.ttf"/><Relationship Id="rId4" Type="http://schemas.openxmlformats.org/officeDocument/2006/relationships/font" Target="fonts/Economica-boldItalic.ttf"/><Relationship Id="rId11" Type="http://schemas.openxmlformats.org/officeDocument/2006/relationships/font" Target="fonts/OpenSans-italic.ttf"/><Relationship Id="rId10" Type="http://schemas.openxmlformats.org/officeDocument/2006/relationships/font" Target="fonts/OpenSans-bold.ttf"/><Relationship Id="rId12" Type="http://schemas.openxmlformats.org/officeDocument/2006/relationships/font" Target="fonts/OpenSans-boldItalic.ttf"/><Relationship Id="rId9" Type="http://schemas.openxmlformats.org/officeDocument/2006/relationships/font" Target="fonts/OpenSans-regular.ttf"/><Relationship Id="rId5" Type="http://schemas.openxmlformats.org/officeDocument/2006/relationships/font" Target="fonts/PlayfairDisplay-regular.ttf"/><Relationship Id="rId6" Type="http://schemas.openxmlformats.org/officeDocument/2006/relationships/font" Target="fonts/PlayfairDisplay-bold.ttf"/><Relationship Id="rId7" Type="http://schemas.openxmlformats.org/officeDocument/2006/relationships/font" Target="fonts/PlayfairDisplay-italic.ttf"/><Relationship Id="rId8" Type="http://schemas.openxmlformats.org/officeDocument/2006/relationships/font" Target="fonts/PlayfairDisplay-boldItalic.ttf"/></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