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4738" w:rsidRPr="006E0260" w:rsidRDefault="00D34738" w:rsidP="00D34738">
      <w:pPr>
        <w:spacing w:before="9" w:after="240"/>
        <w:rPr>
          <w:rFonts w:ascii="Arial" w:hAnsi="Arial" w:cs="Arial"/>
          <w:color w:val="7F7F7F" w:themeColor="text1" w:themeTint="80"/>
          <w:sz w:val="56"/>
          <w:szCs w:val="56"/>
        </w:rPr>
      </w:pPr>
      <w:r w:rsidRPr="006E0260">
        <w:rPr>
          <w:rFonts w:ascii="Arial" w:eastAsia="Calibri" w:hAnsi="Arial" w:cs="Arial"/>
          <w:b/>
          <w:color w:val="7F7F7F" w:themeColor="text1" w:themeTint="80"/>
          <w:sz w:val="56"/>
          <w:szCs w:val="56"/>
        </w:rPr>
        <w:t>S</w:t>
      </w:r>
      <w:r w:rsidR="008318D4" w:rsidRPr="006E0260">
        <w:rPr>
          <w:rFonts w:ascii="Arial" w:eastAsia="Calibri" w:hAnsi="Arial" w:cs="Arial"/>
          <w:b/>
          <w:color w:val="7F7F7F" w:themeColor="text1" w:themeTint="80"/>
          <w:sz w:val="56"/>
          <w:szCs w:val="56"/>
        </w:rPr>
        <w:t>ession</w:t>
      </w:r>
      <w:r w:rsidR="0088322D" w:rsidRPr="006E0260">
        <w:rPr>
          <w:rFonts w:ascii="Arial" w:eastAsia="Calibri" w:hAnsi="Arial" w:cs="Arial"/>
          <w:b/>
          <w:color w:val="7F7F7F" w:themeColor="text1" w:themeTint="80"/>
          <w:sz w:val="56"/>
          <w:szCs w:val="56"/>
        </w:rPr>
        <w:t xml:space="preserve"> </w:t>
      </w:r>
      <w:r w:rsidR="003B64D6" w:rsidRPr="006E0260">
        <w:rPr>
          <w:rFonts w:ascii="Arial" w:eastAsia="Calibri" w:hAnsi="Arial" w:cs="Arial"/>
          <w:b/>
          <w:color w:val="7F7F7F" w:themeColor="text1" w:themeTint="80"/>
          <w:sz w:val="56"/>
          <w:szCs w:val="56"/>
        </w:rPr>
        <w:t>9</w:t>
      </w:r>
      <w:r w:rsidR="005A042C" w:rsidRPr="006E0260">
        <w:rPr>
          <w:rFonts w:ascii="Arial" w:eastAsia="Calibri" w:hAnsi="Arial" w:cs="Arial"/>
          <w:b/>
          <w:color w:val="7F7F7F" w:themeColor="text1" w:themeTint="80"/>
          <w:sz w:val="56"/>
          <w:szCs w:val="56"/>
        </w:rPr>
        <w:t xml:space="preserve">: </w:t>
      </w:r>
      <w:r w:rsidR="003B64D6" w:rsidRPr="006E0260">
        <w:rPr>
          <w:rFonts w:ascii="Arial" w:eastAsia="Calibri" w:hAnsi="Arial" w:cs="Arial"/>
          <w:b/>
          <w:color w:val="7F7F7F" w:themeColor="text1" w:themeTint="80"/>
          <w:sz w:val="56"/>
          <w:szCs w:val="56"/>
        </w:rPr>
        <w:t>Getting to Know Your Students</w:t>
      </w:r>
      <w:r w:rsidR="004709DC" w:rsidRPr="006E0260">
        <w:rPr>
          <w:rFonts w:ascii="Arial" w:eastAsia="Calibri" w:hAnsi="Arial" w:cs="Arial"/>
          <w:b/>
          <w:color w:val="7F7F7F" w:themeColor="text1" w:themeTint="80"/>
          <w:sz w:val="56"/>
          <w:szCs w:val="56"/>
        </w:rPr>
        <w:t>— Assessments</w:t>
      </w:r>
    </w:p>
    <w:p w:rsidR="00D34738" w:rsidRPr="006E0260" w:rsidRDefault="00D34738" w:rsidP="00D34738">
      <w:pPr>
        <w:pStyle w:val="NormalWeb"/>
        <w:spacing w:before="0" w:beforeAutospacing="0" w:after="0" w:afterAutospacing="0"/>
        <w:rPr>
          <w:rFonts w:ascii="Arial" w:hAnsi="Arial" w:cs="Arial"/>
          <w:color w:val="222222"/>
          <w:sz w:val="24"/>
          <w:szCs w:val="24"/>
          <w:shd w:val="clear" w:color="auto" w:fill="FFFFFF"/>
        </w:rPr>
      </w:pPr>
    </w:p>
    <w:p w:rsidR="00DC5F4D" w:rsidRPr="004D44F4" w:rsidRDefault="00DC5F4D" w:rsidP="00DC5F4D">
      <w:pPr>
        <w:spacing w:after="120"/>
        <w:rPr>
          <w:rFonts w:ascii="Arial" w:eastAsia="Calibri Bold" w:hAnsi="Arial" w:cs="Arial"/>
          <w:color w:val="71BCFF"/>
          <w:sz w:val="32"/>
          <w:szCs w:val="32"/>
        </w:rPr>
      </w:pPr>
      <w:r w:rsidRPr="004D44F4">
        <w:rPr>
          <w:rFonts w:ascii="Arial" w:eastAsia="Calibri Bold" w:hAnsi="Arial" w:cs="Arial"/>
          <w:color w:val="71BCFF"/>
          <w:sz w:val="32"/>
          <w:szCs w:val="32"/>
        </w:rPr>
        <w:t>Goals and Outcomes</w:t>
      </w:r>
    </w:p>
    <w:p w:rsidR="00DC5F4D" w:rsidRPr="004D44F4" w:rsidRDefault="00DC5F4D" w:rsidP="00DC5F4D">
      <w:pPr>
        <w:pStyle w:val="ny-h4"/>
        <w:ind w:left="360"/>
        <w:rPr>
          <w:rFonts w:ascii="Arial" w:hAnsi="Arial" w:cs="Arial"/>
          <w:sz w:val="22"/>
          <w:szCs w:val="22"/>
        </w:rPr>
      </w:pPr>
      <w:r w:rsidRPr="004D44F4">
        <w:rPr>
          <w:rFonts w:ascii="Arial" w:hAnsi="Arial" w:cs="Arial"/>
          <w:sz w:val="22"/>
          <w:szCs w:val="22"/>
        </w:rPr>
        <w:t xml:space="preserve">Overarching Objectives of the </w:t>
      </w:r>
      <w:r>
        <w:rPr>
          <w:rFonts w:ascii="Arial" w:hAnsi="Arial" w:cs="Arial"/>
          <w:sz w:val="22"/>
          <w:szCs w:val="22"/>
        </w:rPr>
        <w:t xml:space="preserve">August </w:t>
      </w:r>
      <w:r w:rsidRPr="004D44F4">
        <w:rPr>
          <w:rFonts w:ascii="Arial" w:hAnsi="Arial" w:cs="Arial"/>
          <w:sz w:val="22"/>
          <w:szCs w:val="22"/>
        </w:rPr>
        <w:t>2014 Network Team Institute</w:t>
      </w:r>
    </w:p>
    <w:p w:rsidR="00DC5F4D" w:rsidRPr="009D7B49" w:rsidRDefault="00DC5F4D" w:rsidP="007E22B1">
      <w:pPr>
        <w:pStyle w:val="ListParagraph"/>
        <w:numPr>
          <w:ilvl w:val="0"/>
          <w:numId w:val="8"/>
        </w:numPr>
        <w:spacing w:after="0"/>
        <w:rPr>
          <w:rFonts w:ascii="Arial" w:eastAsia="Times New Roman" w:hAnsi="Arial" w:cs="Arial"/>
        </w:rPr>
      </w:pPr>
      <w:r w:rsidRPr="009D7B49">
        <w:rPr>
          <w:rFonts w:ascii="Arial" w:eastAsia="Times New Roman" w:hAnsi="Arial" w:cs="Arial"/>
        </w:rPr>
        <w:t>Participants will be able to explain the significance of starting instruction with the most frequent or least ambiguous sounds.</w:t>
      </w:r>
    </w:p>
    <w:p w:rsidR="00DC5F4D" w:rsidRPr="009D7B49" w:rsidRDefault="00DC5F4D" w:rsidP="007E22B1">
      <w:pPr>
        <w:pStyle w:val="ListParagraph"/>
        <w:numPr>
          <w:ilvl w:val="0"/>
          <w:numId w:val="8"/>
        </w:numPr>
        <w:spacing w:after="0"/>
        <w:rPr>
          <w:rFonts w:ascii="Arial" w:eastAsia="Times New Roman" w:hAnsi="Arial" w:cs="Arial"/>
        </w:rPr>
      </w:pPr>
      <w:r w:rsidRPr="009D7B49">
        <w:rPr>
          <w:rFonts w:ascii="Arial" w:eastAsia="Times New Roman" w:hAnsi="Arial" w:cs="Arial"/>
        </w:rPr>
        <w:t xml:space="preserve">Participants will be able to identify ways the Listening and </w:t>
      </w:r>
      <w:proofErr w:type="gramStart"/>
      <w:r w:rsidRPr="009D7B49">
        <w:rPr>
          <w:rFonts w:ascii="Arial" w:eastAsia="Times New Roman" w:hAnsi="Arial" w:cs="Arial"/>
        </w:rPr>
        <w:t>Learning</w:t>
      </w:r>
      <w:proofErr w:type="gramEnd"/>
      <w:r w:rsidRPr="009D7B49">
        <w:rPr>
          <w:rFonts w:ascii="Arial" w:eastAsia="Times New Roman" w:hAnsi="Arial" w:cs="Arial"/>
        </w:rPr>
        <w:t xml:space="preserve"> strand supports children’s comprehension and background knowledge.</w:t>
      </w:r>
    </w:p>
    <w:p w:rsidR="00DC5F4D" w:rsidRPr="009D7B49" w:rsidRDefault="00DC5F4D" w:rsidP="007E22B1">
      <w:pPr>
        <w:pStyle w:val="ListParagraph"/>
        <w:numPr>
          <w:ilvl w:val="0"/>
          <w:numId w:val="8"/>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Listening and Learning strand.</w:t>
      </w:r>
    </w:p>
    <w:p w:rsidR="00DC5F4D" w:rsidRPr="009D7B49" w:rsidRDefault="00DC5F4D" w:rsidP="007E22B1">
      <w:pPr>
        <w:pStyle w:val="ListParagraph"/>
        <w:numPr>
          <w:ilvl w:val="0"/>
          <w:numId w:val="8"/>
        </w:numPr>
        <w:spacing w:after="0"/>
        <w:rPr>
          <w:rFonts w:ascii="Arial" w:eastAsia="Times New Roman" w:hAnsi="Arial" w:cs="Arial"/>
        </w:rPr>
      </w:pPr>
      <w:r w:rsidRPr="009D7B49">
        <w:rPr>
          <w:rFonts w:ascii="Arial" w:eastAsia="Times New Roman" w:hAnsi="Arial" w:cs="Arial"/>
        </w:rPr>
        <w:t>Participants will be able to identify the instructional and support materials (e.g., cards, posters</w:t>
      </w:r>
      <w:proofErr w:type="gramStart"/>
      <w:r w:rsidRPr="009D7B49">
        <w:rPr>
          <w:rFonts w:ascii="Arial" w:eastAsia="Times New Roman" w:hAnsi="Arial" w:cs="Arial"/>
        </w:rPr>
        <w:t>)  required</w:t>
      </w:r>
      <w:proofErr w:type="gramEnd"/>
      <w:r w:rsidRPr="009D7B49">
        <w:rPr>
          <w:rFonts w:ascii="Arial" w:eastAsia="Times New Roman" w:hAnsi="Arial" w:cs="Arial"/>
        </w:rPr>
        <w:t xml:space="preserve"> for Skills strand implementation.</w:t>
      </w:r>
    </w:p>
    <w:p w:rsidR="00DC5F4D" w:rsidRPr="009D7B49" w:rsidRDefault="00DC5F4D" w:rsidP="007E22B1">
      <w:pPr>
        <w:pStyle w:val="ListParagraph"/>
        <w:numPr>
          <w:ilvl w:val="0"/>
          <w:numId w:val="8"/>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Skills Strand.</w:t>
      </w:r>
    </w:p>
    <w:p w:rsidR="00DC5F4D" w:rsidRPr="009D7B49" w:rsidRDefault="00DC5F4D" w:rsidP="007E22B1">
      <w:pPr>
        <w:pStyle w:val="ListParagraph"/>
        <w:numPr>
          <w:ilvl w:val="0"/>
          <w:numId w:val="8"/>
        </w:numPr>
        <w:spacing w:after="0"/>
        <w:rPr>
          <w:rFonts w:ascii="Arial" w:eastAsia="Times New Roman" w:hAnsi="Arial" w:cs="Arial"/>
        </w:rPr>
      </w:pPr>
      <w:r w:rsidRPr="009D7B49">
        <w:rPr>
          <w:rFonts w:ascii="Arial" w:eastAsia="Times New Roman" w:hAnsi="Arial" w:cs="Arial"/>
        </w:rPr>
        <w:t xml:space="preserve">Participants will be able to articulate the assessment procedures and the purpose of tools they will encounter in the first 60 days of instruction.  </w:t>
      </w:r>
    </w:p>
    <w:p w:rsidR="00DC5F4D" w:rsidRPr="004D44F4" w:rsidRDefault="00DC5F4D" w:rsidP="007E22B1">
      <w:pPr>
        <w:pStyle w:val="ListParagraph"/>
        <w:numPr>
          <w:ilvl w:val="0"/>
          <w:numId w:val="8"/>
        </w:numPr>
        <w:spacing w:after="0"/>
        <w:rPr>
          <w:rFonts w:ascii="Arial" w:eastAsia="Times New Roman" w:hAnsi="Arial" w:cs="Arial"/>
        </w:rPr>
      </w:pPr>
      <w:r w:rsidRPr="009D7B49">
        <w:rPr>
          <w:rFonts w:ascii="Arial" w:eastAsia="Times New Roman" w:hAnsi="Arial" w:cs="Arial"/>
        </w:rPr>
        <w:t>Participants will identify the factors involved when considering flexible grouping options.</w:t>
      </w:r>
    </w:p>
    <w:p w:rsidR="00DC5F4D" w:rsidRPr="002029B8" w:rsidRDefault="00DC5F4D" w:rsidP="00DC5F4D">
      <w:pPr>
        <w:rPr>
          <w:rFonts w:ascii="Arial" w:eastAsia="Times New Roman" w:hAnsi="Arial" w:cs="Arial"/>
          <w:sz w:val="24"/>
          <w:szCs w:val="24"/>
        </w:rPr>
      </w:pPr>
    </w:p>
    <w:p w:rsidR="00DC5F4D" w:rsidRPr="004D44F4" w:rsidRDefault="00DC5F4D" w:rsidP="00DC5F4D">
      <w:pPr>
        <w:ind w:left="360"/>
        <w:rPr>
          <w:rFonts w:ascii="Arial" w:hAnsi="Arial" w:cs="Arial"/>
          <w:b/>
        </w:rPr>
      </w:pPr>
      <w:r w:rsidRPr="004D44F4">
        <w:rPr>
          <w:rFonts w:ascii="Arial" w:hAnsi="Arial" w:cs="Arial"/>
          <w:b/>
        </w:rPr>
        <w:t>High-Level Purpose of this Session</w:t>
      </w:r>
    </w:p>
    <w:p w:rsidR="00073C1C" w:rsidRPr="00073C1C" w:rsidRDefault="00073C1C" w:rsidP="00073C1C">
      <w:pPr>
        <w:pStyle w:val="ListParagraph"/>
        <w:numPr>
          <w:ilvl w:val="0"/>
          <w:numId w:val="3"/>
        </w:numPr>
        <w:ind w:left="720"/>
        <w:rPr>
          <w:rFonts w:ascii="Arial" w:hAnsi="Arial" w:cs="Arial"/>
        </w:rPr>
      </w:pPr>
      <w:r w:rsidRPr="00073C1C">
        <w:rPr>
          <w:rFonts w:ascii="Arial" w:hAnsi="Arial" w:cs="Arial"/>
        </w:rPr>
        <w:t xml:space="preserve">Participants will become familiar with the key placement assessments for their grade-level and will work in grade-level pairs to practice administering and scoring the most commonly used of these assessments. Participants will examine and interpret case-study scores on initial placement tests for multiple case studies to create a recommended initial unit of instruction. </w:t>
      </w:r>
    </w:p>
    <w:p w:rsidR="00DC5F4D" w:rsidRPr="00073C1C" w:rsidRDefault="00DC5F4D" w:rsidP="00073C1C">
      <w:pPr>
        <w:rPr>
          <w:rFonts w:ascii="Arial" w:hAnsi="Arial" w:cs="Arial"/>
          <w:color w:val="000000"/>
        </w:rPr>
      </w:pPr>
    </w:p>
    <w:p w:rsidR="00DC5F4D" w:rsidRPr="004D44F4" w:rsidRDefault="00DC5F4D" w:rsidP="00DC5F4D">
      <w:pPr>
        <w:ind w:left="720"/>
        <w:rPr>
          <w:rFonts w:ascii="Arial" w:hAnsi="Arial" w:cs="Arial"/>
        </w:rPr>
      </w:pPr>
    </w:p>
    <w:p w:rsidR="00DC5F4D" w:rsidRPr="004D44F4" w:rsidRDefault="00DC5F4D" w:rsidP="00DC5F4D">
      <w:pPr>
        <w:ind w:left="360"/>
        <w:rPr>
          <w:rFonts w:ascii="Arial" w:hAnsi="Arial" w:cs="Arial"/>
          <w:b/>
        </w:rPr>
      </w:pPr>
      <w:r w:rsidRPr="004D44F4">
        <w:rPr>
          <w:rFonts w:ascii="Arial" w:hAnsi="Arial" w:cs="Arial"/>
          <w:b/>
        </w:rPr>
        <w:lastRenderedPageBreak/>
        <w:t>Related Learning Experiences</w:t>
      </w:r>
    </w:p>
    <w:p w:rsidR="00DC5F4D" w:rsidRPr="009D7B49" w:rsidRDefault="00DC5F4D" w:rsidP="00DC5F4D">
      <w:pPr>
        <w:spacing w:after="120"/>
        <w:ind w:left="720"/>
        <w:rPr>
          <w:rFonts w:ascii="Arial" w:hAnsi="Arial" w:cs="Arial"/>
        </w:rPr>
      </w:pPr>
      <w:r w:rsidRPr="009D7B49">
        <w:rPr>
          <w:rFonts w:ascii="Arial" w:hAnsi="Arial" w:cs="Arial"/>
        </w:rPr>
        <w:t xml:space="preserve">This two day training is designed as a curricular kick-off to support instructional leadership teams and teachers who plan on implementing Core Knowledge Language Arts (CKLA) in the coming school year.  While this training module is a new launch, individuals who have participated in previous CKLA sessions can use this as an opportunity to </w:t>
      </w:r>
      <w:proofErr w:type="gramStart"/>
      <w:r w:rsidRPr="009D7B49">
        <w:rPr>
          <w:rFonts w:ascii="Arial" w:hAnsi="Arial" w:cs="Arial"/>
        </w:rPr>
        <w:t>reground</w:t>
      </w:r>
      <w:proofErr w:type="gramEnd"/>
      <w:r w:rsidRPr="009D7B49">
        <w:rPr>
          <w:rFonts w:ascii="Arial" w:hAnsi="Arial" w:cs="Arial"/>
        </w:rPr>
        <w:t xml:space="preserve"> in the content.  This module will not extend beyond the content of previous trainings. </w:t>
      </w:r>
    </w:p>
    <w:p w:rsidR="00DC5F4D" w:rsidRDefault="00DC5F4D" w:rsidP="00DC5F4D">
      <w:pPr>
        <w:spacing w:after="120"/>
        <w:ind w:left="720"/>
        <w:rPr>
          <w:rFonts w:ascii="Arial" w:eastAsia="Calibri Bold" w:hAnsi="Arial" w:cs="Calibri Bold"/>
          <w:color w:val="71BCFF"/>
          <w:sz w:val="32"/>
          <w:szCs w:val="32"/>
        </w:rPr>
      </w:pPr>
      <w:r w:rsidRPr="009D7B49">
        <w:rPr>
          <w:rFonts w:ascii="Arial" w:hAnsi="Arial" w:cs="Arial"/>
        </w:rPr>
        <w:t xml:space="preserve">During the first day of training, participants will develop a deep understanding of the guiding instructional design principles around which the two strands of CKLA (Listening &amp; Learning and Skills) were created. “Lessons learned” from the field will also be shared, and participants will have an opportunity to reflect as a team on the instructional implications. Participants will also have an opportunity to review materials of the Listening &amp; Learning strand and see implementation in action.  The second day will orient participants to the Skills strand of the CKLA.  Participants will have an opportunity to use materials, curricular lesson types, and support tools critical to high-quality implementation (including tools for assessment, placement, grouping, and monitoring of students). Finally, participants will be provided resources to facilitate home-to-school connections about CKLA.  This includes a turnkey presentation for a back-to-school </w:t>
      </w:r>
      <w:proofErr w:type="gramStart"/>
      <w:r w:rsidRPr="009D7B49">
        <w:rPr>
          <w:rFonts w:ascii="Arial" w:hAnsi="Arial" w:cs="Arial"/>
        </w:rPr>
        <w:t>night,</w:t>
      </w:r>
      <w:proofErr w:type="gramEnd"/>
      <w:r w:rsidRPr="009D7B49">
        <w:rPr>
          <w:rFonts w:ascii="Arial" w:hAnsi="Arial" w:cs="Arial"/>
        </w:rPr>
        <w:t xml:space="preserve"> answers to key frequently asked questions, and a highlight of embedded curricular materials to support connections between the home and classroom.</w:t>
      </w:r>
    </w:p>
    <w:p w:rsidR="00D34738" w:rsidRDefault="00D34738" w:rsidP="00D34738">
      <w:pPr>
        <w:spacing w:after="120"/>
        <w:rPr>
          <w:rFonts w:ascii="Arial" w:eastAsia="Calibri Bold" w:hAnsi="Arial" w:cs="Calibri Bold"/>
          <w:color w:val="71BCFF"/>
          <w:sz w:val="32"/>
          <w:szCs w:val="32"/>
        </w:rPr>
      </w:pPr>
    </w:p>
    <w:p w:rsidR="00D34738" w:rsidRPr="009D6809" w:rsidRDefault="00D34738" w:rsidP="00D34738">
      <w:pPr>
        <w:spacing w:after="120"/>
        <w:rPr>
          <w:rFonts w:ascii="Arial" w:hAnsi="Arial"/>
          <w:b/>
          <w:color w:val="71BCFF"/>
          <w:sz w:val="32"/>
          <w:szCs w:val="32"/>
        </w:rPr>
      </w:pPr>
      <w:r w:rsidRPr="009D6809">
        <w:rPr>
          <w:rFonts w:ascii="Arial" w:eastAsia="Calibri Bold" w:hAnsi="Arial" w:cs="Calibri Bold"/>
          <w:b/>
          <w:color w:val="71BCFF"/>
          <w:sz w:val="32"/>
          <w:szCs w:val="32"/>
        </w:rPr>
        <w:t>Session Outcomes</w:t>
      </w:r>
    </w:p>
    <w:tbl>
      <w:tblPr>
        <w:tblStyle w:val="TableGrid"/>
        <w:tblW w:w="4932" w:type="pct"/>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6482"/>
        <w:gridCol w:w="6515"/>
      </w:tblGrid>
      <w:tr w:rsidR="00D34738" w:rsidRPr="00AF03EC" w:rsidTr="00FD68E8">
        <w:tc>
          <w:tcPr>
            <w:tcW w:w="7208" w:type="dxa"/>
            <w:shd w:val="clear" w:color="auto" w:fill="CDCDCD"/>
          </w:tcPr>
          <w:p w:rsidR="00D34738" w:rsidRPr="005C2798" w:rsidRDefault="00D34738" w:rsidP="00FD68E8">
            <w:pPr>
              <w:rPr>
                <w:rFonts w:ascii="Arial" w:hAnsi="Arial"/>
                <w:b/>
                <w:sz w:val="22"/>
                <w:szCs w:val="22"/>
              </w:rPr>
            </w:pPr>
            <w:r w:rsidRPr="005C2798">
              <w:rPr>
                <w:rFonts w:ascii="Arial" w:hAnsi="Arial"/>
                <w:b/>
                <w:sz w:val="22"/>
                <w:szCs w:val="22"/>
              </w:rPr>
              <w:t>What do we want participants to be able to do as a result of this session?</w:t>
            </w:r>
          </w:p>
        </w:tc>
        <w:tc>
          <w:tcPr>
            <w:tcW w:w="7209" w:type="dxa"/>
            <w:shd w:val="clear" w:color="auto" w:fill="CDCDCD"/>
          </w:tcPr>
          <w:p w:rsidR="00D34738" w:rsidRPr="005C2798" w:rsidRDefault="00D34738" w:rsidP="00FD68E8">
            <w:pPr>
              <w:rPr>
                <w:rFonts w:ascii="Arial" w:hAnsi="Arial"/>
                <w:b/>
                <w:sz w:val="22"/>
                <w:szCs w:val="22"/>
              </w:rPr>
            </w:pPr>
            <w:r w:rsidRPr="005C2798">
              <w:rPr>
                <w:rFonts w:ascii="Arial" w:hAnsi="Arial"/>
                <w:b/>
                <w:sz w:val="22"/>
                <w:szCs w:val="22"/>
              </w:rPr>
              <w:t>How will we know that they are able to do this?</w:t>
            </w:r>
          </w:p>
          <w:p w:rsidR="00D34738" w:rsidRPr="005C2798" w:rsidRDefault="00D34738" w:rsidP="00FD68E8">
            <w:pPr>
              <w:rPr>
                <w:rFonts w:ascii="Arial" w:hAnsi="Arial"/>
                <w:b/>
                <w:sz w:val="22"/>
                <w:szCs w:val="22"/>
              </w:rPr>
            </w:pPr>
          </w:p>
        </w:tc>
      </w:tr>
      <w:tr w:rsidR="00D34738" w:rsidRPr="00AF03EC" w:rsidTr="00FD68E8">
        <w:tc>
          <w:tcPr>
            <w:tcW w:w="7208" w:type="dxa"/>
          </w:tcPr>
          <w:p w:rsidR="00D34738" w:rsidRPr="00B40B89" w:rsidRDefault="00E65BE5" w:rsidP="00B40B89">
            <w:pPr>
              <w:rPr>
                <w:rFonts w:ascii="Arial" w:hAnsi="Arial" w:cs="Arial"/>
                <w:sz w:val="22"/>
                <w:szCs w:val="22"/>
              </w:rPr>
            </w:pPr>
            <w:r w:rsidRPr="00B40B89">
              <w:rPr>
                <w:rFonts w:ascii="Arial" w:hAnsi="Arial" w:cs="Arial"/>
                <w:sz w:val="22"/>
                <w:szCs w:val="22"/>
              </w:rPr>
              <w:t>In</w:t>
            </w:r>
            <w:r w:rsidR="00B40B89" w:rsidRPr="00B40B89">
              <w:rPr>
                <w:rFonts w:ascii="Arial" w:hAnsi="Arial" w:cs="Arial"/>
                <w:sz w:val="22"/>
                <w:szCs w:val="22"/>
              </w:rPr>
              <w:t xml:space="preserve"> this session participants will be able to </w:t>
            </w:r>
            <w:r w:rsidR="00DC5F4D" w:rsidRPr="00B40B89">
              <w:rPr>
                <w:rFonts w:ascii="Arial" w:hAnsi="Arial" w:cs="Arial"/>
                <w:sz w:val="22"/>
                <w:szCs w:val="22"/>
              </w:rPr>
              <w:t xml:space="preserve">articulate the assessment procedures and the purpose of tools they will encounter in the first 60 days of instruction.  </w:t>
            </w:r>
          </w:p>
        </w:tc>
        <w:tc>
          <w:tcPr>
            <w:tcW w:w="7209" w:type="dxa"/>
          </w:tcPr>
          <w:p w:rsidR="00D34738" w:rsidRPr="00073C1C" w:rsidRDefault="00D34738" w:rsidP="00FD68E8">
            <w:pPr>
              <w:pStyle w:val="ListParagraph"/>
              <w:numPr>
                <w:ilvl w:val="0"/>
                <w:numId w:val="2"/>
              </w:numPr>
              <w:rPr>
                <w:rFonts w:ascii="Arial" w:hAnsi="Arial" w:cs="Arial"/>
                <w:sz w:val="22"/>
                <w:szCs w:val="22"/>
              </w:rPr>
            </w:pPr>
            <w:r w:rsidRPr="00073C1C">
              <w:rPr>
                <w:rFonts w:ascii="Arial" w:hAnsi="Arial" w:cs="Arial"/>
                <w:sz w:val="22"/>
                <w:szCs w:val="22"/>
              </w:rPr>
              <w:t xml:space="preserve"> </w:t>
            </w:r>
            <w:r w:rsidR="006E0260" w:rsidRPr="00073C1C">
              <w:rPr>
                <w:rFonts w:ascii="Arial" w:hAnsi="Arial" w:cs="Arial"/>
                <w:sz w:val="22"/>
                <w:szCs w:val="22"/>
              </w:rPr>
              <w:t xml:space="preserve">Participants will demonstrate understandings through discussion around case studies.  </w:t>
            </w:r>
          </w:p>
        </w:tc>
      </w:tr>
    </w:tbl>
    <w:p w:rsidR="00D34738" w:rsidRPr="00AF03EC" w:rsidRDefault="00D34738" w:rsidP="00D34738">
      <w:pPr>
        <w:rPr>
          <w:rFonts w:ascii="Arial" w:hAnsi="Arial"/>
          <w:i/>
        </w:rPr>
      </w:pPr>
    </w:p>
    <w:p w:rsidR="00D34738" w:rsidRDefault="00D34738" w:rsidP="00D34738">
      <w:pPr>
        <w:spacing w:after="120" w:line="440" w:lineRule="auto"/>
        <w:rPr>
          <w:rFonts w:ascii="Arial" w:eastAsia="Calibri Bold" w:hAnsi="Arial" w:cs="Calibri Bold"/>
          <w:color w:val="00789C"/>
          <w:sz w:val="36"/>
        </w:rPr>
      </w:pPr>
    </w:p>
    <w:p w:rsidR="00073C1C" w:rsidRPr="00AF03EC" w:rsidRDefault="00073C1C" w:rsidP="00D34738">
      <w:pPr>
        <w:spacing w:after="120" w:line="440" w:lineRule="auto"/>
        <w:rPr>
          <w:rFonts w:ascii="Arial" w:eastAsia="Calibri Bold" w:hAnsi="Arial" w:cs="Calibri Bold"/>
          <w:color w:val="00789C"/>
          <w:sz w:val="36"/>
        </w:rPr>
      </w:pPr>
    </w:p>
    <w:p w:rsidR="00D34738" w:rsidRPr="009D6809" w:rsidRDefault="00D34738" w:rsidP="00D34738">
      <w:pPr>
        <w:spacing w:after="120" w:line="440" w:lineRule="auto"/>
        <w:rPr>
          <w:rFonts w:ascii="Arial" w:hAnsi="Arial"/>
          <w:color w:val="71BCFF"/>
        </w:rPr>
      </w:pPr>
      <w:r w:rsidRPr="009D6809">
        <w:rPr>
          <w:rFonts w:ascii="Arial" w:eastAsia="Calibri Bold" w:hAnsi="Arial" w:cs="Calibri Bold"/>
          <w:color w:val="71BCFF"/>
          <w:sz w:val="36"/>
        </w:rPr>
        <w:lastRenderedPageBreak/>
        <w:t>Session Overview</w:t>
      </w:r>
    </w:p>
    <w:tbl>
      <w:tblPr>
        <w:tblW w:w="0" w:type="auto"/>
        <w:tblLayout w:type="fixed"/>
        <w:tblCellMar>
          <w:left w:w="0" w:type="dxa"/>
          <w:right w:w="0" w:type="dxa"/>
        </w:tblCellMar>
        <w:tblLook w:val="0600" w:firstRow="0" w:lastRow="0" w:firstColumn="0" w:lastColumn="0" w:noHBand="1" w:noVBand="1"/>
      </w:tblPr>
      <w:tblGrid>
        <w:gridCol w:w="1998"/>
        <w:gridCol w:w="810"/>
        <w:gridCol w:w="2793"/>
        <w:gridCol w:w="4882"/>
        <w:gridCol w:w="2522"/>
      </w:tblGrid>
      <w:tr w:rsidR="00D34738" w:rsidRPr="00AF03EC" w:rsidTr="00073C1C">
        <w:trPr>
          <w:trHeight w:val="20"/>
        </w:trPr>
        <w:tc>
          <w:tcPr>
            <w:tcW w:w="199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594580" w:rsidRDefault="00D34738" w:rsidP="00FD68E8">
            <w:pPr>
              <w:rPr>
                <w:rFonts w:ascii="Arial" w:hAnsi="Arial" w:cs="Arial"/>
                <w:b/>
                <w:bdr w:val="single" w:sz="24" w:space="0" w:color="F2EBEB"/>
                <w:shd w:val="clear" w:color="auto" w:fill="F2EAEB"/>
              </w:rPr>
            </w:pPr>
            <w:r w:rsidRPr="00594580">
              <w:rPr>
                <w:rFonts w:ascii="Arial" w:hAnsi="Arial" w:cs="Arial"/>
                <w:b/>
              </w:rPr>
              <w:t>Section</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594580" w:rsidRDefault="00D34738" w:rsidP="00FD68E8">
            <w:pPr>
              <w:rPr>
                <w:rFonts w:ascii="Arial" w:hAnsi="Arial" w:cs="Arial"/>
                <w:b/>
                <w:bdr w:val="single" w:sz="24" w:space="0" w:color="F2EBEB"/>
                <w:shd w:val="clear" w:color="auto" w:fill="F2EAEB"/>
              </w:rPr>
            </w:pPr>
            <w:r w:rsidRPr="00594580">
              <w:rPr>
                <w:rFonts w:ascii="Arial" w:hAnsi="Arial" w:cs="Arial"/>
                <w:b/>
              </w:rPr>
              <w:t>Time</w:t>
            </w:r>
          </w:p>
        </w:tc>
        <w:tc>
          <w:tcPr>
            <w:tcW w:w="279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594580" w:rsidRDefault="00D34738" w:rsidP="00FD68E8">
            <w:pPr>
              <w:rPr>
                <w:rFonts w:ascii="Arial" w:hAnsi="Arial" w:cs="Arial"/>
                <w:b/>
                <w:bdr w:val="single" w:sz="24" w:space="0" w:color="F2EBEB"/>
                <w:shd w:val="clear" w:color="auto" w:fill="F2EAEB"/>
              </w:rPr>
            </w:pPr>
            <w:r w:rsidRPr="00594580">
              <w:rPr>
                <w:rFonts w:ascii="Arial" w:hAnsi="Arial" w:cs="Arial"/>
                <w:b/>
              </w:rPr>
              <w:t>Overview</w:t>
            </w:r>
          </w:p>
        </w:tc>
        <w:tc>
          <w:tcPr>
            <w:tcW w:w="488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594580" w:rsidRDefault="00D34738" w:rsidP="00FD68E8">
            <w:pPr>
              <w:rPr>
                <w:rFonts w:ascii="Arial" w:hAnsi="Arial" w:cs="Arial"/>
                <w:b/>
                <w:bdr w:val="single" w:sz="24" w:space="0" w:color="F2EBEB"/>
                <w:shd w:val="clear" w:color="auto" w:fill="F2EAEB"/>
              </w:rPr>
            </w:pPr>
            <w:r w:rsidRPr="00594580">
              <w:rPr>
                <w:rFonts w:ascii="Arial" w:hAnsi="Arial" w:cs="Arial"/>
                <w:b/>
              </w:rPr>
              <w:t>Prepared Resources</w:t>
            </w:r>
          </w:p>
        </w:tc>
        <w:tc>
          <w:tcPr>
            <w:tcW w:w="252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Pr>
          <w:p w:rsidR="00D34738" w:rsidRPr="00594580" w:rsidRDefault="00D34738" w:rsidP="00FD68E8">
            <w:pPr>
              <w:rPr>
                <w:rFonts w:ascii="Arial" w:hAnsi="Arial" w:cs="Arial"/>
                <w:b/>
              </w:rPr>
            </w:pPr>
            <w:r w:rsidRPr="00594580">
              <w:rPr>
                <w:rFonts w:ascii="Arial" w:hAnsi="Arial" w:cs="Arial"/>
                <w:b/>
              </w:rPr>
              <w:t>Facilitator’s Preparation</w:t>
            </w:r>
          </w:p>
        </w:tc>
      </w:tr>
      <w:tr w:rsidR="006E0260" w:rsidRPr="00AF03EC" w:rsidTr="00073C1C">
        <w:trPr>
          <w:trHeight w:val="623"/>
        </w:trPr>
        <w:tc>
          <w:tcPr>
            <w:tcW w:w="199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6E0260" w:rsidRPr="00594580" w:rsidRDefault="006E0260" w:rsidP="006E0260">
            <w:pPr>
              <w:rPr>
                <w:rFonts w:ascii="Arial" w:hAnsi="Arial" w:cs="Arial"/>
                <w:sz w:val="28"/>
                <w:szCs w:val="28"/>
              </w:rPr>
            </w:pPr>
            <w:r w:rsidRPr="00594580">
              <w:rPr>
                <w:rFonts w:ascii="Arial" w:hAnsi="Arial" w:cs="Arial"/>
                <w:szCs w:val="28"/>
              </w:rPr>
              <w:t>Section 1: Review the Assessments for initial planning and Grouping</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6E0260" w:rsidRPr="00594580" w:rsidRDefault="006E0260" w:rsidP="006E0260">
            <w:pPr>
              <w:rPr>
                <w:rFonts w:ascii="Arial" w:hAnsi="Arial" w:cs="Arial"/>
                <w:b/>
              </w:rPr>
            </w:pPr>
            <w:r w:rsidRPr="00594580">
              <w:rPr>
                <w:rFonts w:ascii="Arial" w:hAnsi="Arial" w:cs="Arial"/>
                <w:b/>
              </w:rPr>
              <w:t>25 min</w:t>
            </w:r>
          </w:p>
        </w:tc>
        <w:tc>
          <w:tcPr>
            <w:tcW w:w="279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6E0260" w:rsidRPr="00594580" w:rsidRDefault="006E0260" w:rsidP="00073C1C">
            <w:pPr>
              <w:spacing w:after="240"/>
              <w:ind w:left="117" w:right="183"/>
              <w:rPr>
                <w:rFonts w:ascii="Arial" w:eastAsia="Myriad Pro" w:hAnsi="Arial" w:cs="Arial"/>
              </w:rPr>
            </w:pPr>
            <w:r w:rsidRPr="00594580">
              <w:rPr>
                <w:rFonts w:ascii="Arial" w:eastAsia="Myriad Pro" w:hAnsi="Arial" w:cs="Arial"/>
              </w:rPr>
              <w:t xml:space="preserve">Instructors will provide an orientation to the assessments and how they are similar and/or different across the grades. </w:t>
            </w:r>
          </w:p>
        </w:tc>
        <w:tc>
          <w:tcPr>
            <w:tcW w:w="488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6E0260" w:rsidRPr="00FD35E4" w:rsidRDefault="00073C1C" w:rsidP="00073C1C">
            <w:pPr>
              <w:pStyle w:val="ListParagraph"/>
              <w:numPr>
                <w:ilvl w:val="0"/>
                <w:numId w:val="2"/>
              </w:numPr>
              <w:ind w:left="447" w:right="205"/>
              <w:rPr>
                <w:rFonts w:ascii="Arial" w:eastAsia="Myriad Pro" w:hAnsi="Arial" w:cs="Arial"/>
              </w:rPr>
            </w:pPr>
            <w:r>
              <w:rPr>
                <w:rFonts w:ascii="Arial" w:eastAsia="Myriad Pro" w:hAnsi="Arial" w:cs="Arial"/>
              </w:rPr>
              <w:t>August</w:t>
            </w:r>
            <w:r w:rsidR="00FD35E4" w:rsidRPr="00FD35E4">
              <w:rPr>
                <w:rFonts w:ascii="Arial" w:eastAsia="Myriad Pro" w:hAnsi="Arial" w:cs="Arial"/>
              </w:rPr>
              <w:t>2014_</w:t>
            </w:r>
            <w:r w:rsidRPr="00FD35E4">
              <w:rPr>
                <w:rFonts w:ascii="Arial" w:eastAsia="Myriad Pro" w:hAnsi="Arial" w:cs="Arial"/>
              </w:rPr>
              <w:t xml:space="preserve"> </w:t>
            </w:r>
            <w:r w:rsidR="00FD35E4" w:rsidRPr="00FD35E4">
              <w:rPr>
                <w:rFonts w:ascii="Arial" w:eastAsia="Myriad Pro" w:hAnsi="Arial" w:cs="Arial"/>
              </w:rPr>
              <w:t>Session9__PlacementAssessments_Overview</w:t>
            </w:r>
          </w:p>
          <w:p w:rsidR="006E0260" w:rsidRPr="00594580" w:rsidRDefault="006E0260" w:rsidP="00073C1C">
            <w:pPr>
              <w:ind w:left="447" w:right="205"/>
              <w:rPr>
                <w:rFonts w:ascii="Arial" w:eastAsia="Myriad Pro" w:hAnsi="Arial" w:cs="Arial"/>
              </w:rPr>
            </w:pPr>
          </w:p>
        </w:tc>
        <w:tc>
          <w:tcPr>
            <w:tcW w:w="2522" w:type="dxa"/>
            <w:tcBorders>
              <w:top w:val="single" w:sz="4" w:space="0" w:color="7F7F7F" w:themeColor="text1" w:themeTint="80"/>
              <w:left w:val="single" w:sz="4" w:space="0" w:color="7F7F7F" w:themeColor="text1" w:themeTint="80"/>
              <w:right w:val="single" w:sz="4" w:space="0" w:color="7F7F7F" w:themeColor="text1" w:themeTint="80"/>
            </w:tcBorders>
          </w:tcPr>
          <w:p w:rsidR="006E0260" w:rsidRPr="00594580" w:rsidRDefault="006E0260" w:rsidP="006E0260">
            <w:pPr>
              <w:rPr>
                <w:rFonts w:ascii="Arial" w:hAnsi="Arial" w:cs="Arial"/>
              </w:rPr>
            </w:pPr>
          </w:p>
        </w:tc>
      </w:tr>
      <w:tr w:rsidR="006E0260" w:rsidRPr="00AF03EC" w:rsidTr="00073C1C">
        <w:trPr>
          <w:trHeight w:val="3683"/>
        </w:trPr>
        <w:tc>
          <w:tcPr>
            <w:tcW w:w="1998"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6E0260" w:rsidRPr="00594580" w:rsidRDefault="006E0260" w:rsidP="006E0260">
            <w:pPr>
              <w:spacing w:after="240"/>
              <w:rPr>
                <w:rFonts w:ascii="Arial" w:hAnsi="Arial" w:cs="Arial"/>
              </w:rPr>
            </w:pPr>
            <w:r w:rsidRPr="00594580">
              <w:rPr>
                <w:rFonts w:ascii="Arial" w:hAnsi="Arial" w:cs="Arial"/>
              </w:rPr>
              <w:t xml:space="preserve">Section 2: Case Study </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6E0260" w:rsidRPr="00594580" w:rsidRDefault="006E0260" w:rsidP="006E0260">
            <w:pPr>
              <w:rPr>
                <w:rFonts w:ascii="Arial" w:hAnsi="Arial" w:cs="Arial"/>
                <w:b/>
              </w:rPr>
            </w:pPr>
            <w:r w:rsidRPr="00594580">
              <w:rPr>
                <w:rFonts w:ascii="Arial" w:hAnsi="Arial" w:cs="Arial"/>
                <w:b/>
              </w:rPr>
              <w:t>35 min</w:t>
            </w:r>
          </w:p>
        </w:tc>
        <w:tc>
          <w:tcPr>
            <w:tcW w:w="2793"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6E0260" w:rsidRPr="00594580" w:rsidRDefault="006E0260" w:rsidP="00073C1C">
            <w:pPr>
              <w:ind w:left="117" w:right="183"/>
              <w:rPr>
                <w:rFonts w:ascii="Arial" w:eastAsia="Myriad Pro" w:hAnsi="Arial" w:cs="Arial"/>
              </w:rPr>
            </w:pPr>
            <w:r w:rsidRPr="00594580">
              <w:rPr>
                <w:rFonts w:ascii="Arial" w:eastAsia="Myriad Pro" w:hAnsi="Arial" w:cs="Arial"/>
              </w:rPr>
              <w:t xml:space="preserve">Instructors will provide participants grade-level case studies. </w:t>
            </w:r>
          </w:p>
        </w:tc>
        <w:tc>
          <w:tcPr>
            <w:tcW w:w="488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6E0260" w:rsidRPr="00594580" w:rsidRDefault="006E0260" w:rsidP="00073C1C">
            <w:pPr>
              <w:ind w:left="447" w:right="205"/>
              <w:rPr>
                <w:rFonts w:ascii="Arial" w:eastAsia="Myriad Pro" w:hAnsi="Arial" w:cs="Arial"/>
              </w:rPr>
            </w:pPr>
            <w:r w:rsidRPr="00594580">
              <w:rPr>
                <w:rFonts w:ascii="Arial" w:eastAsia="Myriad Pro" w:hAnsi="Arial" w:cs="Arial"/>
              </w:rPr>
              <w:t>Handouts:</w:t>
            </w:r>
          </w:p>
          <w:p w:rsidR="00FD35E4" w:rsidRDefault="00073C1C" w:rsidP="00073C1C">
            <w:pPr>
              <w:pStyle w:val="ListParagraph"/>
              <w:numPr>
                <w:ilvl w:val="0"/>
                <w:numId w:val="4"/>
              </w:numPr>
              <w:ind w:left="447" w:right="205"/>
              <w:rPr>
                <w:rFonts w:ascii="Arial" w:eastAsia="Myriad Pro" w:hAnsi="Arial" w:cs="Arial"/>
              </w:rPr>
            </w:pPr>
            <w:r>
              <w:rPr>
                <w:rFonts w:ascii="Arial" w:eastAsia="Myriad Pro" w:hAnsi="Arial" w:cs="Arial"/>
              </w:rPr>
              <w:t>August</w:t>
            </w:r>
            <w:r w:rsidR="00FD35E4" w:rsidRPr="00FD35E4">
              <w:rPr>
                <w:rFonts w:ascii="Arial" w:eastAsia="Myriad Pro" w:hAnsi="Arial" w:cs="Arial"/>
              </w:rPr>
              <w:t>2014_</w:t>
            </w:r>
            <w:r>
              <w:rPr>
                <w:rFonts w:ascii="Arial" w:eastAsia="Myriad Pro" w:hAnsi="Arial" w:cs="Arial"/>
              </w:rPr>
              <w:t>Session9</w:t>
            </w:r>
            <w:r w:rsidR="00FD35E4" w:rsidRPr="00FD35E4">
              <w:rPr>
                <w:rFonts w:ascii="Arial" w:eastAsia="Myriad Pro" w:hAnsi="Arial" w:cs="Arial"/>
              </w:rPr>
              <w:t>_PlacementAssessments_CaseStudyKindergarten</w:t>
            </w:r>
          </w:p>
          <w:p w:rsidR="00FD35E4" w:rsidRDefault="00073C1C" w:rsidP="00073C1C">
            <w:pPr>
              <w:pStyle w:val="ListParagraph"/>
              <w:numPr>
                <w:ilvl w:val="0"/>
                <w:numId w:val="4"/>
              </w:numPr>
              <w:ind w:left="447" w:right="205"/>
              <w:rPr>
                <w:rFonts w:ascii="Arial" w:eastAsia="Myriad Pro" w:hAnsi="Arial" w:cs="Arial"/>
              </w:rPr>
            </w:pPr>
            <w:r>
              <w:rPr>
                <w:rFonts w:ascii="Arial" w:eastAsia="Myriad Pro" w:hAnsi="Arial" w:cs="Arial"/>
              </w:rPr>
              <w:t>August</w:t>
            </w:r>
            <w:r w:rsidR="00FD35E4" w:rsidRPr="00FD35E4">
              <w:rPr>
                <w:rFonts w:ascii="Arial" w:eastAsia="Myriad Pro" w:hAnsi="Arial" w:cs="Arial"/>
              </w:rPr>
              <w:t>2014_</w:t>
            </w:r>
            <w:r>
              <w:rPr>
                <w:rFonts w:ascii="Arial" w:eastAsia="Myriad Pro" w:hAnsi="Arial" w:cs="Arial"/>
              </w:rPr>
              <w:t>Session9</w:t>
            </w:r>
            <w:r w:rsidR="00FD35E4" w:rsidRPr="00FD35E4">
              <w:rPr>
                <w:rFonts w:ascii="Arial" w:eastAsia="Myriad Pro" w:hAnsi="Arial" w:cs="Arial"/>
              </w:rPr>
              <w:t>_PlacementAssessments_CaseStudyGrade1</w:t>
            </w:r>
          </w:p>
          <w:p w:rsidR="006E0260" w:rsidRPr="00594580" w:rsidRDefault="00073C1C" w:rsidP="00073C1C">
            <w:pPr>
              <w:pStyle w:val="ListParagraph"/>
              <w:numPr>
                <w:ilvl w:val="0"/>
                <w:numId w:val="4"/>
              </w:numPr>
              <w:ind w:left="447" w:right="205"/>
              <w:rPr>
                <w:rFonts w:ascii="Arial" w:eastAsia="Myriad Pro" w:hAnsi="Arial" w:cs="Arial"/>
              </w:rPr>
            </w:pPr>
            <w:r>
              <w:rPr>
                <w:rFonts w:ascii="Arial" w:eastAsia="Myriad Pro" w:hAnsi="Arial" w:cs="Arial"/>
              </w:rPr>
              <w:t>August</w:t>
            </w:r>
            <w:r w:rsidR="00FD35E4" w:rsidRPr="00FD35E4">
              <w:rPr>
                <w:rFonts w:ascii="Arial" w:eastAsia="Myriad Pro" w:hAnsi="Arial" w:cs="Arial"/>
              </w:rPr>
              <w:t>2014_Session9__PlacementAssessments_CaseStudyGrade2</w:t>
            </w:r>
            <w:r w:rsidR="006E0260" w:rsidRPr="00594580">
              <w:rPr>
                <w:rFonts w:ascii="Arial" w:eastAsia="Myriad Pro" w:hAnsi="Arial" w:cs="Arial"/>
              </w:rPr>
              <w:t xml:space="preserve"> </w:t>
            </w:r>
          </w:p>
          <w:p w:rsidR="006E0260" w:rsidRPr="00594580" w:rsidRDefault="006E0260" w:rsidP="00073C1C">
            <w:pPr>
              <w:ind w:left="447" w:right="205"/>
              <w:rPr>
                <w:rFonts w:ascii="Arial" w:eastAsia="Myriad Pro" w:hAnsi="Arial" w:cs="Arial"/>
              </w:rPr>
            </w:pPr>
            <w:r w:rsidRPr="00594580">
              <w:rPr>
                <w:rFonts w:ascii="Arial" w:eastAsia="Myriad Pro" w:hAnsi="Arial" w:cs="Arial"/>
                <w:i/>
              </w:rPr>
              <w:t xml:space="preserve">For Facilitators Only: </w:t>
            </w:r>
            <w:r w:rsidRPr="00594580">
              <w:rPr>
                <w:rFonts w:ascii="Arial" w:eastAsia="Myriad Pro" w:hAnsi="Arial" w:cs="Arial"/>
              </w:rPr>
              <w:t>Answer Keys for the Case Studie</w:t>
            </w:r>
            <w:r w:rsidR="003149E0">
              <w:rPr>
                <w:rFonts w:ascii="Arial" w:eastAsia="Myriad Pro" w:hAnsi="Arial" w:cs="Arial"/>
              </w:rPr>
              <w:t>s:</w:t>
            </w:r>
          </w:p>
          <w:p w:rsidR="003149E0" w:rsidRDefault="00073C1C" w:rsidP="00073C1C">
            <w:pPr>
              <w:pStyle w:val="ListParagraph"/>
              <w:numPr>
                <w:ilvl w:val="0"/>
                <w:numId w:val="4"/>
              </w:numPr>
              <w:ind w:left="447" w:right="205"/>
              <w:rPr>
                <w:rFonts w:ascii="Arial" w:eastAsia="Myriad Pro" w:hAnsi="Arial" w:cs="Arial"/>
              </w:rPr>
            </w:pPr>
            <w:r>
              <w:rPr>
                <w:rFonts w:ascii="Arial" w:eastAsia="Myriad Pro" w:hAnsi="Arial" w:cs="Arial"/>
              </w:rPr>
              <w:t>August</w:t>
            </w:r>
            <w:r w:rsidR="003149E0" w:rsidRPr="00FD35E4">
              <w:rPr>
                <w:rFonts w:ascii="Arial" w:eastAsia="Myriad Pro" w:hAnsi="Arial" w:cs="Arial"/>
              </w:rPr>
              <w:t>2014_Session9__PlacementAssessments_CaseStudyKindergarten</w:t>
            </w:r>
            <w:r w:rsidR="003149E0">
              <w:rPr>
                <w:rFonts w:ascii="Arial" w:eastAsia="Myriad Pro" w:hAnsi="Arial" w:cs="Arial"/>
              </w:rPr>
              <w:t>_AnswerKey</w:t>
            </w:r>
          </w:p>
          <w:p w:rsidR="003149E0" w:rsidRDefault="00073C1C" w:rsidP="00073C1C">
            <w:pPr>
              <w:pStyle w:val="ListParagraph"/>
              <w:numPr>
                <w:ilvl w:val="0"/>
                <w:numId w:val="4"/>
              </w:numPr>
              <w:ind w:left="447" w:right="205"/>
              <w:rPr>
                <w:rFonts w:ascii="Arial" w:eastAsia="Myriad Pro" w:hAnsi="Arial" w:cs="Arial"/>
              </w:rPr>
            </w:pPr>
            <w:r>
              <w:rPr>
                <w:rFonts w:ascii="Arial" w:eastAsia="Myriad Pro" w:hAnsi="Arial" w:cs="Arial"/>
              </w:rPr>
              <w:t>August</w:t>
            </w:r>
            <w:r w:rsidR="003149E0" w:rsidRPr="00FD35E4">
              <w:rPr>
                <w:rFonts w:ascii="Arial" w:eastAsia="Myriad Pro" w:hAnsi="Arial" w:cs="Arial"/>
              </w:rPr>
              <w:t>2014_Session9__PlacementAssessments_CaseStudyGrade1</w:t>
            </w:r>
            <w:r w:rsidR="003149E0">
              <w:rPr>
                <w:rFonts w:ascii="Arial" w:eastAsia="Myriad Pro" w:hAnsi="Arial" w:cs="Arial"/>
              </w:rPr>
              <w:t>_AnswerKey</w:t>
            </w:r>
          </w:p>
          <w:p w:rsidR="006E0260" w:rsidRPr="00594580" w:rsidRDefault="00073C1C" w:rsidP="00073C1C">
            <w:pPr>
              <w:pStyle w:val="ListParagraph"/>
              <w:numPr>
                <w:ilvl w:val="0"/>
                <w:numId w:val="4"/>
              </w:numPr>
              <w:ind w:left="447" w:right="205"/>
              <w:rPr>
                <w:rFonts w:ascii="Arial" w:eastAsia="Myriad Pro" w:hAnsi="Arial" w:cs="Arial"/>
              </w:rPr>
            </w:pPr>
            <w:r>
              <w:rPr>
                <w:rFonts w:ascii="Arial" w:eastAsia="Myriad Pro" w:hAnsi="Arial" w:cs="Arial"/>
              </w:rPr>
              <w:t>August</w:t>
            </w:r>
            <w:r w:rsidR="003149E0" w:rsidRPr="00FD35E4">
              <w:rPr>
                <w:rFonts w:ascii="Arial" w:eastAsia="Myriad Pro" w:hAnsi="Arial" w:cs="Arial"/>
              </w:rPr>
              <w:t>2014_Session9__PlacementAssessments_CaseStudyGrade2</w:t>
            </w:r>
            <w:r w:rsidR="003149E0">
              <w:rPr>
                <w:rFonts w:ascii="Arial" w:eastAsia="Myriad Pro" w:hAnsi="Arial" w:cs="Arial"/>
              </w:rPr>
              <w:t>_AnswerKey</w:t>
            </w:r>
            <w:r w:rsidR="006E0260" w:rsidRPr="00594580">
              <w:rPr>
                <w:rFonts w:ascii="Arial" w:eastAsia="Myriad Pro" w:hAnsi="Arial" w:cs="Arial"/>
              </w:rPr>
              <w:t xml:space="preserve"> </w:t>
            </w:r>
          </w:p>
        </w:tc>
        <w:tc>
          <w:tcPr>
            <w:tcW w:w="2522" w:type="dxa"/>
            <w:tcBorders>
              <w:left w:val="single" w:sz="4" w:space="0" w:color="7F7F7F" w:themeColor="text1" w:themeTint="80"/>
              <w:right w:val="single" w:sz="4" w:space="0" w:color="7F7F7F" w:themeColor="text1" w:themeTint="80"/>
            </w:tcBorders>
          </w:tcPr>
          <w:p w:rsidR="006E0260" w:rsidRPr="00594580" w:rsidRDefault="006E0260" w:rsidP="003149E0">
            <w:pPr>
              <w:ind w:left="245"/>
              <w:rPr>
                <w:rFonts w:ascii="Arial" w:eastAsia="Myriad Pro" w:hAnsi="Arial" w:cs="Arial"/>
              </w:rPr>
            </w:pPr>
            <w:r w:rsidRPr="00594580">
              <w:rPr>
                <w:rFonts w:ascii="Arial" w:eastAsia="Myriad Pro" w:hAnsi="Arial" w:cs="Arial"/>
              </w:rPr>
              <w:t xml:space="preserve">Facilitators should work through the case studies prior to presenting in order to know how to support participants in problem-solving. </w:t>
            </w:r>
          </w:p>
          <w:p w:rsidR="006E0260" w:rsidRPr="00594580" w:rsidRDefault="006E0260" w:rsidP="003149E0">
            <w:pPr>
              <w:pStyle w:val="ListParagraph"/>
              <w:rPr>
                <w:rFonts w:ascii="Arial" w:hAnsi="Arial" w:cs="Arial"/>
              </w:rPr>
            </w:pPr>
          </w:p>
        </w:tc>
      </w:tr>
    </w:tbl>
    <w:p w:rsidR="00D34738" w:rsidRPr="009D6809" w:rsidRDefault="00D34738" w:rsidP="00D34738">
      <w:pPr>
        <w:spacing w:after="120" w:line="440" w:lineRule="auto"/>
        <w:rPr>
          <w:rFonts w:ascii="Arial" w:hAnsi="Arial"/>
          <w:color w:val="71BCFF"/>
        </w:rPr>
      </w:pPr>
      <w:r w:rsidRPr="009D6809">
        <w:rPr>
          <w:rFonts w:ascii="Arial" w:eastAsia="Calibri Bold" w:hAnsi="Arial" w:cs="Calibri Bold"/>
          <w:color w:val="71BCFF"/>
          <w:sz w:val="36"/>
        </w:rPr>
        <w:lastRenderedPageBreak/>
        <w:t>Session Roadmap</w:t>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373"/>
        <w:gridCol w:w="6673"/>
      </w:tblGrid>
      <w:tr w:rsidR="00D34738" w:rsidRPr="00AF03EC" w:rsidTr="00B40B89">
        <w:trPr>
          <w:trHeight w:val="20"/>
        </w:trPr>
        <w:tc>
          <w:tcPr>
            <w:tcW w:w="7076" w:type="dxa"/>
            <w:shd w:val="clear" w:color="auto" w:fill="CDCDCD"/>
            <w:tcMar>
              <w:bottom w:w="0" w:type="dxa"/>
            </w:tcMar>
          </w:tcPr>
          <w:p w:rsidR="00D34738" w:rsidRPr="005C2798" w:rsidRDefault="00D34738" w:rsidP="006E0260">
            <w:pPr>
              <w:rPr>
                <w:rFonts w:ascii="Arial" w:hAnsi="Arial"/>
                <w:b/>
                <w:sz w:val="26"/>
                <w:szCs w:val="26"/>
              </w:rPr>
            </w:pPr>
            <w:r w:rsidRPr="005C2798">
              <w:rPr>
                <w:rFonts w:ascii="Arial" w:hAnsi="Arial"/>
                <w:b/>
                <w:sz w:val="26"/>
                <w:szCs w:val="26"/>
              </w:rPr>
              <w:t xml:space="preserve">Section 1: </w:t>
            </w:r>
            <w:r w:rsidR="006E0260">
              <w:rPr>
                <w:rFonts w:ascii="Arial" w:hAnsi="Arial"/>
                <w:b/>
                <w:sz w:val="26"/>
                <w:szCs w:val="26"/>
              </w:rPr>
              <w:t>Review the Assessments</w:t>
            </w:r>
          </w:p>
        </w:tc>
        <w:tc>
          <w:tcPr>
            <w:tcW w:w="7410" w:type="dxa"/>
            <w:shd w:val="clear" w:color="auto" w:fill="CDCDCD"/>
          </w:tcPr>
          <w:p w:rsidR="00D34738" w:rsidRPr="005C2798" w:rsidRDefault="00D34738" w:rsidP="00FD68E8">
            <w:pPr>
              <w:rPr>
                <w:rFonts w:ascii="Arial" w:hAnsi="Arial" w:cstheme="minorHAnsi"/>
                <w:b/>
                <w:sz w:val="26"/>
                <w:szCs w:val="26"/>
              </w:rPr>
            </w:pPr>
            <w:r w:rsidRPr="005C2798">
              <w:rPr>
                <w:rFonts w:ascii="Arial" w:hAnsi="Arial"/>
                <w:b/>
                <w:sz w:val="26"/>
                <w:szCs w:val="26"/>
              </w:rPr>
              <w:t xml:space="preserve">Time: </w:t>
            </w:r>
            <w:r w:rsidR="006E0260">
              <w:rPr>
                <w:rFonts w:ascii="Arial" w:hAnsi="Arial"/>
                <w:b/>
                <w:sz w:val="26"/>
                <w:szCs w:val="26"/>
              </w:rPr>
              <w:t>25 minutes</w:t>
            </w:r>
          </w:p>
        </w:tc>
      </w:tr>
      <w:tr w:rsidR="00D34738" w:rsidRPr="00AF03EC" w:rsidTr="00B40B89">
        <w:trPr>
          <w:trHeight w:val="616"/>
        </w:trPr>
        <w:tc>
          <w:tcPr>
            <w:tcW w:w="7076" w:type="dxa"/>
            <w:shd w:val="clear" w:color="auto" w:fill="CDCDCD"/>
            <w:tcMar>
              <w:bottom w:w="0" w:type="dxa"/>
            </w:tcMar>
          </w:tcPr>
          <w:p w:rsidR="00D34738" w:rsidRPr="00AF03EC" w:rsidRDefault="00D34738" w:rsidP="00FD68E8">
            <w:pPr>
              <w:rPr>
                <w:rFonts w:ascii="Arial" w:hAnsi="Arial" w:cstheme="minorHAnsi"/>
              </w:rPr>
            </w:pPr>
          </w:p>
        </w:tc>
        <w:tc>
          <w:tcPr>
            <w:tcW w:w="7410" w:type="dxa"/>
            <w:shd w:val="clear" w:color="auto" w:fill="CDCDCD"/>
          </w:tcPr>
          <w:p w:rsidR="00D34738" w:rsidRPr="00AF03EC" w:rsidRDefault="00D34738" w:rsidP="00FD68E8">
            <w:pPr>
              <w:rPr>
                <w:rFonts w:ascii="Arial" w:hAnsi="Arial" w:cstheme="minorHAnsi"/>
              </w:rPr>
            </w:pPr>
          </w:p>
        </w:tc>
      </w:tr>
      <w:tr w:rsidR="00D34738" w:rsidRPr="00510DAB" w:rsidTr="00B40B89">
        <w:trPr>
          <w:trHeight w:val="576"/>
        </w:trPr>
        <w:tc>
          <w:tcPr>
            <w:tcW w:w="14486" w:type="dxa"/>
            <w:gridSpan w:val="2"/>
          </w:tcPr>
          <w:p w:rsidR="00D34738" w:rsidRPr="00594580" w:rsidRDefault="00D34738" w:rsidP="00FD68E8">
            <w:pPr>
              <w:rPr>
                <w:rFonts w:ascii="Arial" w:hAnsi="Arial" w:cs="Arial"/>
                <w:sz w:val="24"/>
                <w:szCs w:val="24"/>
              </w:rPr>
            </w:pPr>
          </w:p>
          <w:tbl>
            <w:tblPr>
              <w:tblStyle w:val="TableGrid"/>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844"/>
              <w:gridCol w:w="5464"/>
              <w:gridCol w:w="5304"/>
              <w:gridCol w:w="1338"/>
            </w:tblGrid>
            <w:tr w:rsidR="00D34738" w:rsidRPr="00594580" w:rsidTr="00B40B89">
              <w:tc>
                <w:tcPr>
                  <w:tcW w:w="844" w:type="dxa"/>
                </w:tcPr>
                <w:p w:rsidR="00D34738" w:rsidRPr="00594580" w:rsidRDefault="00D34738" w:rsidP="00FD68E8">
                  <w:pPr>
                    <w:rPr>
                      <w:rFonts w:ascii="Arial" w:hAnsi="Arial" w:cs="Arial"/>
                      <w:b/>
                      <w:i/>
                    </w:rPr>
                  </w:pPr>
                  <w:r w:rsidRPr="00594580">
                    <w:rPr>
                      <w:rFonts w:ascii="Arial" w:hAnsi="Arial" w:cs="Arial"/>
                      <w:b/>
                      <w:i/>
                    </w:rPr>
                    <w:t>Time</w:t>
                  </w:r>
                </w:p>
              </w:tc>
              <w:tc>
                <w:tcPr>
                  <w:tcW w:w="5464" w:type="dxa"/>
                </w:tcPr>
                <w:p w:rsidR="00D34738" w:rsidRPr="00594580" w:rsidRDefault="00D34738" w:rsidP="00FD68E8">
                  <w:pPr>
                    <w:rPr>
                      <w:rFonts w:ascii="Arial" w:hAnsi="Arial" w:cs="Arial"/>
                      <w:b/>
                      <w:i/>
                    </w:rPr>
                  </w:pPr>
                  <w:r w:rsidRPr="00594580">
                    <w:rPr>
                      <w:rFonts w:ascii="Arial" w:hAnsi="Arial" w:cs="Arial"/>
                      <w:b/>
                      <w:i/>
                    </w:rPr>
                    <w:t>Slide #/Pic of Slide</w:t>
                  </w:r>
                </w:p>
              </w:tc>
              <w:tc>
                <w:tcPr>
                  <w:tcW w:w="5304" w:type="dxa"/>
                </w:tcPr>
                <w:p w:rsidR="00D34738" w:rsidRPr="00594580" w:rsidRDefault="00D34738" w:rsidP="00FD68E8">
                  <w:pPr>
                    <w:rPr>
                      <w:rFonts w:ascii="Arial" w:hAnsi="Arial" w:cs="Arial"/>
                      <w:b/>
                      <w:i/>
                    </w:rPr>
                  </w:pPr>
                  <w:r w:rsidRPr="00594580">
                    <w:rPr>
                      <w:rFonts w:ascii="Arial" w:hAnsi="Arial" w:cs="Arial"/>
                      <w:b/>
                      <w:i/>
                    </w:rPr>
                    <w:t>Script/Activity directions</w:t>
                  </w:r>
                </w:p>
              </w:tc>
              <w:tc>
                <w:tcPr>
                  <w:tcW w:w="1338" w:type="dxa"/>
                </w:tcPr>
                <w:p w:rsidR="00D34738" w:rsidRPr="00594580" w:rsidRDefault="00D34738" w:rsidP="00FD68E8">
                  <w:pPr>
                    <w:rPr>
                      <w:rFonts w:ascii="Arial" w:hAnsi="Arial" w:cs="Arial"/>
                      <w:b/>
                      <w:i/>
                    </w:rPr>
                  </w:pPr>
                  <w:r w:rsidRPr="00594580">
                    <w:rPr>
                      <w:rFonts w:ascii="Arial" w:hAnsi="Arial" w:cs="Arial"/>
                      <w:b/>
                      <w:i/>
                    </w:rPr>
                    <w:t>Grouping</w:t>
                  </w:r>
                </w:p>
              </w:tc>
            </w:tr>
            <w:tr w:rsidR="00611C59" w:rsidRPr="00594580" w:rsidTr="00B40B89">
              <w:trPr>
                <w:trHeight w:val="800"/>
              </w:trPr>
              <w:tc>
                <w:tcPr>
                  <w:tcW w:w="844" w:type="dxa"/>
                </w:tcPr>
                <w:p w:rsidR="00611C59" w:rsidRPr="00594580" w:rsidRDefault="00611C59" w:rsidP="00611C59">
                  <w:pPr>
                    <w:rPr>
                      <w:rFonts w:ascii="Arial" w:hAnsi="Arial" w:cs="Arial"/>
                    </w:rPr>
                  </w:pPr>
                </w:p>
              </w:tc>
              <w:tc>
                <w:tcPr>
                  <w:tcW w:w="5464" w:type="dxa"/>
                </w:tcPr>
                <w:p w:rsidR="00611C59" w:rsidRDefault="00510DAB" w:rsidP="00611C59">
                  <w:pPr>
                    <w:rPr>
                      <w:rFonts w:ascii="Arial" w:hAnsi="Arial" w:cs="Arial"/>
                    </w:rPr>
                  </w:pPr>
                  <w:r w:rsidRPr="00594580">
                    <w:rPr>
                      <w:rFonts w:ascii="Arial" w:hAnsi="Arial" w:cs="Arial"/>
                    </w:rPr>
                    <w:t xml:space="preserve">Slide </w:t>
                  </w:r>
                  <w:r w:rsidR="003149E0">
                    <w:rPr>
                      <w:rFonts w:ascii="Arial" w:hAnsi="Arial" w:cs="Arial"/>
                    </w:rPr>
                    <w:t>2</w:t>
                  </w:r>
                </w:p>
                <w:p w:rsidR="003149E0" w:rsidRPr="00594580" w:rsidRDefault="003149E0" w:rsidP="00611C59">
                  <w:pPr>
                    <w:rPr>
                      <w:rFonts w:ascii="Arial" w:hAnsi="Arial" w:cs="Arial"/>
                    </w:rPr>
                  </w:pPr>
                  <w:r>
                    <w:rPr>
                      <w:noProof/>
                    </w:rPr>
                    <w:drawing>
                      <wp:anchor distT="0" distB="0" distL="114300" distR="114300" simplePos="0" relativeHeight="251658240" behindDoc="1" locked="0" layoutInCell="1" allowOverlap="1" wp14:anchorId="16B210FD" wp14:editId="4842830A">
                        <wp:simplePos x="0" y="0"/>
                        <wp:positionH relativeFrom="column">
                          <wp:posOffset>1270</wp:posOffset>
                        </wp:positionH>
                        <wp:positionV relativeFrom="paragraph">
                          <wp:posOffset>635</wp:posOffset>
                        </wp:positionV>
                        <wp:extent cx="3328416" cy="2441448"/>
                        <wp:effectExtent l="0" t="0" r="5715" b="0"/>
                        <wp:wrapTight wrapText="bothSides">
                          <wp:wrapPolygon edited="0">
                            <wp:start x="0" y="0"/>
                            <wp:lineTo x="0" y="21409"/>
                            <wp:lineTo x="21513" y="21409"/>
                            <wp:lineTo x="21513" y="0"/>
                            <wp:lineTo x="0" y="0"/>
                          </wp:wrapPolygon>
                        </wp:wrapTight>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3328416" cy="2441448"/>
                                </a:xfrm>
                                <a:prstGeom prst="rect">
                                  <a:avLst/>
                                </a:prstGeom>
                              </pic:spPr>
                            </pic:pic>
                          </a:graphicData>
                        </a:graphic>
                        <wp14:sizeRelH relativeFrom="page">
                          <wp14:pctWidth>0</wp14:pctWidth>
                        </wp14:sizeRelH>
                        <wp14:sizeRelV relativeFrom="page">
                          <wp14:pctHeight>0</wp14:pctHeight>
                        </wp14:sizeRelV>
                      </wp:anchor>
                    </w:drawing>
                  </w:r>
                </w:p>
              </w:tc>
              <w:tc>
                <w:tcPr>
                  <w:tcW w:w="5304" w:type="dxa"/>
                </w:tcPr>
                <w:p w:rsidR="00611C59" w:rsidRDefault="00611C59"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Default="003149E0" w:rsidP="00611C59">
                  <w:pPr>
                    <w:rPr>
                      <w:rFonts w:ascii="Arial" w:hAnsi="Arial" w:cs="Arial"/>
                    </w:rPr>
                  </w:pPr>
                </w:p>
                <w:p w:rsidR="003149E0" w:rsidRPr="00594580" w:rsidRDefault="003149E0" w:rsidP="00611C59">
                  <w:pPr>
                    <w:rPr>
                      <w:rFonts w:ascii="Arial" w:hAnsi="Arial" w:cs="Arial"/>
                    </w:rPr>
                  </w:pPr>
                </w:p>
              </w:tc>
              <w:tc>
                <w:tcPr>
                  <w:tcW w:w="1338" w:type="dxa"/>
                </w:tcPr>
                <w:p w:rsidR="00611C59" w:rsidRPr="00594580" w:rsidRDefault="00611C59" w:rsidP="00611C59">
                  <w:pPr>
                    <w:rPr>
                      <w:rFonts w:ascii="Arial" w:hAnsi="Arial" w:cs="Arial"/>
                    </w:rPr>
                  </w:pPr>
                  <w:r w:rsidRPr="00594580">
                    <w:rPr>
                      <w:rFonts w:ascii="Arial" w:hAnsi="Arial" w:cs="Arial"/>
                    </w:rPr>
                    <w:t>WG</w:t>
                  </w:r>
                </w:p>
              </w:tc>
            </w:tr>
            <w:tr w:rsidR="00510DAB" w:rsidRPr="00594580" w:rsidTr="00B40B89">
              <w:trPr>
                <w:trHeight w:val="800"/>
              </w:trPr>
              <w:tc>
                <w:tcPr>
                  <w:tcW w:w="844" w:type="dxa"/>
                </w:tcPr>
                <w:p w:rsidR="00510DAB" w:rsidRPr="00594580" w:rsidRDefault="00510DAB" w:rsidP="00611C59">
                  <w:pPr>
                    <w:rPr>
                      <w:rFonts w:ascii="Arial" w:hAnsi="Arial" w:cs="Arial"/>
                    </w:rPr>
                  </w:pPr>
                </w:p>
              </w:tc>
              <w:tc>
                <w:tcPr>
                  <w:tcW w:w="5464" w:type="dxa"/>
                </w:tcPr>
                <w:p w:rsidR="003149E0" w:rsidRDefault="003149E0" w:rsidP="00611C59">
                  <w:pPr>
                    <w:rPr>
                      <w:rFonts w:ascii="Arial" w:hAnsi="Arial" w:cs="Arial"/>
                    </w:rPr>
                  </w:pPr>
                  <w:r>
                    <w:rPr>
                      <w:rFonts w:ascii="Arial" w:hAnsi="Arial" w:cs="Arial"/>
                    </w:rPr>
                    <w:t>Slide 3</w:t>
                  </w:r>
                </w:p>
                <w:p w:rsidR="00510DAB" w:rsidRPr="00594580" w:rsidRDefault="00DC5F4D" w:rsidP="00611C59">
                  <w:pPr>
                    <w:rPr>
                      <w:rFonts w:ascii="Arial" w:hAnsi="Arial" w:cs="Arial"/>
                    </w:rPr>
                  </w:pPr>
                  <w:r>
                    <w:rPr>
                      <w:rFonts w:ascii="Arial" w:hAnsi="Arial" w:cs="Arial"/>
                      <w:noProof/>
                    </w:rPr>
                    <w:drawing>
                      <wp:inline distT="0" distB="0" distL="0" distR="0" wp14:anchorId="2E6FAB9D" wp14:editId="0D177397">
                        <wp:extent cx="3327543" cy="2488025"/>
                        <wp:effectExtent l="0" t="0" r="635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AD.tmp"/>
                                <pic:cNvPicPr/>
                              </pic:nvPicPr>
                              <pic:blipFill>
                                <a:blip r:embed="rId10">
                                  <a:extLst>
                                    <a:ext uri="{28A0092B-C50C-407E-A947-70E740481C1C}">
                                      <a14:useLocalDpi xmlns:a14="http://schemas.microsoft.com/office/drawing/2010/main" val="0"/>
                                    </a:ext>
                                  </a:extLst>
                                </a:blip>
                                <a:stretch>
                                  <a:fillRect/>
                                </a:stretch>
                              </pic:blipFill>
                              <pic:spPr>
                                <a:xfrm>
                                  <a:off x="0" y="0"/>
                                  <a:ext cx="3330735" cy="2490412"/>
                                </a:xfrm>
                                <a:prstGeom prst="rect">
                                  <a:avLst/>
                                </a:prstGeom>
                              </pic:spPr>
                            </pic:pic>
                          </a:graphicData>
                        </a:graphic>
                      </wp:inline>
                    </w:drawing>
                  </w:r>
                </w:p>
                <w:p w:rsidR="00510DAB" w:rsidRPr="00594580" w:rsidRDefault="00510DAB" w:rsidP="00611C59">
                  <w:pPr>
                    <w:rPr>
                      <w:rFonts w:ascii="Arial" w:hAnsi="Arial" w:cs="Arial"/>
                    </w:rPr>
                  </w:pPr>
                </w:p>
              </w:tc>
              <w:tc>
                <w:tcPr>
                  <w:tcW w:w="5304" w:type="dxa"/>
                </w:tcPr>
                <w:p w:rsidR="00510DAB" w:rsidRPr="00E06395" w:rsidRDefault="00510DAB" w:rsidP="00611C59">
                  <w:pPr>
                    <w:rPr>
                      <w:rFonts w:ascii="Arial" w:hAnsi="Arial" w:cs="Arial"/>
                      <w:b/>
                    </w:rPr>
                  </w:pPr>
                  <w:r w:rsidRPr="00E06395">
                    <w:rPr>
                      <w:rFonts w:ascii="Arial" w:hAnsi="Arial" w:cs="Arial"/>
                      <w:b/>
                    </w:rPr>
                    <w:t>Key Points:</w:t>
                  </w:r>
                </w:p>
                <w:p w:rsidR="00510DAB" w:rsidRPr="00594580" w:rsidRDefault="00510DAB" w:rsidP="00E06395">
                  <w:pPr>
                    <w:rPr>
                      <w:rFonts w:ascii="Arial" w:hAnsi="Arial" w:cs="Arial"/>
                    </w:rPr>
                  </w:pPr>
                  <w:r w:rsidRPr="00594580">
                    <w:rPr>
                      <w:rFonts w:ascii="Arial" w:hAnsi="Arial" w:cs="Arial"/>
                    </w:rPr>
                    <w:t>Review objective</w:t>
                  </w:r>
                </w:p>
              </w:tc>
              <w:tc>
                <w:tcPr>
                  <w:tcW w:w="1338" w:type="dxa"/>
                </w:tcPr>
                <w:p w:rsidR="00510DAB" w:rsidRPr="00594580" w:rsidRDefault="00510DAB" w:rsidP="00611C59">
                  <w:pPr>
                    <w:rPr>
                      <w:rFonts w:ascii="Arial" w:hAnsi="Arial" w:cs="Arial"/>
                    </w:rPr>
                  </w:pPr>
                  <w:r w:rsidRPr="00594580">
                    <w:rPr>
                      <w:rFonts w:ascii="Arial" w:hAnsi="Arial" w:cs="Arial"/>
                    </w:rPr>
                    <w:t>WG</w:t>
                  </w:r>
                </w:p>
              </w:tc>
            </w:tr>
            <w:tr w:rsidR="00611C59" w:rsidRPr="00594580" w:rsidTr="00B40B89">
              <w:tc>
                <w:tcPr>
                  <w:tcW w:w="844" w:type="dxa"/>
                </w:tcPr>
                <w:p w:rsidR="00611C59" w:rsidRPr="00594580" w:rsidRDefault="00611C59" w:rsidP="00611C59">
                  <w:pPr>
                    <w:rPr>
                      <w:rFonts w:ascii="Arial" w:hAnsi="Arial" w:cs="Arial"/>
                    </w:rPr>
                  </w:pPr>
                </w:p>
              </w:tc>
              <w:tc>
                <w:tcPr>
                  <w:tcW w:w="5464" w:type="dxa"/>
                </w:tcPr>
                <w:p w:rsidR="00562CEF" w:rsidRPr="00594580" w:rsidRDefault="00562CEF" w:rsidP="00611C59">
                  <w:pPr>
                    <w:rPr>
                      <w:rFonts w:ascii="Arial" w:hAnsi="Arial" w:cs="Arial"/>
                    </w:rPr>
                  </w:pPr>
                </w:p>
                <w:p w:rsidR="00611C59" w:rsidRPr="00594580" w:rsidRDefault="00611C59" w:rsidP="00611C59">
                  <w:pPr>
                    <w:rPr>
                      <w:rFonts w:ascii="Arial" w:hAnsi="Arial" w:cs="Arial"/>
                    </w:rPr>
                  </w:pPr>
                  <w:r w:rsidRPr="00594580">
                    <w:rPr>
                      <w:rFonts w:ascii="Arial" w:hAnsi="Arial" w:cs="Arial"/>
                    </w:rPr>
                    <w:t xml:space="preserve">Slide </w:t>
                  </w:r>
                  <w:r w:rsidR="00574301">
                    <w:rPr>
                      <w:rFonts w:ascii="Arial" w:hAnsi="Arial" w:cs="Arial"/>
                    </w:rPr>
                    <w:t>4</w:t>
                  </w:r>
                </w:p>
                <w:p w:rsidR="00611C59" w:rsidRPr="00594580" w:rsidRDefault="00AF08AA" w:rsidP="00611C59">
                  <w:pPr>
                    <w:rPr>
                      <w:rFonts w:ascii="Arial" w:hAnsi="Arial" w:cs="Arial"/>
                    </w:rPr>
                  </w:pPr>
                  <w:r w:rsidRPr="00594580">
                    <w:rPr>
                      <w:rFonts w:ascii="Arial" w:hAnsi="Arial" w:cs="Arial"/>
                      <w:noProof/>
                    </w:rPr>
                    <w:drawing>
                      <wp:inline distT="0" distB="0" distL="0" distR="0" wp14:anchorId="6675D90C" wp14:editId="52149D4A">
                        <wp:extent cx="3328416" cy="2441448"/>
                        <wp:effectExtent l="0" t="0" r="5715"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328416" cy="2441448"/>
                                </a:xfrm>
                                <a:prstGeom prst="rect">
                                  <a:avLst/>
                                </a:prstGeom>
                              </pic:spPr>
                            </pic:pic>
                          </a:graphicData>
                        </a:graphic>
                      </wp:inline>
                    </w:drawing>
                  </w:r>
                </w:p>
              </w:tc>
              <w:tc>
                <w:tcPr>
                  <w:tcW w:w="5304" w:type="dxa"/>
                </w:tcPr>
                <w:p w:rsidR="003938BA" w:rsidRPr="00E06395" w:rsidRDefault="003938BA" w:rsidP="003938BA">
                  <w:pPr>
                    <w:rPr>
                      <w:rFonts w:ascii="Arial" w:hAnsi="Arial" w:cs="Arial"/>
                      <w:b/>
                    </w:rPr>
                  </w:pPr>
                  <w:r w:rsidRPr="00E06395">
                    <w:rPr>
                      <w:rFonts w:ascii="Arial" w:hAnsi="Arial" w:cs="Arial"/>
                      <w:b/>
                      <w:bCs/>
                    </w:rPr>
                    <w:t>Key Points</w:t>
                  </w:r>
                  <w:r w:rsidR="00E06395" w:rsidRPr="00E06395">
                    <w:rPr>
                      <w:rFonts w:ascii="Arial" w:hAnsi="Arial" w:cs="Arial"/>
                      <w:b/>
                      <w:bCs/>
                    </w:rPr>
                    <w:t>:</w:t>
                  </w:r>
                </w:p>
                <w:p w:rsidR="00C602B3" w:rsidRPr="003938BA" w:rsidRDefault="007E22B1" w:rsidP="00B40B89">
                  <w:pPr>
                    <w:numPr>
                      <w:ilvl w:val="0"/>
                      <w:numId w:val="19"/>
                    </w:numPr>
                    <w:rPr>
                      <w:rFonts w:ascii="Arial" w:hAnsi="Arial" w:cs="Arial"/>
                    </w:rPr>
                  </w:pPr>
                  <w:r w:rsidRPr="003938BA">
                    <w:rPr>
                      <w:rFonts w:ascii="Arial" w:hAnsi="Arial" w:cs="Arial"/>
                      <w:bCs/>
                    </w:rPr>
                    <w:t xml:space="preserve">The Code Language Arts K-2 Experience Chart, located in the second grade, unit 1 teachers guide, provides a broad overview of what is taught in grades in the Skills </w:t>
                  </w:r>
                  <w:proofErr w:type="gramStart"/>
                  <w:r w:rsidRPr="003938BA">
                    <w:rPr>
                      <w:rFonts w:ascii="Arial" w:hAnsi="Arial" w:cs="Arial"/>
                      <w:bCs/>
                    </w:rPr>
                    <w:t>strand  in</w:t>
                  </w:r>
                  <w:proofErr w:type="gramEnd"/>
                  <w:r w:rsidRPr="003938BA">
                    <w:rPr>
                      <w:rFonts w:ascii="Arial" w:hAnsi="Arial" w:cs="Arial"/>
                      <w:bCs/>
                    </w:rPr>
                    <w:t xml:space="preserve"> K-2. </w:t>
                  </w:r>
                </w:p>
                <w:p w:rsidR="00C602B3" w:rsidRPr="003938BA" w:rsidRDefault="007E22B1" w:rsidP="00B40B89">
                  <w:pPr>
                    <w:numPr>
                      <w:ilvl w:val="0"/>
                      <w:numId w:val="19"/>
                    </w:numPr>
                    <w:rPr>
                      <w:rFonts w:ascii="Arial" w:hAnsi="Arial" w:cs="Arial"/>
                    </w:rPr>
                  </w:pPr>
                  <w:r w:rsidRPr="003938BA">
                    <w:rPr>
                      <w:rFonts w:ascii="Arial" w:hAnsi="Arial" w:cs="Arial"/>
                      <w:bCs/>
                    </w:rPr>
                    <w:t>There is an overlap in the last units of one grade and the first few review units of the next.</w:t>
                  </w: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Pr="00594580" w:rsidRDefault="004935F1" w:rsidP="00611C59">
                  <w:pPr>
                    <w:rPr>
                      <w:rFonts w:ascii="Arial" w:hAnsi="Arial" w:cs="Arial"/>
                    </w:rPr>
                  </w:pPr>
                </w:p>
              </w:tc>
              <w:tc>
                <w:tcPr>
                  <w:tcW w:w="1338" w:type="dxa"/>
                </w:tcPr>
                <w:p w:rsidR="00562CEF" w:rsidRPr="00594580" w:rsidRDefault="00562CEF" w:rsidP="00611C59">
                  <w:pPr>
                    <w:rPr>
                      <w:rFonts w:ascii="Arial" w:hAnsi="Arial" w:cs="Arial"/>
                    </w:rPr>
                  </w:pPr>
                </w:p>
                <w:p w:rsidR="00611C59" w:rsidRPr="00594580" w:rsidRDefault="00611C59" w:rsidP="00611C59">
                  <w:pPr>
                    <w:rPr>
                      <w:rFonts w:ascii="Arial" w:hAnsi="Arial" w:cs="Arial"/>
                    </w:rPr>
                  </w:pPr>
                  <w:r w:rsidRPr="00594580">
                    <w:rPr>
                      <w:rFonts w:ascii="Arial" w:hAnsi="Arial" w:cs="Arial"/>
                    </w:rPr>
                    <w:t>WG</w:t>
                  </w:r>
                </w:p>
              </w:tc>
            </w:tr>
            <w:tr w:rsidR="00611C59" w:rsidRPr="00594580" w:rsidTr="00B40B89">
              <w:tc>
                <w:tcPr>
                  <w:tcW w:w="844" w:type="dxa"/>
                </w:tcPr>
                <w:p w:rsidR="00611C59" w:rsidRPr="00594580" w:rsidRDefault="00611C59" w:rsidP="00611C59">
                  <w:pPr>
                    <w:rPr>
                      <w:rFonts w:ascii="Arial" w:hAnsi="Arial" w:cs="Arial"/>
                    </w:rPr>
                  </w:pPr>
                </w:p>
              </w:tc>
              <w:tc>
                <w:tcPr>
                  <w:tcW w:w="5464" w:type="dxa"/>
                </w:tcPr>
                <w:p w:rsidR="00611C59" w:rsidRPr="00594580" w:rsidRDefault="00611C59" w:rsidP="00611C59">
                  <w:pPr>
                    <w:rPr>
                      <w:rFonts w:ascii="Arial" w:hAnsi="Arial" w:cs="Arial"/>
                    </w:rPr>
                  </w:pPr>
                  <w:r w:rsidRPr="00594580">
                    <w:rPr>
                      <w:rFonts w:ascii="Arial" w:hAnsi="Arial" w:cs="Arial"/>
                    </w:rPr>
                    <w:t>Slide</w:t>
                  </w:r>
                  <w:r w:rsidR="00574301">
                    <w:rPr>
                      <w:rFonts w:ascii="Arial" w:hAnsi="Arial" w:cs="Arial"/>
                    </w:rPr>
                    <w:t xml:space="preserve"> 5</w:t>
                  </w:r>
                </w:p>
                <w:p w:rsidR="00611C59" w:rsidRPr="00594580" w:rsidRDefault="00DC5F4D" w:rsidP="00611C59">
                  <w:pPr>
                    <w:rPr>
                      <w:rFonts w:ascii="Arial" w:hAnsi="Arial" w:cs="Arial"/>
                    </w:rPr>
                  </w:pPr>
                  <w:r>
                    <w:rPr>
                      <w:rFonts w:ascii="Arial" w:hAnsi="Arial" w:cs="Arial"/>
                      <w:noProof/>
                    </w:rPr>
                    <w:drawing>
                      <wp:inline distT="0" distB="0" distL="0" distR="0" wp14:anchorId="2B9A34FE" wp14:editId="55EFCD70">
                        <wp:extent cx="3278696" cy="2455245"/>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2.tmp"/>
                                <pic:cNvPicPr/>
                              </pic:nvPicPr>
                              <pic:blipFill>
                                <a:blip r:embed="rId12">
                                  <a:extLst>
                                    <a:ext uri="{28A0092B-C50C-407E-A947-70E740481C1C}">
                                      <a14:useLocalDpi xmlns:a14="http://schemas.microsoft.com/office/drawing/2010/main" val="0"/>
                                    </a:ext>
                                  </a:extLst>
                                </a:blip>
                                <a:stretch>
                                  <a:fillRect/>
                                </a:stretch>
                              </pic:blipFill>
                              <pic:spPr>
                                <a:xfrm>
                                  <a:off x="0" y="0"/>
                                  <a:ext cx="3277569" cy="2454401"/>
                                </a:xfrm>
                                <a:prstGeom prst="rect">
                                  <a:avLst/>
                                </a:prstGeom>
                              </pic:spPr>
                            </pic:pic>
                          </a:graphicData>
                        </a:graphic>
                      </wp:inline>
                    </w:drawing>
                  </w:r>
                </w:p>
              </w:tc>
              <w:tc>
                <w:tcPr>
                  <w:tcW w:w="5304" w:type="dxa"/>
                </w:tcPr>
                <w:p w:rsidR="003938BA" w:rsidRPr="00E06395" w:rsidRDefault="003938BA" w:rsidP="003938BA">
                  <w:pPr>
                    <w:rPr>
                      <w:rFonts w:ascii="Arial" w:hAnsi="Arial" w:cs="Arial"/>
                      <w:b/>
                    </w:rPr>
                  </w:pPr>
                  <w:r w:rsidRPr="00E06395">
                    <w:rPr>
                      <w:rFonts w:ascii="Arial" w:hAnsi="Arial" w:cs="Arial"/>
                      <w:b/>
                      <w:bCs/>
                    </w:rPr>
                    <w:t>Key Points:</w:t>
                  </w:r>
                </w:p>
                <w:p w:rsidR="00C602B3" w:rsidRPr="003938BA" w:rsidRDefault="007E22B1" w:rsidP="00B40B89">
                  <w:pPr>
                    <w:numPr>
                      <w:ilvl w:val="0"/>
                      <w:numId w:val="20"/>
                    </w:numPr>
                    <w:rPr>
                      <w:rFonts w:ascii="Arial" w:hAnsi="Arial" w:cs="Arial"/>
                    </w:rPr>
                  </w:pPr>
                  <w:r w:rsidRPr="003938BA">
                    <w:rPr>
                      <w:rFonts w:ascii="Arial" w:hAnsi="Arial" w:cs="Arial"/>
                      <w:bCs/>
                    </w:rPr>
                    <w:t xml:space="preserve">Administration of assessments requires organization and preparation of materials, both for the teacher and the student. </w:t>
                  </w:r>
                </w:p>
                <w:p w:rsidR="00C602B3" w:rsidRPr="003938BA" w:rsidRDefault="007E22B1" w:rsidP="00B40B89">
                  <w:pPr>
                    <w:numPr>
                      <w:ilvl w:val="0"/>
                      <w:numId w:val="20"/>
                    </w:numPr>
                    <w:rPr>
                      <w:rFonts w:ascii="Arial" w:hAnsi="Arial" w:cs="Arial"/>
                    </w:rPr>
                  </w:pPr>
                  <w:r w:rsidRPr="003938BA">
                    <w:rPr>
                      <w:rFonts w:ascii="Arial" w:hAnsi="Arial" w:cs="Arial"/>
                      <w:bCs/>
                    </w:rPr>
                    <w:t>Please note</w:t>
                  </w:r>
                  <w:proofErr w:type="gramStart"/>
                  <w:r w:rsidRPr="003938BA">
                    <w:rPr>
                      <w:rFonts w:ascii="Arial" w:hAnsi="Arial" w:cs="Arial"/>
                      <w:bCs/>
                    </w:rPr>
                    <w:t>,  if</w:t>
                  </w:r>
                  <w:proofErr w:type="gramEnd"/>
                  <w:r w:rsidRPr="003938BA">
                    <w:rPr>
                      <w:rFonts w:ascii="Arial" w:hAnsi="Arial" w:cs="Arial"/>
                      <w:bCs/>
                    </w:rPr>
                    <w:t xml:space="preserve"> you have earlier versions of the material there may be revisions. There may be replacement pages for both Teacher’s Guides and Student workbooks.</w:t>
                  </w:r>
                </w:p>
                <w:p w:rsidR="00C602B3" w:rsidRPr="003938BA" w:rsidRDefault="007E22B1" w:rsidP="00B40B89">
                  <w:pPr>
                    <w:numPr>
                      <w:ilvl w:val="0"/>
                      <w:numId w:val="20"/>
                    </w:numPr>
                    <w:rPr>
                      <w:rFonts w:ascii="Arial" w:hAnsi="Arial" w:cs="Arial"/>
                    </w:rPr>
                  </w:pPr>
                  <w:r w:rsidRPr="003938BA">
                    <w:rPr>
                      <w:rFonts w:ascii="Arial" w:hAnsi="Arial" w:cs="Arial"/>
                      <w:bCs/>
                    </w:rPr>
                    <w:t xml:space="preserve">Replacement packets are posted with the corresponding unit materials.  </w:t>
                  </w:r>
                </w:p>
                <w:p w:rsidR="00611C59" w:rsidRPr="003938BA" w:rsidRDefault="00611C59" w:rsidP="003938BA">
                  <w:pPr>
                    <w:pStyle w:val="ListParagraph"/>
                    <w:ind w:left="466"/>
                    <w:rPr>
                      <w:rFonts w:ascii="Arial" w:hAnsi="Arial" w:cs="Arial"/>
                    </w:rPr>
                  </w:pPr>
                  <w:r w:rsidRPr="003938BA">
                    <w:rPr>
                      <w:rFonts w:ascii="Arial" w:hAnsi="Arial" w:cs="Arial"/>
                    </w:rPr>
                    <w:t xml:space="preserve">  </w:t>
                  </w:r>
                </w:p>
                <w:p w:rsidR="004935F1" w:rsidRPr="003938BA" w:rsidRDefault="004935F1" w:rsidP="004935F1">
                  <w:pPr>
                    <w:rPr>
                      <w:rFonts w:ascii="Arial" w:hAnsi="Arial" w:cs="Arial"/>
                    </w:rPr>
                  </w:pPr>
                </w:p>
                <w:p w:rsidR="004935F1" w:rsidRPr="003938BA" w:rsidRDefault="004935F1" w:rsidP="004935F1">
                  <w:pPr>
                    <w:rPr>
                      <w:rFonts w:ascii="Arial" w:hAnsi="Arial" w:cs="Arial"/>
                    </w:rPr>
                  </w:pPr>
                </w:p>
              </w:tc>
              <w:tc>
                <w:tcPr>
                  <w:tcW w:w="1338" w:type="dxa"/>
                </w:tcPr>
                <w:p w:rsidR="00562CEF" w:rsidRPr="00594580" w:rsidRDefault="00562CEF" w:rsidP="00611C59">
                  <w:pPr>
                    <w:rPr>
                      <w:rFonts w:ascii="Arial" w:hAnsi="Arial" w:cs="Arial"/>
                    </w:rPr>
                  </w:pPr>
                </w:p>
                <w:p w:rsidR="00611C59" w:rsidRPr="00594580" w:rsidRDefault="00611C59" w:rsidP="00611C59">
                  <w:pPr>
                    <w:rPr>
                      <w:rFonts w:ascii="Arial" w:hAnsi="Arial" w:cs="Arial"/>
                    </w:rPr>
                  </w:pPr>
                  <w:r w:rsidRPr="00594580">
                    <w:rPr>
                      <w:rFonts w:ascii="Arial" w:hAnsi="Arial" w:cs="Arial"/>
                    </w:rPr>
                    <w:t>WG</w:t>
                  </w:r>
                </w:p>
              </w:tc>
            </w:tr>
            <w:tr w:rsidR="00DC5F4D" w:rsidRPr="00594580" w:rsidTr="00B40B89">
              <w:tc>
                <w:tcPr>
                  <w:tcW w:w="844" w:type="dxa"/>
                </w:tcPr>
                <w:p w:rsidR="00DC5F4D" w:rsidRPr="00594580" w:rsidRDefault="00DC5F4D" w:rsidP="00611C59">
                  <w:pPr>
                    <w:rPr>
                      <w:rFonts w:ascii="Arial" w:hAnsi="Arial" w:cs="Arial"/>
                    </w:rPr>
                  </w:pPr>
                </w:p>
              </w:tc>
              <w:tc>
                <w:tcPr>
                  <w:tcW w:w="5464" w:type="dxa"/>
                </w:tcPr>
                <w:p w:rsidR="00DC5F4D" w:rsidRDefault="00DC5F4D" w:rsidP="00611C59">
                  <w:pPr>
                    <w:rPr>
                      <w:rFonts w:ascii="Arial" w:hAnsi="Arial" w:cs="Arial"/>
                    </w:rPr>
                  </w:pPr>
                  <w:r>
                    <w:rPr>
                      <w:rFonts w:ascii="Arial" w:hAnsi="Arial" w:cs="Arial"/>
                    </w:rPr>
                    <w:t>Slide 6</w:t>
                  </w:r>
                </w:p>
                <w:p w:rsidR="00DC5F4D" w:rsidRPr="00594580" w:rsidRDefault="00DC5F4D" w:rsidP="00611C59">
                  <w:pPr>
                    <w:rPr>
                      <w:rFonts w:ascii="Arial" w:hAnsi="Arial" w:cs="Arial"/>
                    </w:rPr>
                  </w:pPr>
                  <w:r>
                    <w:rPr>
                      <w:rFonts w:ascii="Arial" w:hAnsi="Arial" w:cs="Arial"/>
                      <w:noProof/>
                    </w:rPr>
                    <w:drawing>
                      <wp:inline distT="0" distB="0" distL="0" distR="0" wp14:anchorId="54EDD8B0" wp14:editId="439EA9AF">
                        <wp:extent cx="3285205" cy="246580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3.tmp"/>
                                <pic:cNvPicPr/>
                              </pic:nvPicPr>
                              <pic:blipFill>
                                <a:blip r:embed="rId13">
                                  <a:extLst>
                                    <a:ext uri="{28A0092B-C50C-407E-A947-70E740481C1C}">
                                      <a14:useLocalDpi xmlns:a14="http://schemas.microsoft.com/office/drawing/2010/main" val="0"/>
                                    </a:ext>
                                  </a:extLst>
                                </a:blip>
                                <a:stretch>
                                  <a:fillRect/>
                                </a:stretch>
                              </pic:blipFill>
                              <pic:spPr>
                                <a:xfrm>
                                  <a:off x="0" y="0"/>
                                  <a:ext cx="3287358" cy="2467417"/>
                                </a:xfrm>
                                <a:prstGeom prst="rect">
                                  <a:avLst/>
                                </a:prstGeom>
                              </pic:spPr>
                            </pic:pic>
                          </a:graphicData>
                        </a:graphic>
                      </wp:inline>
                    </w:drawing>
                  </w:r>
                </w:p>
              </w:tc>
              <w:tc>
                <w:tcPr>
                  <w:tcW w:w="5304" w:type="dxa"/>
                </w:tcPr>
                <w:p w:rsidR="003938BA" w:rsidRPr="00E06395" w:rsidRDefault="003938BA" w:rsidP="003938BA">
                  <w:pPr>
                    <w:rPr>
                      <w:rFonts w:ascii="Arial" w:hAnsi="Arial" w:cs="Arial"/>
                      <w:b/>
                    </w:rPr>
                  </w:pPr>
                  <w:r w:rsidRPr="00E06395">
                    <w:rPr>
                      <w:rFonts w:ascii="Arial" w:hAnsi="Arial" w:cs="Arial"/>
                      <w:b/>
                      <w:bCs/>
                    </w:rPr>
                    <w:t>Key Points:</w:t>
                  </w:r>
                </w:p>
                <w:p w:rsidR="003938BA" w:rsidRPr="00B40B89" w:rsidRDefault="003938BA" w:rsidP="00B40B89">
                  <w:pPr>
                    <w:pStyle w:val="ListParagraph"/>
                    <w:numPr>
                      <w:ilvl w:val="0"/>
                      <w:numId w:val="21"/>
                    </w:numPr>
                    <w:rPr>
                      <w:rFonts w:ascii="Arial" w:hAnsi="Arial" w:cs="Arial"/>
                    </w:rPr>
                  </w:pPr>
                  <w:r w:rsidRPr="00B40B89">
                    <w:rPr>
                      <w:rFonts w:ascii="Arial" w:hAnsi="Arial" w:cs="Arial"/>
                      <w:bCs/>
                    </w:rPr>
                    <w:t>In preparation for administration of CKLA assessments, it is important to preview and collect materials needed. This helps to streamline time management as some tests are to be administered whole group and other tests are to be administered individually over the course of several lessons.</w:t>
                  </w:r>
                </w:p>
                <w:p w:rsidR="003938BA" w:rsidRPr="00B40B89" w:rsidRDefault="003938BA" w:rsidP="00B40B89">
                  <w:pPr>
                    <w:pStyle w:val="ListParagraph"/>
                    <w:numPr>
                      <w:ilvl w:val="0"/>
                      <w:numId w:val="21"/>
                    </w:numPr>
                    <w:rPr>
                      <w:rFonts w:ascii="Arial" w:hAnsi="Arial" w:cs="Arial"/>
                    </w:rPr>
                  </w:pPr>
                  <w:r w:rsidRPr="00B40B89">
                    <w:rPr>
                      <w:rFonts w:ascii="Arial" w:hAnsi="Arial" w:cs="Arial"/>
                      <w:bCs/>
                    </w:rPr>
                    <w:t>The teacher’s guide will provide the instructions for administration, the actual assessment, the targeted specialized class record summary sheet, and the answer keys.</w:t>
                  </w:r>
                </w:p>
                <w:p w:rsidR="00DC5F4D" w:rsidRPr="00E06395" w:rsidRDefault="003938BA" w:rsidP="004935F1">
                  <w:pPr>
                    <w:pStyle w:val="ListParagraph"/>
                    <w:numPr>
                      <w:ilvl w:val="0"/>
                      <w:numId w:val="21"/>
                    </w:numPr>
                    <w:rPr>
                      <w:rFonts w:ascii="Arial" w:hAnsi="Arial" w:cs="Arial"/>
                    </w:rPr>
                  </w:pPr>
                  <w:r w:rsidRPr="00B40B89">
                    <w:rPr>
                      <w:rFonts w:ascii="Arial" w:hAnsi="Arial" w:cs="Arial"/>
                      <w:bCs/>
                    </w:rPr>
                    <w:t xml:space="preserve">The student workbook will include the individual copies of the student assessment </w:t>
                  </w:r>
                  <w:r w:rsidRPr="00B40B89">
                    <w:rPr>
                      <w:rFonts w:ascii="Arial" w:hAnsi="Arial" w:cs="Arial"/>
                      <w:bCs/>
                    </w:rPr>
                    <w:lastRenderedPageBreak/>
                    <w:t>and the copy of the student record sheet.</w:t>
                  </w:r>
                </w:p>
              </w:tc>
              <w:tc>
                <w:tcPr>
                  <w:tcW w:w="1338" w:type="dxa"/>
                </w:tcPr>
                <w:p w:rsidR="00DC5F4D" w:rsidRPr="00594580" w:rsidRDefault="00DC5F4D" w:rsidP="00611C59">
                  <w:pPr>
                    <w:rPr>
                      <w:rFonts w:ascii="Arial" w:hAnsi="Arial" w:cs="Arial"/>
                    </w:rPr>
                  </w:pPr>
                </w:p>
              </w:tc>
            </w:tr>
            <w:tr w:rsidR="00DC5F4D" w:rsidRPr="00594580" w:rsidTr="00B40B89">
              <w:tc>
                <w:tcPr>
                  <w:tcW w:w="844" w:type="dxa"/>
                </w:tcPr>
                <w:p w:rsidR="00DC5F4D" w:rsidRPr="00594580" w:rsidRDefault="00DC5F4D" w:rsidP="00611C59">
                  <w:pPr>
                    <w:rPr>
                      <w:rFonts w:ascii="Arial" w:hAnsi="Arial" w:cs="Arial"/>
                    </w:rPr>
                  </w:pPr>
                </w:p>
              </w:tc>
              <w:tc>
                <w:tcPr>
                  <w:tcW w:w="5464" w:type="dxa"/>
                </w:tcPr>
                <w:p w:rsidR="00DC5F4D" w:rsidRDefault="00DC5F4D" w:rsidP="00611C59">
                  <w:pPr>
                    <w:rPr>
                      <w:rFonts w:ascii="Arial" w:hAnsi="Arial" w:cs="Arial"/>
                    </w:rPr>
                  </w:pPr>
                  <w:r>
                    <w:rPr>
                      <w:rFonts w:ascii="Arial" w:hAnsi="Arial" w:cs="Arial"/>
                    </w:rPr>
                    <w:t>Slide 7</w:t>
                  </w:r>
                </w:p>
                <w:p w:rsidR="00DC5F4D" w:rsidRDefault="00DC5F4D" w:rsidP="00611C59">
                  <w:pPr>
                    <w:rPr>
                      <w:rFonts w:ascii="Arial" w:hAnsi="Arial" w:cs="Arial"/>
                    </w:rPr>
                  </w:pPr>
                  <w:r>
                    <w:rPr>
                      <w:rFonts w:ascii="Arial" w:hAnsi="Arial" w:cs="Arial"/>
                      <w:noProof/>
                    </w:rPr>
                    <w:drawing>
                      <wp:inline distT="0" distB="0" distL="0" distR="0" wp14:anchorId="4FE8955E" wp14:editId="28B71855">
                        <wp:extent cx="3302759" cy="2473265"/>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5.tmp"/>
                                <pic:cNvPicPr/>
                              </pic:nvPicPr>
                              <pic:blipFill>
                                <a:blip r:embed="rId14">
                                  <a:extLst>
                                    <a:ext uri="{28A0092B-C50C-407E-A947-70E740481C1C}">
                                      <a14:useLocalDpi xmlns:a14="http://schemas.microsoft.com/office/drawing/2010/main" val="0"/>
                                    </a:ext>
                                  </a:extLst>
                                </a:blip>
                                <a:stretch>
                                  <a:fillRect/>
                                </a:stretch>
                              </pic:blipFill>
                              <pic:spPr>
                                <a:xfrm>
                                  <a:off x="0" y="0"/>
                                  <a:ext cx="3304852" cy="2474832"/>
                                </a:xfrm>
                                <a:prstGeom prst="rect">
                                  <a:avLst/>
                                </a:prstGeom>
                              </pic:spPr>
                            </pic:pic>
                          </a:graphicData>
                        </a:graphic>
                      </wp:inline>
                    </w:drawing>
                  </w:r>
                </w:p>
              </w:tc>
              <w:tc>
                <w:tcPr>
                  <w:tcW w:w="5304" w:type="dxa"/>
                </w:tcPr>
                <w:p w:rsidR="003938BA" w:rsidRPr="00E06395" w:rsidRDefault="003938BA" w:rsidP="003938BA">
                  <w:pPr>
                    <w:rPr>
                      <w:rFonts w:ascii="Arial" w:hAnsi="Arial" w:cs="Arial"/>
                      <w:b/>
                    </w:rPr>
                  </w:pPr>
                  <w:r w:rsidRPr="00E06395">
                    <w:rPr>
                      <w:rFonts w:ascii="Arial" w:hAnsi="Arial" w:cs="Arial"/>
                      <w:b/>
                      <w:bCs/>
                    </w:rPr>
                    <w:t>Key Points:</w:t>
                  </w:r>
                </w:p>
                <w:p w:rsidR="003938BA" w:rsidRPr="00B40B89" w:rsidRDefault="003938BA" w:rsidP="00B40B89">
                  <w:pPr>
                    <w:pStyle w:val="ListParagraph"/>
                    <w:numPr>
                      <w:ilvl w:val="0"/>
                      <w:numId w:val="23"/>
                    </w:numPr>
                    <w:rPr>
                      <w:rFonts w:ascii="Arial" w:hAnsi="Arial" w:cs="Arial"/>
                    </w:rPr>
                  </w:pPr>
                  <w:r w:rsidRPr="00B40B89">
                    <w:rPr>
                      <w:rFonts w:ascii="Arial" w:hAnsi="Arial" w:cs="Arial"/>
                      <w:bCs/>
                    </w:rPr>
                    <w:t>In Kindergarten Skills Unit, the first assessments you will encounter are pretests.</w:t>
                  </w:r>
                </w:p>
                <w:p w:rsidR="003938BA" w:rsidRPr="00B40B89" w:rsidRDefault="003938BA" w:rsidP="00B40B89">
                  <w:pPr>
                    <w:pStyle w:val="ListParagraph"/>
                    <w:numPr>
                      <w:ilvl w:val="0"/>
                      <w:numId w:val="23"/>
                    </w:numPr>
                    <w:rPr>
                      <w:rFonts w:ascii="Arial" w:hAnsi="Arial" w:cs="Arial"/>
                    </w:rPr>
                  </w:pPr>
                  <w:r w:rsidRPr="00B40B89">
                    <w:rPr>
                      <w:rFonts w:ascii="Arial" w:hAnsi="Arial" w:cs="Arial"/>
                      <w:bCs/>
                    </w:rPr>
                    <w:t xml:space="preserve">They are administered whole group. </w:t>
                  </w:r>
                </w:p>
                <w:p w:rsidR="003938BA" w:rsidRPr="00B40B89" w:rsidRDefault="00DC723E" w:rsidP="00B40B89">
                  <w:pPr>
                    <w:pStyle w:val="ListParagraph"/>
                    <w:numPr>
                      <w:ilvl w:val="0"/>
                      <w:numId w:val="23"/>
                    </w:numPr>
                    <w:rPr>
                      <w:rFonts w:ascii="Arial" w:hAnsi="Arial" w:cs="Arial"/>
                    </w:rPr>
                  </w:pPr>
                  <w:r w:rsidRPr="00B40B89">
                    <w:rPr>
                      <w:rFonts w:ascii="Arial" w:hAnsi="Arial" w:cs="Arial"/>
                      <w:bCs/>
                    </w:rPr>
                    <w:t xml:space="preserve">They are more of a probe, </w:t>
                  </w:r>
                  <w:r w:rsidR="003938BA" w:rsidRPr="00B40B89">
                    <w:rPr>
                      <w:rFonts w:ascii="Arial" w:hAnsi="Arial" w:cs="Arial"/>
                      <w:bCs/>
                    </w:rPr>
                    <w:t>intended to help you determine what students already know.</w:t>
                  </w:r>
                </w:p>
                <w:p w:rsidR="003938BA" w:rsidRPr="00B40B89" w:rsidRDefault="003938BA" w:rsidP="00B40B89">
                  <w:pPr>
                    <w:pStyle w:val="ListParagraph"/>
                    <w:numPr>
                      <w:ilvl w:val="0"/>
                      <w:numId w:val="23"/>
                    </w:numPr>
                    <w:rPr>
                      <w:rFonts w:ascii="Arial" w:hAnsi="Arial" w:cs="Arial"/>
                    </w:rPr>
                  </w:pPr>
                  <w:r w:rsidRPr="00B40B89">
                    <w:rPr>
                      <w:rFonts w:ascii="Arial" w:hAnsi="Arial" w:cs="Arial"/>
                      <w:bCs/>
                    </w:rPr>
                    <w:t xml:space="preserve">Use the pretests to establish benchmarks against which you can determine </w:t>
                  </w:r>
                  <w:proofErr w:type="spellStart"/>
                  <w:proofErr w:type="gramStart"/>
                  <w:r w:rsidRPr="00B40B89">
                    <w:rPr>
                      <w:rFonts w:ascii="Arial" w:hAnsi="Arial" w:cs="Arial"/>
                      <w:bCs/>
                    </w:rPr>
                    <w:t>students</w:t>
                  </w:r>
                  <w:proofErr w:type="spellEnd"/>
                  <w:proofErr w:type="gramEnd"/>
                  <w:r w:rsidRPr="00B40B89">
                    <w:rPr>
                      <w:rFonts w:ascii="Arial" w:hAnsi="Arial" w:cs="Arial"/>
                      <w:bCs/>
                    </w:rPr>
                    <w:t xml:space="preserve"> progress.</w:t>
                  </w:r>
                </w:p>
                <w:p w:rsidR="00DC5F4D" w:rsidRPr="00594580" w:rsidRDefault="00DC5F4D" w:rsidP="004935F1">
                  <w:pPr>
                    <w:rPr>
                      <w:rFonts w:ascii="Arial" w:hAnsi="Arial" w:cs="Arial"/>
                    </w:rPr>
                  </w:pPr>
                </w:p>
              </w:tc>
              <w:tc>
                <w:tcPr>
                  <w:tcW w:w="1338" w:type="dxa"/>
                </w:tcPr>
                <w:p w:rsidR="00DC5F4D" w:rsidRPr="00594580" w:rsidRDefault="00DC5F4D" w:rsidP="00611C59">
                  <w:pPr>
                    <w:rPr>
                      <w:rFonts w:ascii="Arial" w:hAnsi="Arial" w:cs="Arial"/>
                    </w:rPr>
                  </w:pPr>
                </w:p>
              </w:tc>
            </w:tr>
            <w:tr w:rsidR="00DC5F4D" w:rsidRPr="00594580" w:rsidTr="00B40B89">
              <w:tc>
                <w:tcPr>
                  <w:tcW w:w="844" w:type="dxa"/>
                </w:tcPr>
                <w:p w:rsidR="00DC5F4D" w:rsidRPr="00594580" w:rsidRDefault="00DC5F4D" w:rsidP="00611C59">
                  <w:pPr>
                    <w:rPr>
                      <w:rFonts w:ascii="Arial" w:hAnsi="Arial" w:cs="Arial"/>
                    </w:rPr>
                  </w:pPr>
                </w:p>
              </w:tc>
              <w:tc>
                <w:tcPr>
                  <w:tcW w:w="5464" w:type="dxa"/>
                </w:tcPr>
                <w:p w:rsidR="00DC5F4D" w:rsidRDefault="00DC5F4D" w:rsidP="00611C59">
                  <w:pPr>
                    <w:rPr>
                      <w:rFonts w:ascii="Arial" w:hAnsi="Arial" w:cs="Arial"/>
                    </w:rPr>
                  </w:pPr>
                  <w:r>
                    <w:rPr>
                      <w:rFonts w:ascii="Arial" w:hAnsi="Arial" w:cs="Arial"/>
                    </w:rPr>
                    <w:t>Slide 9</w:t>
                  </w:r>
                </w:p>
                <w:p w:rsidR="00DC5F4D" w:rsidRDefault="00DC5F4D" w:rsidP="00611C59">
                  <w:pPr>
                    <w:rPr>
                      <w:rFonts w:ascii="Arial" w:hAnsi="Arial" w:cs="Arial"/>
                    </w:rPr>
                  </w:pPr>
                  <w:r>
                    <w:rPr>
                      <w:rFonts w:ascii="Arial" w:hAnsi="Arial" w:cs="Arial"/>
                      <w:noProof/>
                    </w:rPr>
                    <w:drawing>
                      <wp:inline distT="0" distB="0" distL="0" distR="0" wp14:anchorId="394F162C" wp14:editId="2A127179">
                        <wp:extent cx="3217502" cy="2402006"/>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6.tmp"/>
                                <pic:cNvPicPr/>
                              </pic:nvPicPr>
                              <pic:blipFill>
                                <a:blip r:embed="rId15">
                                  <a:extLst>
                                    <a:ext uri="{28A0092B-C50C-407E-A947-70E740481C1C}">
                                      <a14:useLocalDpi xmlns:a14="http://schemas.microsoft.com/office/drawing/2010/main" val="0"/>
                                    </a:ext>
                                  </a:extLst>
                                </a:blip>
                                <a:stretch>
                                  <a:fillRect/>
                                </a:stretch>
                              </pic:blipFill>
                              <pic:spPr>
                                <a:xfrm>
                                  <a:off x="0" y="0"/>
                                  <a:ext cx="3219282" cy="2403335"/>
                                </a:xfrm>
                                <a:prstGeom prst="rect">
                                  <a:avLst/>
                                </a:prstGeom>
                              </pic:spPr>
                            </pic:pic>
                          </a:graphicData>
                        </a:graphic>
                      </wp:inline>
                    </w:drawing>
                  </w:r>
                </w:p>
              </w:tc>
              <w:tc>
                <w:tcPr>
                  <w:tcW w:w="5304" w:type="dxa"/>
                </w:tcPr>
                <w:p w:rsidR="002462E8" w:rsidRPr="00E06395" w:rsidRDefault="00B40B89" w:rsidP="002462E8">
                  <w:pPr>
                    <w:rPr>
                      <w:rFonts w:ascii="Arial" w:hAnsi="Arial" w:cs="Arial"/>
                      <w:b/>
                      <w:bCs/>
                    </w:rPr>
                  </w:pPr>
                  <w:r w:rsidRPr="00E06395">
                    <w:rPr>
                      <w:rFonts w:ascii="Arial" w:hAnsi="Arial" w:cs="Arial"/>
                      <w:b/>
                      <w:bCs/>
                    </w:rPr>
                    <w:t>Key Point</w:t>
                  </w:r>
                  <w:r w:rsidR="002462E8" w:rsidRPr="00E06395">
                    <w:rPr>
                      <w:rFonts w:ascii="Arial" w:hAnsi="Arial" w:cs="Arial"/>
                      <w:b/>
                      <w:bCs/>
                    </w:rPr>
                    <w:t>:</w:t>
                  </w:r>
                </w:p>
                <w:p w:rsidR="002462E8" w:rsidRPr="002462E8" w:rsidRDefault="002462E8" w:rsidP="002462E8">
                  <w:pPr>
                    <w:rPr>
                      <w:rFonts w:ascii="Arial" w:hAnsi="Arial" w:cs="Arial"/>
                    </w:rPr>
                  </w:pPr>
                  <w:r w:rsidRPr="002462E8">
                    <w:rPr>
                      <w:rFonts w:ascii="Arial" w:hAnsi="Arial" w:cs="Arial"/>
                    </w:rPr>
                    <w:t>Two key assessments in K that are optional: Letter name and letter sound. Only given at the discretion of teachers</w:t>
                  </w:r>
                </w:p>
                <w:p w:rsidR="00DC5F4D" w:rsidRDefault="00DC5F4D"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Default="00E06395" w:rsidP="002462E8">
                  <w:pPr>
                    <w:rPr>
                      <w:rFonts w:ascii="Arial" w:hAnsi="Arial" w:cs="Arial"/>
                    </w:rPr>
                  </w:pPr>
                </w:p>
                <w:p w:rsidR="00E06395" w:rsidRPr="00594580" w:rsidRDefault="00E06395" w:rsidP="002462E8">
                  <w:pPr>
                    <w:rPr>
                      <w:rFonts w:ascii="Arial" w:hAnsi="Arial" w:cs="Arial"/>
                    </w:rPr>
                  </w:pPr>
                </w:p>
              </w:tc>
              <w:tc>
                <w:tcPr>
                  <w:tcW w:w="1338" w:type="dxa"/>
                </w:tcPr>
                <w:p w:rsidR="00DC5F4D" w:rsidRPr="00594580" w:rsidRDefault="00DC5F4D" w:rsidP="00611C59">
                  <w:pPr>
                    <w:rPr>
                      <w:rFonts w:ascii="Arial" w:hAnsi="Arial" w:cs="Arial"/>
                    </w:rPr>
                  </w:pPr>
                </w:p>
              </w:tc>
            </w:tr>
            <w:tr w:rsidR="00611C59" w:rsidRPr="00594580" w:rsidTr="00B40B89">
              <w:tc>
                <w:tcPr>
                  <w:tcW w:w="844" w:type="dxa"/>
                </w:tcPr>
                <w:p w:rsidR="00611C59" w:rsidRPr="00594580" w:rsidRDefault="00611C59" w:rsidP="00611C59">
                  <w:pPr>
                    <w:rPr>
                      <w:rFonts w:ascii="Arial" w:hAnsi="Arial" w:cs="Arial"/>
                    </w:rPr>
                  </w:pPr>
                </w:p>
              </w:tc>
              <w:tc>
                <w:tcPr>
                  <w:tcW w:w="5464" w:type="dxa"/>
                </w:tcPr>
                <w:p w:rsidR="00611C59" w:rsidRPr="00594580" w:rsidRDefault="00611C59" w:rsidP="00611C59">
                  <w:pPr>
                    <w:rPr>
                      <w:rFonts w:ascii="Arial" w:hAnsi="Arial" w:cs="Arial"/>
                    </w:rPr>
                  </w:pPr>
                  <w:r w:rsidRPr="00594580">
                    <w:rPr>
                      <w:rFonts w:ascii="Arial" w:hAnsi="Arial" w:cs="Arial"/>
                    </w:rPr>
                    <w:t xml:space="preserve">Slide </w:t>
                  </w:r>
                  <w:r w:rsidR="00574301">
                    <w:rPr>
                      <w:rFonts w:ascii="Arial" w:hAnsi="Arial" w:cs="Arial"/>
                    </w:rPr>
                    <w:t>6</w:t>
                  </w:r>
                </w:p>
                <w:p w:rsidR="00611C59" w:rsidRPr="00594580" w:rsidRDefault="00DC5F4D" w:rsidP="00611C59">
                  <w:pPr>
                    <w:rPr>
                      <w:rFonts w:ascii="Arial" w:hAnsi="Arial" w:cs="Arial"/>
                    </w:rPr>
                  </w:pPr>
                  <w:r>
                    <w:rPr>
                      <w:rFonts w:ascii="Arial" w:hAnsi="Arial" w:cs="Arial"/>
                      <w:noProof/>
                    </w:rPr>
                    <w:drawing>
                      <wp:inline distT="0" distB="0" distL="0" distR="0" wp14:anchorId="556C716A" wp14:editId="3C47E5BF">
                        <wp:extent cx="3254064" cy="2429301"/>
                        <wp:effectExtent l="0" t="0" r="381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8.tmp"/>
                                <pic:cNvPicPr/>
                              </pic:nvPicPr>
                              <pic:blipFill>
                                <a:blip r:embed="rId16">
                                  <a:extLst>
                                    <a:ext uri="{28A0092B-C50C-407E-A947-70E740481C1C}">
                                      <a14:useLocalDpi xmlns:a14="http://schemas.microsoft.com/office/drawing/2010/main" val="0"/>
                                    </a:ext>
                                  </a:extLst>
                                </a:blip>
                                <a:stretch>
                                  <a:fillRect/>
                                </a:stretch>
                              </pic:blipFill>
                              <pic:spPr>
                                <a:xfrm>
                                  <a:off x="0" y="0"/>
                                  <a:ext cx="3255864" cy="2430645"/>
                                </a:xfrm>
                                <a:prstGeom prst="rect">
                                  <a:avLst/>
                                </a:prstGeom>
                              </pic:spPr>
                            </pic:pic>
                          </a:graphicData>
                        </a:graphic>
                      </wp:inline>
                    </w:drawing>
                  </w:r>
                </w:p>
              </w:tc>
              <w:tc>
                <w:tcPr>
                  <w:tcW w:w="5304" w:type="dxa"/>
                </w:tcPr>
                <w:p w:rsidR="002462E8" w:rsidRPr="00E06395" w:rsidRDefault="002462E8" w:rsidP="00B40B89">
                  <w:pPr>
                    <w:rPr>
                      <w:rFonts w:ascii="Arial" w:hAnsi="Arial" w:cs="Arial"/>
                      <w:b/>
                    </w:rPr>
                  </w:pPr>
                  <w:r w:rsidRPr="00E06395">
                    <w:rPr>
                      <w:rFonts w:ascii="Arial" w:hAnsi="Arial" w:cs="Arial"/>
                      <w:b/>
                      <w:bCs/>
                    </w:rPr>
                    <w:t>Key Points:</w:t>
                  </w:r>
                </w:p>
                <w:p w:rsidR="00C602B3" w:rsidRPr="002462E8" w:rsidRDefault="007E22B1" w:rsidP="00B40B89">
                  <w:pPr>
                    <w:pStyle w:val="ListParagraph"/>
                    <w:numPr>
                      <w:ilvl w:val="0"/>
                      <w:numId w:val="25"/>
                    </w:numPr>
                    <w:rPr>
                      <w:rFonts w:ascii="Arial" w:hAnsi="Arial" w:cs="Arial"/>
                    </w:rPr>
                  </w:pPr>
                  <w:r w:rsidRPr="002462E8">
                    <w:rPr>
                      <w:rFonts w:ascii="Arial" w:hAnsi="Arial" w:cs="Arial"/>
                      <w:bCs/>
                    </w:rPr>
                    <w:t>Flow charts are provided to help you visualiz</w:t>
                  </w:r>
                  <w:r w:rsidR="002462E8">
                    <w:rPr>
                      <w:rFonts w:ascii="Arial" w:hAnsi="Arial" w:cs="Arial"/>
                      <w:bCs/>
                    </w:rPr>
                    <w:t>e the order of assessments.</w:t>
                  </w:r>
                </w:p>
                <w:p w:rsidR="00C602B3" w:rsidRPr="002462E8" w:rsidRDefault="007E22B1" w:rsidP="00B40B89">
                  <w:pPr>
                    <w:pStyle w:val="ListParagraph"/>
                    <w:numPr>
                      <w:ilvl w:val="0"/>
                      <w:numId w:val="25"/>
                    </w:numPr>
                    <w:rPr>
                      <w:rFonts w:ascii="Arial" w:hAnsi="Arial" w:cs="Arial"/>
                    </w:rPr>
                  </w:pPr>
                  <w:r w:rsidRPr="002462E8">
                    <w:rPr>
                      <w:rFonts w:ascii="Arial" w:hAnsi="Arial" w:cs="Arial"/>
                      <w:bCs/>
                    </w:rPr>
                    <w:t>The chart will include the titles of the assessments, and the below and above benchmark score levels that provide guidance for the next assessment to administer.</w:t>
                  </w:r>
                </w:p>
                <w:p w:rsidR="00C602B3" w:rsidRPr="002462E8" w:rsidRDefault="007E22B1" w:rsidP="00B40B89">
                  <w:pPr>
                    <w:pStyle w:val="ListParagraph"/>
                    <w:numPr>
                      <w:ilvl w:val="0"/>
                      <w:numId w:val="25"/>
                    </w:numPr>
                    <w:rPr>
                      <w:rFonts w:ascii="Arial" w:hAnsi="Arial" w:cs="Arial"/>
                    </w:rPr>
                  </w:pPr>
                  <w:r w:rsidRPr="002462E8">
                    <w:rPr>
                      <w:rFonts w:ascii="Arial" w:hAnsi="Arial" w:cs="Arial"/>
                      <w:bCs/>
                    </w:rPr>
                    <w:t>The progression of assessments leads from the highest level a child can reach to indicate outstanding preparation for their grade to a problem-solving approach to backtrack to the earliest points of weakness within a child’s code knowledge and instructional level.</w:t>
                  </w:r>
                </w:p>
                <w:p w:rsidR="004935F1" w:rsidRPr="004935F1" w:rsidRDefault="004935F1" w:rsidP="002462E8">
                  <w:pPr>
                    <w:pStyle w:val="ListParagraph"/>
                    <w:ind w:left="466"/>
                    <w:rPr>
                      <w:rFonts w:ascii="Arial" w:hAnsi="Arial" w:cs="Arial"/>
                    </w:rPr>
                  </w:pPr>
                </w:p>
              </w:tc>
              <w:tc>
                <w:tcPr>
                  <w:tcW w:w="1338" w:type="dxa"/>
                </w:tcPr>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4935F1" w:rsidP="00611C59">
                  <w:pPr>
                    <w:rPr>
                      <w:rFonts w:ascii="Arial" w:hAnsi="Arial" w:cs="Arial"/>
                    </w:rPr>
                  </w:pPr>
                  <w:r w:rsidRPr="00594580">
                    <w:rPr>
                      <w:rFonts w:ascii="Arial" w:hAnsi="Arial" w:cs="Arial"/>
                    </w:rPr>
                    <w:t>WG</w:t>
                  </w: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562CEF" w:rsidRPr="00594580" w:rsidRDefault="00562CEF" w:rsidP="00611C59">
                  <w:pPr>
                    <w:rPr>
                      <w:rFonts w:ascii="Arial" w:hAnsi="Arial" w:cs="Arial"/>
                    </w:rPr>
                  </w:pPr>
                </w:p>
                <w:p w:rsidR="00611C59" w:rsidRPr="00594580" w:rsidRDefault="00611C59" w:rsidP="00611C59">
                  <w:pPr>
                    <w:rPr>
                      <w:rFonts w:ascii="Arial" w:hAnsi="Arial" w:cs="Arial"/>
                    </w:rPr>
                  </w:pPr>
                </w:p>
              </w:tc>
            </w:tr>
            <w:tr w:rsidR="00611C59" w:rsidRPr="00594580" w:rsidTr="00B40B89">
              <w:trPr>
                <w:trHeight w:val="4175"/>
              </w:trPr>
              <w:tc>
                <w:tcPr>
                  <w:tcW w:w="844" w:type="dxa"/>
                </w:tcPr>
                <w:p w:rsidR="00611C59" w:rsidRPr="00594580" w:rsidRDefault="00611C59" w:rsidP="00611C59">
                  <w:pPr>
                    <w:rPr>
                      <w:rFonts w:ascii="Arial" w:hAnsi="Arial" w:cs="Arial"/>
                    </w:rPr>
                  </w:pPr>
                </w:p>
              </w:tc>
              <w:tc>
                <w:tcPr>
                  <w:tcW w:w="5464" w:type="dxa"/>
                </w:tcPr>
                <w:p w:rsidR="00DC5F4D" w:rsidRDefault="004935F1" w:rsidP="00611C59">
                  <w:pPr>
                    <w:rPr>
                      <w:rFonts w:ascii="Arial" w:hAnsi="Arial" w:cs="Arial"/>
                    </w:rPr>
                  </w:pPr>
                  <w:r w:rsidRPr="00594580">
                    <w:rPr>
                      <w:rFonts w:ascii="Arial" w:hAnsi="Arial" w:cs="Arial"/>
                    </w:rPr>
                    <w:t xml:space="preserve">Slide </w:t>
                  </w:r>
                  <w:r w:rsidR="00DC5F4D">
                    <w:rPr>
                      <w:rFonts w:ascii="Arial" w:hAnsi="Arial" w:cs="Arial"/>
                    </w:rPr>
                    <w:t>11</w:t>
                  </w:r>
                </w:p>
                <w:p w:rsidR="00611C59" w:rsidRPr="00594580" w:rsidRDefault="00DC5F4D" w:rsidP="00611C59">
                  <w:pPr>
                    <w:rPr>
                      <w:rFonts w:ascii="Arial" w:hAnsi="Arial" w:cs="Arial"/>
                    </w:rPr>
                  </w:pPr>
                  <w:r>
                    <w:rPr>
                      <w:rFonts w:ascii="Arial" w:hAnsi="Arial" w:cs="Arial"/>
                      <w:noProof/>
                    </w:rPr>
                    <w:drawing>
                      <wp:inline distT="0" distB="0" distL="0" distR="0" wp14:anchorId="600FF95F" wp14:editId="5FDE9BFC">
                        <wp:extent cx="3321571" cy="2493096"/>
                        <wp:effectExtent l="0" t="0" r="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9.tmp"/>
                                <pic:cNvPicPr/>
                              </pic:nvPicPr>
                              <pic:blipFill>
                                <a:blip r:embed="rId17">
                                  <a:extLst>
                                    <a:ext uri="{28A0092B-C50C-407E-A947-70E740481C1C}">
                                      <a14:useLocalDpi xmlns:a14="http://schemas.microsoft.com/office/drawing/2010/main" val="0"/>
                                    </a:ext>
                                  </a:extLst>
                                </a:blip>
                                <a:stretch>
                                  <a:fillRect/>
                                </a:stretch>
                              </pic:blipFill>
                              <pic:spPr>
                                <a:xfrm>
                                  <a:off x="0" y="0"/>
                                  <a:ext cx="3323748" cy="2494730"/>
                                </a:xfrm>
                                <a:prstGeom prst="rect">
                                  <a:avLst/>
                                </a:prstGeom>
                              </pic:spPr>
                            </pic:pic>
                          </a:graphicData>
                        </a:graphic>
                      </wp:inline>
                    </w:drawing>
                  </w:r>
                </w:p>
              </w:tc>
              <w:tc>
                <w:tcPr>
                  <w:tcW w:w="5304" w:type="dxa"/>
                </w:tcPr>
                <w:p w:rsidR="00B40B89" w:rsidRPr="00E06395" w:rsidRDefault="00B40B89" w:rsidP="002462E8">
                  <w:pPr>
                    <w:rPr>
                      <w:rFonts w:ascii="Arial" w:hAnsi="Arial" w:cs="Arial"/>
                      <w:b/>
                    </w:rPr>
                  </w:pPr>
                  <w:r w:rsidRPr="00E06395">
                    <w:rPr>
                      <w:rFonts w:ascii="Arial" w:hAnsi="Arial" w:cs="Arial"/>
                      <w:b/>
                    </w:rPr>
                    <w:t>Key Point:</w:t>
                  </w:r>
                </w:p>
                <w:p w:rsidR="002462E8" w:rsidRPr="002462E8" w:rsidRDefault="002462E8" w:rsidP="002462E8">
                  <w:pPr>
                    <w:rPr>
                      <w:rFonts w:ascii="Arial" w:hAnsi="Arial" w:cs="Arial"/>
                    </w:rPr>
                  </w:pPr>
                  <w:r w:rsidRPr="002462E8">
                    <w:rPr>
                      <w:rFonts w:ascii="Arial" w:hAnsi="Arial" w:cs="Arial"/>
                    </w:rPr>
                    <w:t xml:space="preserve"> In Kindergarten, students will be given word recognition and word reading tests at the end of each unit based on the sound spelling correspondences taught within that unit.</w:t>
                  </w: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Default="004935F1" w:rsidP="00611C59">
                  <w:pPr>
                    <w:rPr>
                      <w:rFonts w:ascii="Arial" w:hAnsi="Arial" w:cs="Arial"/>
                    </w:rPr>
                  </w:pPr>
                </w:p>
                <w:p w:rsidR="004935F1" w:rsidRPr="00594580" w:rsidRDefault="004935F1" w:rsidP="00611C59">
                  <w:pPr>
                    <w:rPr>
                      <w:rFonts w:ascii="Arial" w:hAnsi="Arial" w:cs="Arial"/>
                    </w:rPr>
                  </w:pPr>
                </w:p>
              </w:tc>
              <w:tc>
                <w:tcPr>
                  <w:tcW w:w="1338" w:type="dxa"/>
                </w:tcPr>
                <w:p w:rsidR="00611C59" w:rsidRPr="00594580" w:rsidRDefault="00611C59" w:rsidP="00611C59">
                  <w:pPr>
                    <w:rPr>
                      <w:rFonts w:ascii="Arial" w:hAnsi="Arial" w:cs="Arial"/>
                    </w:rPr>
                  </w:pPr>
                  <w:r w:rsidRPr="00594580">
                    <w:rPr>
                      <w:rFonts w:ascii="Arial" w:hAnsi="Arial" w:cs="Arial"/>
                    </w:rPr>
                    <w:t>WG</w:t>
                  </w:r>
                </w:p>
              </w:tc>
            </w:tr>
            <w:tr w:rsidR="00DC5F4D" w:rsidRPr="00594580" w:rsidTr="00B40B89">
              <w:trPr>
                <w:trHeight w:val="4175"/>
              </w:trPr>
              <w:tc>
                <w:tcPr>
                  <w:tcW w:w="844" w:type="dxa"/>
                </w:tcPr>
                <w:p w:rsidR="00DC5F4D" w:rsidRPr="00594580" w:rsidRDefault="00DC5F4D" w:rsidP="00611C59">
                  <w:pPr>
                    <w:rPr>
                      <w:rFonts w:ascii="Arial" w:hAnsi="Arial" w:cs="Arial"/>
                    </w:rPr>
                  </w:pPr>
                </w:p>
              </w:tc>
              <w:tc>
                <w:tcPr>
                  <w:tcW w:w="5464" w:type="dxa"/>
                </w:tcPr>
                <w:p w:rsidR="00DC5F4D" w:rsidRDefault="009B7FAE" w:rsidP="00611C59">
                  <w:pPr>
                    <w:rPr>
                      <w:rFonts w:ascii="Arial" w:hAnsi="Arial" w:cs="Arial"/>
                    </w:rPr>
                  </w:pPr>
                  <w:r>
                    <w:rPr>
                      <w:rFonts w:ascii="Arial" w:hAnsi="Arial" w:cs="Arial"/>
                    </w:rPr>
                    <w:t>Slide 12</w:t>
                  </w:r>
                </w:p>
                <w:p w:rsidR="009B7FAE" w:rsidRPr="00594580" w:rsidRDefault="009B7FAE" w:rsidP="00611C59">
                  <w:pPr>
                    <w:rPr>
                      <w:rFonts w:ascii="Arial" w:hAnsi="Arial" w:cs="Arial"/>
                    </w:rPr>
                  </w:pPr>
                  <w:r>
                    <w:rPr>
                      <w:rFonts w:ascii="Arial" w:hAnsi="Arial" w:cs="Arial"/>
                      <w:noProof/>
                    </w:rPr>
                    <w:drawing>
                      <wp:inline distT="0" distB="0" distL="0" distR="0" wp14:anchorId="16E5BDA4" wp14:editId="06A8F5D4">
                        <wp:extent cx="3308907" cy="2470244"/>
                        <wp:effectExtent l="0" t="0" r="6350"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B.tmp"/>
                                <pic:cNvPicPr/>
                              </pic:nvPicPr>
                              <pic:blipFill>
                                <a:blip r:embed="rId18">
                                  <a:extLst>
                                    <a:ext uri="{28A0092B-C50C-407E-A947-70E740481C1C}">
                                      <a14:useLocalDpi xmlns:a14="http://schemas.microsoft.com/office/drawing/2010/main" val="0"/>
                                    </a:ext>
                                  </a:extLst>
                                </a:blip>
                                <a:stretch>
                                  <a:fillRect/>
                                </a:stretch>
                              </pic:blipFill>
                              <pic:spPr>
                                <a:xfrm>
                                  <a:off x="0" y="0"/>
                                  <a:ext cx="3310737" cy="2471610"/>
                                </a:xfrm>
                                <a:prstGeom prst="rect">
                                  <a:avLst/>
                                </a:prstGeom>
                              </pic:spPr>
                            </pic:pic>
                          </a:graphicData>
                        </a:graphic>
                      </wp:inline>
                    </w:drawing>
                  </w:r>
                </w:p>
              </w:tc>
              <w:tc>
                <w:tcPr>
                  <w:tcW w:w="5304" w:type="dxa"/>
                </w:tcPr>
                <w:p w:rsidR="002462E8" w:rsidRPr="00E06395" w:rsidRDefault="002462E8" w:rsidP="002462E8">
                  <w:pPr>
                    <w:rPr>
                      <w:rFonts w:ascii="Arial" w:hAnsi="Arial" w:cs="Arial"/>
                      <w:b/>
                    </w:rPr>
                  </w:pPr>
                  <w:r w:rsidRPr="00E06395">
                    <w:rPr>
                      <w:rFonts w:ascii="Arial" w:hAnsi="Arial" w:cs="Arial"/>
                      <w:b/>
                      <w:bCs/>
                    </w:rPr>
                    <w:t>Key Points:</w:t>
                  </w:r>
                </w:p>
                <w:p w:rsidR="002462E8" w:rsidRPr="00B40B89" w:rsidRDefault="002462E8" w:rsidP="00B40B89">
                  <w:pPr>
                    <w:pStyle w:val="ListParagraph"/>
                    <w:numPr>
                      <w:ilvl w:val="0"/>
                      <w:numId w:val="26"/>
                    </w:numPr>
                    <w:rPr>
                      <w:rFonts w:ascii="Arial" w:hAnsi="Arial" w:cs="Arial"/>
                    </w:rPr>
                  </w:pPr>
                  <w:r w:rsidRPr="00B40B89">
                    <w:rPr>
                      <w:rFonts w:ascii="Arial" w:hAnsi="Arial" w:cs="Arial"/>
                      <w:bCs/>
                    </w:rPr>
                    <w:t>The Word Recognition Assessment begins in Kindergarten, Unit 3 and then is administered in every end-of-unit assessment after that.</w:t>
                  </w:r>
                </w:p>
                <w:p w:rsidR="002462E8" w:rsidRPr="00B40B89" w:rsidRDefault="002462E8" w:rsidP="00B40B89">
                  <w:pPr>
                    <w:pStyle w:val="ListParagraph"/>
                    <w:numPr>
                      <w:ilvl w:val="0"/>
                      <w:numId w:val="26"/>
                    </w:numPr>
                    <w:rPr>
                      <w:rFonts w:ascii="Arial" w:hAnsi="Arial" w:cs="Arial"/>
                    </w:rPr>
                  </w:pPr>
                  <w:r w:rsidRPr="00B40B89">
                    <w:rPr>
                      <w:rFonts w:ascii="Arial" w:hAnsi="Arial" w:cs="Arial"/>
                      <w:bCs/>
                    </w:rPr>
                    <w:t xml:space="preserve">In Grade 1 it is the first placement test administered.   </w:t>
                  </w:r>
                </w:p>
                <w:p w:rsidR="002462E8" w:rsidRPr="00B40B89" w:rsidRDefault="002462E8" w:rsidP="00B40B89">
                  <w:pPr>
                    <w:pStyle w:val="ListParagraph"/>
                    <w:numPr>
                      <w:ilvl w:val="0"/>
                      <w:numId w:val="26"/>
                    </w:numPr>
                    <w:rPr>
                      <w:rFonts w:ascii="Arial" w:hAnsi="Arial" w:cs="Arial"/>
                    </w:rPr>
                  </w:pPr>
                  <w:r w:rsidRPr="00B40B89">
                    <w:rPr>
                      <w:rFonts w:ascii="Arial" w:hAnsi="Arial" w:cs="Arial"/>
                      <w:bCs/>
                    </w:rPr>
                    <w:t>In Grade 2, it is only administered if the student falls below benchmark for the story comprehensions tests.</w:t>
                  </w:r>
                </w:p>
                <w:p w:rsidR="002462E8" w:rsidRPr="00B40B89" w:rsidRDefault="002462E8" w:rsidP="00B40B89">
                  <w:pPr>
                    <w:pStyle w:val="ListParagraph"/>
                    <w:numPr>
                      <w:ilvl w:val="0"/>
                      <w:numId w:val="26"/>
                    </w:numPr>
                    <w:rPr>
                      <w:rFonts w:ascii="Arial" w:hAnsi="Arial" w:cs="Arial"/>
                    </w:rPr>
                  </w:pPr>
                  <w:r w:rsidRPr="00B40B89">
                    <w:rPr>
                      <w:rFonts w:ascii="Arial" w:hAnsi="Arial" w:cs="Arial"/>
                      <w:bCs/>
                    </w:rPr>
                    <w:t>In grades K and 1, the assessment is administered whole group, in second grade it is administered individually</w:t>
                  </w:r>
                  <w:r w:rsidRPr="00B40B89">
                    <w:rPr>
                      <w:rFonts w:ascii="Arial" w:hAnsi="Arial" w:cs="Arial"/>
                      <w:b/>
                      <w:bCs/>
                    </w:rPr>
                    <w:t xml:space="preserve">. </w:t>
                  </w:r>
                </w:p>
                <w:p w:rsidR="00DC5F4D" w:rsidRPr="00594580" w:rsidRDefault="00DC5F4D" w:rsidP="00611C59">
                  <w:pPr>
                    <w:rPr>
                      <w:rFonts w:ascii="Arial" w:hAnsi="Arial" w:cs="Arial"/>
                    </w:rPr>
                  </w:pPr>
                </w:p>
              </w:tc>
              <w:tc>
                <w:tcPr>
                  <w:tcW w:w="1338" w:type="dxa"/>
                </w:tcPr>
                <w:p w:rsidR="00DC5F4D" w:rsidRPr="00594580" w:rsidRDefault="00DC5F4D" w:rsidP="00611C59">
                  <w:pPr>
                    <w:rPr>
                      <w:rFonts w:ascii="Arial" w:hAnsi="Arial" w:cs="Arial"/>
                    </w:rPr>
                  </w:pPr>
                </w:p>
              </w:tc>
            </w:tr>
            <w:tr w:rsidR="009B7FAE" w:rsidRPr="00594580" w:rsidTr="00B40B89">
              <w:trPr>
                <w:trHeight w:val="4175"/>
              </w:trPr>
              <w:tc>
                <w:tcPr>
                  <w:tcW w:w="844" w:type="dxa"/>
                </w:tcPr>
                <w:p w:rsidR="009B7FAE" w:rsidRPr="00594580" w:rsidRDefault="009B7FAE" w:rsidP="00611C59">
                  <w:pPr>
                    <w:rPr>
                      <w:rFonts w:ascii="Arial" w:hAnsi="Arial" w:cs="Arial"/>
                    </w:rPr>
                  </w:pPr>
                </w:p>
              </w:tc>
              <w:tc>
                <w:tcPr>
                  <w:tcW w:w="5464" w:type="dxa"/>
                </w:tcPr>
                <w:p w:rsidR="009B7FAE" w:rsidRDefault="009B7FAE" w:rsidP="00611C59">
                  <w:pPr>
                    <w:rPr>
                      <w:rFonts w:ascii="Arial" w:hAnsi="Arial" w:cs="Arial"/>
                    </w:rPr>
                  </w:pPr>
                  <w:r>
                    <w:rPr>
                      <w:rFonts w:ascii="Arial" w:hAnsi="Arial" w:cs="Arial"/>
                    </w:rPr>
                    <w:t>Slide 13</w:t>
                  </w:r>
                </w:p>
                <w:p w:rsidR="009B7FAE" w:rsidRDefault="009B7FAE" w:rsidP="00611C59">
                  <w:pPr>
                    <w:rPr>
                      <w:rFonts w:ascii="Arial" w:hAnsi="Arial" w:cs="Arial"/>
                    </w:rPr>
                  </w:pPr>
                  <w:r>
                    <w:rPr>
                      <w:rFonts w:ascii="Arial" w:hAnsi="Arial" w:cs="Arial"/>
                      <w:noProof/>
                    </w:rPr>
                    <w:drawing>
                      <wp:inline distT="0" distB="0" distL="0" distR="0" wp14:anchorId="45C9BB00" wp14:editId="6717B6B4">
                        <wp:extent cx="3278696" cy="2455245"/>
                        <wp:effectExtent l="0" t="0" r="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C.tmp"/>
                                <pic:cNvPicPr/>
                              </pic:nvPicPr>
                              <pic:blipFill>
                                <a:blip r:embed="rId19">
                                  <a:extLst>
                                    <a:ext uri="{28A0092B-C50C-407E-A947-70E740481C1C}">
                                      <a14:useLocalDpi xmlns:a14="http://schemas.microsoft.com/office/drawing/2010/main" val="0"/>
                                    </a:ext>
                                  </a:extLst>
                                </a:blip>
                                <a:stretch>
                                  <a:fillRect/>
                                </a:stretch>
                              </pic:blipFill>
                              <pic:spPr>
                                <a:xfrm>
                                  <a:off x="0" y="0"/>
                                  <a:ext cx="3277569" cy="2454401"/>
                                </a:xfrm>
                                <a:prstGeom prst="rect">
                                  <a:avLst/>
                                </a:prstGeom>
                              </pic:spPr>
                            </pic:pic>
                          </a:graphicData>
                        </a:graphic>
                      </wp:inline>
                    </w:drawing>
                  </w:r>
                </w:p>
              </w:tc>
              <w:tc>
                <w:tcPr>
                  <w:tcW w:w="5304" w:type="dxa"/>
                </w:tcPr>
                <w:p w:rsidR="002462E8" w:rsidRPr="00E06395" w:rsidRDefault="002462E8" w:rsidP="00B40B89">
                  <w:pPr>
                    <w:rPr>
                      <w:rFonts w:ascii="Arial" w:hAnsi="Arial" w:cs="Arial"/>
                      <w:b/>
                    </w:rPr>
                  </w:pPr>
                  <w:r w:rsidRPr="00E06395">
                    <w:rPr>
                      <w:rFonts w:ascii="Arial" w:hAnsi="Arial" w:cs="Arial"/>
                      <w:b/>
                      <w:bCs/>
                    </w:rPr>
                    <w:t>Key Points:</w:t>
                  </w:r>
                </w:p>
                <w:p w:rsidR="00C602B3" w:rsidRPr="002462E8" w:rsidRDefault="007E22B1" w:rsidP="00B40B89">
                  <w:pPr>
                    <w:numPr>
                      <w:ilvl w:val="0"/>
                      <w:numId w:val="28"/>
                    </w:numPr>
                    <w:rPr>
                      <w:rFonts w:ascii="Arial" w:hAnsi="Arial" w:cs="Arial"/>
                    </w:rPr>
                  </w:pPr>
                  <w:r w:rsidRPr="002462E8">
                    <w:rPr>
                      <w:rFonts w:ascii="Arial" w:hAnsi="Arial" w:cs="Arial"/>
                      <w:bCs/>
                    </w:rPr>
                    <w:t xml:space="preserve">When scoring the Word Recognition Assessment, utilize CKLA individualized student score sheets to record student results and your detailed notes.   </w:t>
                  </w:r>
                </w:p>
                <w:p w:rsidR="00C602B3" w:rsidRPr="002462E8" w:rsidRDefault="007E22B1" w:rsidP="00B40B89">
                  <w:pPr>
                    <w:numPr>
                      <w:ilvl w:val="0"/>
                      <w:numId w:val="28"/>
                    </w:numPr>
                    <w:rPr>
                      <w:rFonts w:ascii="Arial" w:hAnsi="Arial" w:cs="Arial"/>
                    </w:rPr>
                  </w:pPr>
                  <w:r w:rsidRPr="002462E8">
                    <w:rPr>
                      <w:rFonts w:ascii="Arial" w:hAnsi="Arial" w:cs="Arial"/>
                      <w:bCs/>
                    </w:rPr>
                    <w:t>In kindergarten,  the assessments  are not cumulative, but unit level</w:t>
                  </w:r>
                </w:p>
                <w:p w:rsidR="00C602B3" w:rsidRPr="002462E8" w:rsidRDefault="007E22B1" w:rsidP="00B40B89">
                  <w:pPr>
                    <w:numPr>
                      <w:ilvl w:val="0"/>
                      <w:numId w:val="28"/>
                    </w:numPr>
                    <w:rPr>
                      <w:rFonts w:ascii="Arial" w:hAnsi="Arial" w:cs="Arial"/>
                    </w:rPr>
                  </w:pPr>
                  <w:r w:rsidRPr="002462E8">
                    <w:rPr>
                      <w:rFonts w:ascii="Arial" w:hAnsi="Arial" w:cs="Arial"/>
                      <w:bCs/>
                    </w:rPr>
                    <w:t xml:space="preserve">In the First and second grades, the score sheets are specifically designed to align assessment items  with the evaluation tool to reflect the earliest point and location of the instruction within the skills scope and sequence </w:t>
                  </w:r>
                </w:p>
                <w:p w:rsidR="00C602B3" w:rsidRPr="002462E8" w:rsidRDefault="007E22B1" w:rsidP="00B40B89">
                  <w:pPr>
                    <w:numPr>
                      <w:ilvl w:val="0"/>
                      <w:numId w:val="28"/>
                    </w:numPr>
                    <w:rPr>
                      <w:rFonts w:ascii="Arial" w:hAnsi="Arial" w:cs="Arial"/>
                    </w:rPr>
                  </w:pPr>
                  <w:r w:rsidRPr="002462E8">
                    <w:rPr>
                      <w:rFonts w:ascii="Arial" w:hAnsi="Arial" w:cs="Arial"/>
                      <w:bCs/>
                    </w:rPr>
                    <w:t>This aides in the evaluate students for grouping and placement.</w:t>
                  </w:r>
                </w:p>
                <w:p w:rsidR="009B7FAE" w:rsidRDefault="009B7FAE" w:rsidP="002462E8">
                  <w:pPr>
                    <w:ind w:firstLine="720"/>
                    <w:rPr>
                      <w:rFonts w:ascii="Arial" w:hAnsi="Arial" w:cs="Arial"/>
                    </w:rPr>
                  </w:pPr>
                </w:p>
                <w:p w:rsidR="00E06395" w:rsidRDefault="00E06395" w:rsidP="002462E8">
                  <w:pPr>
                    <w:ind w:firstLine="720"/>
                    <w:rPr>
                      <w:rFonts w:ascii="Arial" w:hAnsi="Arial" w:cs="Arial"/>
                    </w:rPr>
                  </w:pPr>
                </w:p>
                <w:p w:rsidR="00E06395" w:rsidRPr="00594580" w:rsidRDefault="00E06395" w:rsidP="002462E8">
                  <w:pPr>
                    <w:ind w:firstLine="720"/>
                    <w:rPr>
                      <w:rFonts w:ascii="Arial" w:hAnsi="Arial" w:cs="Arial"/>
                    </w:rPr>
                  </w:pPr>
                </w:p>
              </w:tc>
              <w:tc>
                <w:tcPr>
                  <w:tcW w:w="1338" w:type="dxa"/>
                </w:tcPr>
                <w:p w:rsidR="009B7FAE" w:rsidRPr="00594580" w:rsidRDefault="009B7FAE" w:rsidP="00611C59">
                  <w:pPr>
                    <w:rPr>
                      <w:rFonts w:ascii="Arial" w:hAnsi="Arial" w:cs="Arial"/>
                    </w:rPr>
                  </w:pPr>
                </w:p>
              </w:tc>
            </w:tr>
            <w:tr w:rsidR="00611C59" w:rsidRPr="00594580" w:rsidTr="00B40B89">
              <w:tc>
                <w:tcPr>
                  <w:tcW w:w="844" w:type="dxa"/>
                </w:tcPr>
                <w:p w:rsidR="00611C59" w:rsidRPr="00594580" w:rsidRDefault="00611C59" w:rsidP="00611C59">
                  <w:pPr>
                    <w:rPr>
                      <w:rFonts w:ascii="Arial" w:hAnsi="Arial" w:cs="Arial"/>
                    </w:rPr>
                  </w:pPr>
                </w:p>
              </w:tc>
              <w:tc>
                <w:tcPr>
                  <w:tcW w:w="5464" w:type="dxa"/>
                </w:tcPr>
                <w:p w:rsidR="00611C59" w:rsidRPr="00594580" w:rsidRDefault="00611C59" w:rsidP="00611C59">
                  <w:pPr>
                    <w:rPr>
                      <w:rFonts w:ascii="Arial" w:hAnsi="Arial" w:cs="Arial"/>
                    </w:rPr>
                  </w:pPr>
                  <w:r w:rsidRPr="00594580">
                    <w:rPr>
                      <w:rFonts w:ascii="Arial" w:hAnsi="Arial" w:cs="Arial"/>
                    </w:rPr>
                    <w:t xml:space="preserve">Slide </w:t>
                  </w:r>
                  <w:r w:rsidR="009B7FAE">
                    <w:rPr>
                      <w:rFonts w:ascii="Arial" w:hAnsi="Arial" w:cs="Arial"/>
                    </w:rPr>
                    <w:t>15</w:t>
                  </w:r>
                  <w:r w:rsidR="009B7FAE">
                    <w:rPr>
                      <w:rFonts w:ascii="Arial" w:hAnsi="Arial" w:cs="Arial"/>
                      <w:noProof/>
                    </w:rPr>
                    <w:drawing>
                      <wp:inline distT="0" distB="0" distL="0" distR="0" wp14:anchorId="744178ED" wp14:editId="0EC91AA8">
                        <wp:extent cx="3317661" cy="2492068"/>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BF.tmp"/>
                                <pic:cNvPicPr/>
                              </pic:nvPicPr>
                              <pic:blipFill>
                                <a:blip r:embed="rId20">
                                  <a:extLst>
                                    <a:ext uri="{28A0092B-C50C-407E-A947-70E740481C1C}">
                                      <a14:useLocalDpi xmlns:a14="http://schemas.microsoft.com/office/drawing/2010/main" val="0"/>
                                    </a:ext>
                                  </a:extLst>
                                </a:blip>
                                <a:stretch>
                                  <a:fillRect/>
                                </a:stretch>
                              </pic:blipFill>
                              <pic:spPr>
                                <a:xfrm>
                                  <a:off x="0" y="0"/>
                                  <a:ext cx="3316520" cy="2491211"/>
                                </a:xfrm>
                                <a:prstGeom prst="rect">
                                  <a:avLst/>
                                </a:prstGeom>
                              </pic:spPr>
                            </pic:pic>
                          </a:graphicData>
                        </a:graphic>
                      </wp:inline>
                    </w:drawing>
                  </w:r>
                </w:p>
                <w:p w:rsidR="00611C59" w:rsidRPr="00594580" w:rsidRDefault="00611C59" w:rsidP="00611C59">
                  <w:pPr>
                    <w:rPr>
                      <w:rFonts w:ascii="Arial" w:hAnsi="Arial" w:cs="Arial"/>
                    </w:rPr>
                  </w:pPr>
                </w:p>
              </w:tc>
              <w:tc>
                <w:tcPr>
                  <w:tcW w:w="5304" w:type="dxa"/>
                </w:tcPr>
                <w:p w:rsidR="007E1F43" w:rsidRPr="00E06395" w:rsidRDefault="00611C59" w:rsidP="007E1F43">
                  <w:pPr>
                    <w:rPr>
                      <w:rFonts w:hAnsi="Calibri"/>
                      <w:b/>
                      <w:bCs/>
                      <w:color w:val="000000" w:themeColor="text1"/>
                      <w:kern w:val="24"/>
                    </w:rPr>
                  </w:pPr>
                  <w:r w:rsidRPr="00E06395">
                    <w:rPr>
                      <w:rFonts w:ascii="Arial" w:hAnsi="Arial" w:cs="Arial"/>
                      <w:b/>
                    </w:rPr>
                    <w:t>Key Points:</w:t>
                  </w:r>
                  <w:r w:rsidR="007E1F43" w:rsidRPr="00E06395">
                    <w:rPr>
                      <w:rFonts w:hAnsi="Calibri"/>
                      <w:b/>
                      <w:bCs/>
                      <w:color w:val="000000" w:themeColor="text1"/>
                      <w:kern w:val="24"/>
                    </w:rPr>
                    <w:t xml:space="preserve"> </w:t>
                  </w:r>
                </w:p>
                <w:p w:rsidR="00C602B3" w:rsidRPr="007E1F43" w:rsidRDefault="007E22B1" w:rsidP="00B40B89">
                  <w:pPr>
                    <w:pStyle w:val="ListParagraph"/>
                    <w:numPr>
                      <w:ilvl w:val="0"/>
                      <w:numId w:val="29"/>
                    </w:numPr>
                    <w:rPr>
                      <w:rFonts w:ascii="Arial" w:hAnsi="Arial" w:cs="Arial"/>
                    </w:rPr>
                  </w:pPr>
                  <w:r w:rsidRPr="007E1F43">
                    <w:rPr>
                      <w:rFonts w:ascii="Arial" w:hAnsi="Arial" w:cs="Arial"/>
                      <w:bCs/>
                    </w:rPr>
                    <w:t>This assessment is not timed and does not test fluency. Rather it asks children to read a passage, or a number of passages, that are decodable text and answer text based, literal questions, on the text.</w:t>
                  </w:r>
                </w:p>
                <w:p w:rsidR="00C602B3" w:rsidRPr="007E1F43" w:rsidRDefault="007E22B1" w:rsidP="00B40B89">
                  <w:pPr>
                    <w:numPr>
                      <w:ilvl w:val="0"/>
                      <w:numId w:val="29"/>
                    </w:numPr>
                    <w:rPr>
                      <w:rFonts w:ascii="Arial" w:hAnsi="Arial" w:cs="Arial"/>
                    </w:rPr>
                  </w:pPr>
                  <w:r w:rsidRPr="007E1F43">
                    <w:rPr>
                      <w:rFonts w:ascii="Arial" w:hAnsi="Arial" w:cs="Arial"/>
                      <w:bCs/>
                    </w:rPr>
                    <w:t>The focus is whether the</w:t>
                  </w:r>
                  <w:r w:rsidRPr="007E1F43">
                    <w:rPr>
                      <w:rFonts w:ascii="Arial" w:hAnsi="Arial" w:cs="Arial"/>
                      <w:b/>
                      <w:bCs/>
                    </w:rPr>
                    <w:t xml:space="preserve"> </w:t>
                  </w:r>
                  <w:r w:rsidRPr="007E1F43">
                    <w:rPr>
                      <w:rFonts w:ascii="Arial" w:hAnsi="Arial" w:cs="Arial"/>
                      <w:bCs/>
                    </w:rPr>
                    <w:t>text could be decoded and</w:t>
                  </w:r>
                  <w:r w:rsidRPr="007E1F43">
                    <w:rPr>
                      <w:rFonts w:ascii="Arial" w:hAnsi="Arial" w:cs="Arial"/>
                      <w:b/>
                      <w:bCs/>
                    </w:rPr>
                    <w:t xml:space="preserve"> </w:t>
                  </w:r>
                  <w:r w:rsidRPr="007E1F43">
                    <w:rPr>
                      <w:rFonts w:ascii="Arial" w:hAnsi="Arial" w:cs="Arial"/>
                      <w:bCs/>
                    </w:rPr>
                    <w:t>understood at a rudimentary level.</w:t>
                  </w:r>
                </w:p>
                <w:p w:rsidR="00C602B3" w:rsidRPr="007E1F43" w:rsidRDefault="007E22B1" w:rsidP="00B40B89">
                  <w:pPr>
                    <w:numPr>
                      <w:ilvl w:val="0"/>
                      <w:numId w:val="29"/>
                    </w:numPr>
                    <w:rPr>
                      <w:rFonts w:ascii="Arial" w:hAnsi="Arial" w:cs="Arial"/>
                    </w:rPr>
                  </w:pPr>
                  <w:r w:rsidRPr="007E1F43">
                    <w:rPr>
                      <w:rFonts w:ascii="Arial" w:hAnsi="Arial" w:cs="Arial"/>
                      <w:bCs/>
                    </w:rPr>
                    <w:t xml:space="preserve">The story comprehension selection is given to students to read silently and then answer comprehension questions independently. </w:t>
                  </w:r>
                </w:p>
                <w:p w:rsidR="00C602B3" w:rsidRPr="007E1F43" w:rsidRDefault="007E22B1" w:rsidP="00B40B89">
                  <w:pPr>
                    <w:numPr>
                      <w:ilvl w:val="0"/>
                      <w:numId w:val="29"/>
                    </w:numPr>
                    <w:rPr>
                      <w:rFonts w:ascii="Arial" w:hAnsi="Arial" w:cs="Arial"/>
                    </w:rPr>
                  </w:pPr>
                  <w:r w:rsidRPr="007E1F43">
                    <w:rPr>
                      <w:rFonts w:ascii="Arial" w:hAnsi="Arial" w:cs="Arial"/>
                      <w:bCs/>
                    </w:rPr>
                    <w:t xml:space="preserve"> The Story Comprehension Assessment should be scored as soon as possible to determine which students will continue with the next assessment. </w:t>
                  </w:r>
                </w:p>
                <w:p w:rsidR="00611C59" w:rsidRPr="00E06395" w:rsidRDefault="007E22B1" w:rsidP="00B40B89">
                  <w:pPr>
                    <w:numPr>
                      <w:ilvl w:val="0"/>
                      <w:numId w:val="29"/>
                    </w:numPr>
                    <w:rPr>
                      <w:rFonts w:ascii="Arial" w:hAnsi="Arial" w:cs="Arial"/>
                    </w:rPr>
                  </w:pPr>
                  <w:r w:rsidRPr="007E1F43">
                    <w:rPr>
                      <w:rFonts w:ascii="Arial" w:hAnsi="Arial" w:cs="Arial"/>
                      <w:bCs/>
                    </w:rPr>
                    <w:t>If/when students do not successfully compl</w:t>
                  </w:r>
                  <w:r w:rsidR="00DC723E">
                    <w:rPr>
                      <w:rFonts w:ascii="Arial" w:hAnsi="Arial" w:cs="Arial"/>
                      <w:bCs/>
                    </w:rPr>
                    <w:t xml:space="preserve">ete a Story Reading </w:t>
                  </w:r>
                  <w:proofErr w:type="gramStart"/>
                  <w:r w:rsidR="00DC723E">
                    <w:rPr>
                      <w:rFonts w:ascii="Arial" w:hAnsi="Arial" w:cs="Arial"/>
                      <w:bCs/>
                    </w:rPr>
                    <w:t>Assessment,</w:t>
                  </w:r>
                  <w:proofErr w:type="gramEnd"/>
                  <w:r w:rsidRPr="007E1F43">
                    <w:rPr>
                      <w:rFonts w:ascii="Arial" w:hAnsi="Arial" w:cs="Arial"/>
                      <w:bCs/>
                    </w:rPr>
                    <w:t xml:space="preserve"> those students will receive an individually administered Word Reading Assessment in order to more accurately determine individual reading strengths and weaknesses for placement consideration. </w:t>
                  </w:r>
                </w:p>
                <w:p w:rsidR="00E06395" w:rsidRDefault="00E06395" w:rsidP="00E06395">
                  <w:pPr>
                    <w:rPr>
                      <w:rFonts w:ascii="Arial" w:hAnsi="Arial" w:cs="Arial"/>
                      <w:bCs/>
                    </w:rPr>
                  </w:pPr>
                </w:p>
                <w:p w:rsidR="00E06395" w:rsidRDefault="00E06395" w:rsidP="00E06395">
                  <w:pPr>
                    <w:rPr>
                      <w:rFonts w:ascii="Arial" w:hAnsi="Arial" w:cs="Arial"/>
                      <w:bCs/>
                    </w:rPr>
                  </w:pPr>
                </w:p>
                <w:p w:rsidR="00E06395" w:rsidRDefault="00E06395" w:rsidP="00E06395">
                  <w:pPr>
                    <w:rPr>
                      <w:rFonts w:ascii="Arial" w:hAnsi="Arial" w:cs="Arial"/>
                      <w:bCs/>
                    </w:rPr>
                  </w:pPr>
                </w:p>
                <w:p w:rsidR="00E06395" w:rsidRDefault="00E06395" w:rsidP="00E06395">
                  <w:pPr>
                    <w:rPr>
                      <w:rFonts w:ascii="Arial" w:hAnsi="Arial" w:cs="Arial"/>
                      <w:bCs/>
                    </w:rPr>
                  </w:pPr>
                </w:p>
                <w:p w:rsidR="00E06395" w:rsidRDefault="00E06395" w:rsidP="00E06395">
                  <w:pPr>
                    <w:rPr>
                      <w:rFonts w:ascii="Arial" w:hAnsi="Arial" w:cs="Arial"/>
                      <w:bCs/>
                    </w:rPr>
                  </w:pPr>
                </w:p>
                <w:p w:rsidR="00E06395" w:rsidRDefault="00E06395" w:rsidP="00E06395">
                  <w:pPr>
                    <w:rPr>
                      <w:rFonts w:ascii="Arial" w:hAnsi="Arial" w:cs="Arial"/>
                      <w:bCs/>
                    </w:rPr>
                  </w:pPr>
                </w:p>
                <w:p w:rsidR="00E06395" w:rsidRDefault="00E06395" w:rsidP="00E06395">
                  <w:pPr>
                    <w:rPr>
                      <w:rFonts w:ascii="Arial" w:hAnsi="Arial" w:cs="Arial"/>
                      <w:bCs/>
                    </w:rPr>
                  </w:pPr>
                </w:p>
                <w:p w:rsidR="00E06395" w:rsidRDefault="00E06395" w:rsidP="00E06395">
                  <w:pPr>
                    <w:rPr>
                      <w:rFonts w:ascii="Arial" w:hAnsi="Arial" w:cs="Arial"/>
                      <w:bCs/>
                    </w:rPr>
                  </w:pPr>
                </w:p>
                <w:p w:rsidR="00E06395" w:rsidRDefault="00E06395" w:rsidP="00E06395">
                  <w:pPr>
                    <w:rPr>
                      <w:rFonts w:ascii="Arial" w:hAnsi="Arial" w:cs="Arial"/>
                      <w:bCs/>
                    </w:rPr>
                  </w:pPr>
                </w:p>
                <w:p w:rsidR="00E06395" w:rsidRPr="00B40B89" w:rsidRDefault="00E06395" w:rsidP="00E06395">
                  <w:pPr>
                    <w:rPr>
                      <w:rFonts w:ascii="Arial" w:hAnsi="Arial" w:cs="Arial"/>
                    </w:rPr>
                  </w:pPr>
                </w:p>
              </w:tc>
              <w:tc>
                <w:tcPr>
                  <w:tcW w:w="1338" w:type="dxa"/>
                </w:tcPr>
                <w:p w:rsidR="00611C59" w:rsidRPr="00594580" w:rsidRDefault="00611C59" w:rsidP="00611C59">
                  <w:pPr>
                    <w:rPr>
                      <w:rFonts w:ascii="Arial" w:hAnsi="Arial" w:cs="Arial"/>
                    </w:rPr>
                  </w:pPr>
                  <w:r w:rsidRPr="00594580">
                    <w:rPr>
                      <w:rFonts w:ascii="Arial" w:hAnsi="Arial" w:cs="Arial"/>
                    </w:rPr>
                    <w:t>WG</w:t>
                  </w:r>
                </w:p>
              </w:tc>
            </w:tr>
            <w:tr w:rsidR="00611C59" w:rsidRPr="00594580" w:rsidTr="00B40B89">
              <w:tc>
                <w:tcPr>
                  <w:tcW w:w="844" w:type="dxa"/>
                </w:tcPr>
                <w:p w:rsidR="00611C59" w:rsidRPr="00594580" w:rsidRDefault="00611C59" w:rsidP="00611C59">
                  <w:pPr>
                    <w:rPr>
                      <w:rFonts w:ascii="Arial" w:hAnsi="Arial" w:cs="Arial"/>
                    </w:rPr>
                  </w:pPr>
                </w:p>
              </w:tc>
              <w:tc>
                <w:tcPr>
                  <w:tcW w:w="5464" w:type="dxa"/>
                </w:tcPr>
                <w:p w:rsidR="00504A75" w:rsidRPr="00594580" w:rsidRDefault="00504A75" w:rsidP="00611C59">
                  <w:pPr>
                    <w:rPr>
                      <w:rFonts w:ascii="Arial" w:hAnsi="Arial" w:cs="Arial"/>
                    </w:rPr>
                  </w:pPr>
                </w:p>
                <w:p w:rsidR="009B7FAE" w:rsidRDefault="00611C59" w:rsidP="00611C59">
                  <w:pPr>
                    <w:rPr>
                      <w:rFonts w:ascii="Arial" w:hAnsi="Arial" w:cs="Arial"/>
                    </w:rPr>
                  </w:pPr>
                  <w:r w:rsidRPr="00594580">
                    <w:rPr>
                      <w:rFonts w:ascii="Arial" w:hAnsi="Arial" w:cs="Arial"/>
                    </w:rPr>
                    <w:t xml:space="preserve">Slide </w:t>
                  </w:r>
                  <w:r w:rsidR="009B7FAE">
                    <w:rPr>
                      <w:rFonts w:ascii="Arial" w:hAnsi="Arial" w:cs="Arial"/>
                    </w:rPr>
                    <w:t>16</w:t>
                  </w:r>
                </w:p>
                <w:p w:rsidR="00611C59" w:rsidRPr="00594580" w:rsidRDefault="00510DAB" w:rsidP="00611C59">
                  <w:pPr>
                    <w:rPr>
                      <w:rFonts w:ascii="Arial" w:hAnsi="Arial" w:cs="Arial"/>
                    </w:rPr>
                  </w:pPr>
                  <w:r w:rsidRPr="00594580">
                    <w:rPr>
                      <w:rFonts w:ascii="Arial" w:hAnsi="Arial" w:cs="Arial"/>
                      <w:noProof/>
                    </w:rPr>
                    <w:drawing>
                      <wp:inline distT="0" distB="0" distL="0" distR="0" wp14:anchorId="7BE3EFA5" wp14:editId="726D9921">
                        <wp:extent cx="3328416" cy="2441448"/>
                        <wp:effectExtent l="0" t="0" r="5715"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328416" cy="2441448"/>
                                </a:xfrm>
                                <a:prstGeom prst="rect">
                                  <a:avLst/>
                                </a:prstGeom>
                              </pic:spPr>
                            </pic:pic>
                          </a:graphicData>
                        </a:graphic>
                      </wp:inline>
                    </w:drawing>
                  </w:r>
                </w:p>
                <w:p w:rsidR="00611C59" w:rsidRPr="00594580" w:rsidRDefault="00611C59" w:rsidP="00611C59">
                  <w:pPr>
                    <w:rPr>
                      <w:rFonts w:ascii="Arial" w:hAnsi="Arial" w:cs="Arial"/>
                    </w:rPr>
                  </w:pPr>
                </w:p>
              </w:tc>
              <w:tc>
                <w:tcPr>
                  <w:tcW w:w="5304" w:type="dxa"/>
                </w:tcPr>
                <w:p w:rsidR="007E22B1" w:rsidRPr="00E06395" w:rsidRDefault="007E22B1" w:rsidP="007E22B1">
                  <w:pPr>
                    <w:rPr>
                      <w:rFonts w:ascii="Arial" w:hAnsi="Arial" w:cs="Arial"/>
                      <w:b/>
                      <w:bCs/>
                    </w:rPr>
                  </w:pPr>
                  <w:r w:rsidRPr="00E06395">
                    <w:rPr>
                      <w:rFonts w:ascii="Arial" w:hAnsi="Arial" w:cs="Arial"/>
                      <w:b/>
                      <w:bCs/>
                    </w:rPr>
                    <w:t xml:space="preserve">Key Points: </w:t>
                  </w:r>
                </w:p>
                <w:p w:rsidR="00C602B3" w:rsidRPr="007E22B1" w:rsidRDefault="007E22B1" w:rsidP="007E22B1">
                  <w:pPr>
                    <w:pStyle w:val="ListParagraph"/>
                    <w:numPr>
                      <w:ilvl w:val="0"/>
                      <w:numId w:val="6"/>
                    </w:numPr>
                    <w:ind w:left="376"/>
                    <w:rPr>
                      <w:rFonts w:ascii="Arial" w:hAnsi="Arial" w:cs="Arial"/>
                      <w:bCs/>
                    </w:rPr>
                  </w:pPr>
                  <w:r w:rsidRPr="007E22B1">
                    <w:rPr>
                      <w:rFonts w:ascii="Arial" w:hAnsi="Arial" w:cs="Arial"/>
                      <w:bCs/>
                    </w:rPr>
                    <w:t>When students reach benchmark for a story comprehension selection, they move on to a more complex one. They would move from</w:t>
                  </w:r>
                  <w:r w:rsidR="00DC723E">
                    <w:rPr>
                      <w:rFonts w:ascii="Arial" w:hAnsi="Arial" w:cs="Arial"/>
                      <w:bCs/>
                    </w:rPr>
                    <w:t xml:space="preserve"> the story</w:t>
                  </w:r>
                  <w:r w:rsidRPr="007E22B1">
                    <w:rPr>
                      <w:rFonts w:ascii="Arial" w:hAnsi="Arial" w:cs="Arial"/>
                      <w:bCs/>
                    </w:rPr>
                    <w:t xml:space="preserve"> Snacks to Prince Vincent to The Beach. </w:t>
                  </w:r>
                </w:p>
                <w:p w:rsidR="00C602B3" w:rsidRPr="007E22B1" w:rsidRDefault="007E22B1" w:rsidP="007E22B1">
                  <w:pPr>
                    <w:pStyle w:val="ListParagraph"/>
                    <w:numPr>
                      <w:ilvl w:val="0"/>
                      <w:numId w:val="6"/>
                    </w:numPr>
                    <w:ind w:left="376"/>
                    <w:rPr>
                      <w:rFonts w:ascii="Arial" w:hAnsi="Arial" w:cs="Arial"/>
                      <w:bCs/>
                    </w:rPr>
                  </w:pPr>
                  <w:r w:rsidRPr="007E22B1">
                    <w:rPr>
                      <w:rFonts w:ascii="Arial" w:hAnsi="Arial" w:cs="Arial"/>
                      <w:bCs/>
                    </w:rPr>
                    <w:t>If students do not reach benchmark for either Snacks or Prince Vincent, they do not move on to the next story, the teacher administers the word recognition assessment.</w:t>
                  </w:r>
                </w:p>
                <w:p w:rsidR="00611C59" w:rsidRPr="00594580" w:rsidRDefault="00611C59" w:rsidP="007E22B1">
                  <w:pPr>
                    <w:pStyle w:val="ListParagraph"/>
                    <w:ind w:left="376"/>
                    <w:rPr>
                      <w:rFonts w:ascii="Arial" w:hAnsi="Arial" w:cs="Arial"/>
                    </w:rPr>
                  </w:pPr>
                </w:p>
              </w:tc>
              <w:tc>
                <w:tcPr>
                  <w:tcW w:w="1338" w:type="dxa"/>
                </w:tcPr>
                <w:p w:rsidR="00504A75" w:rsidRPr="00594580" w:rsidRDefault="00504A75" w:rsidP="00611C59">
                  <w:pPr>
                    <w:rPr>
                      <w:rFonts w:ascii="Arial" w:hAnsi="Arial" w:cs="Arial"/>
                    </w:rPr>
                  </w:pPr>
                </w:p>
                <w:p w:rsidR="00611C59" w:rsidRPr="00594580" w:rsidRDefault="00611C59" w:rsidP="00611C59">
                  <w:pPr>
                    <w:rPr>
                      <w:rFonts w:ascii="Arial" w:hAnsi="Arial" w:cs="Arial"/>
                    </w:rPr>
                  </w:pPr>
                  <w:r w:rsidRPr="00594580">
                    <w:rPr>
                      <w:rFonts w:ascii="Arial" w:hAnsi="Arial" w:cs="Arial"/>
                    </w:rPr>
                    <w:t>WG</w:t>
                  </w:r>
                </w:p>
              </w:tc>
            </w:tr>
            <w:tr w:rsidR="00611C59" w:rsidRPr="00594580" w:rsidTr="00B40B89">
              <w:tc>
                <w:tcPr>
                  <w:tcW w:w="844" w:type="dxa"/>
                </w:tcPr>
                <w:p w:rsidR="00611C59" w:rsidRPr="00594580" w:rsidRDefault="00611C59" w:rsidP="00611C59">
                  <w:pPr>
                    <w:rPr>
                      <w:rFonts w:ascii="Arial" w:hAnsi="Arial" w:cs="Arial"/>
                    </w:rPr>
                  </w:pPr>
                </w:p>
              </w:tc>
              <w:tc>
                <w:tcPr>
                  <w:tcW w:w="5464" w:type="dxa"/>
                </w:tcPr>
                <w:p w:rsidR="00611C59" w:rsidRPr="00594580" w:rsidRDefault="00611C59" w:rsidP="00611C59">
                  <w:pPr>
                    <w:rPr>
                      <w:rFonts w:ascii="Arial" w:hAnsi="Arial" w:cs="Arial"/>
                    </w:rPr>
                  </w:pPr>
                  <w:r w:rsidRPr="00594580">
                    <w:rPr>
                      <w:rFonts w:ascii="Arial" w:hAnsi="Arial" w:cs="Arial"/>
                    </w:rPr>
                    <w:t xml:space="preserve">Slide </w:t>
                  </w:r>
                  <w:r w:rsidR="009B7FAE">
                    <w:rPr>
                      <w:rFonts w:ascii="Arial" w:hAnsi="Arial" w:cs="Arial"/>
                    </w:rPr>
                    <w:t>17</w:t>
                  </w:r>
                </w:p>
                <w:p w:rsidR="00661385" w:rsidRPr="00594580" w:rsidRDefault="00661385" w:rsidP="00611C59">
                  <w:pPr>
                    <w:rPr>
                      <w:rFonts w:ascii="Arial" w:hAnsi="Arial" w:cs="Arial"/>
                    </w:rPr>
                  </w:pPr>
                </w:p>
                <w:p w:rsidR="00611C59" w:rsidRPr="00594580" w:rsidRDefault="009B7FAE" w:rsidP="00611C59">
                  <w:pPr>
                    <w:rPr>
                      <w:rFonts w:ascii="Arial" w:hAnsi="Arial" w:cs="Arial"/>
                    </w:rPr>
                  </w:pPr>
                  <w:r>
                    <w:rPr>
                      <w:rFonts w:ascii="Arial" w:hAnsi="Arial" w:cs="Arial"/>
                      <w:noProof/>
                    </w:rPr>
                    <w:drawing>
                      <wp:inline distT="0" distB="0" distL="0" distR="0" wp14:anchorId="53D2D576" wp14:editId="5A53E2AA">
                        <wp:extent cx="3293658" cy="2470244"/>
                        <wp:effectExtent l="0" t="0" r="254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C1.tmp"/>
                                <pic:cNvPicPr/>
                              </pic:nvPicPr>
                              <pic:blipFill>
                                <a:blip r:embed="rId22">
                                  <a:extLst>
                                    <a:ext uri="{28A0092B-C50C-407E-A947-70E740481C1C}">
                                      <a14:useLocalDpi xmlns:a14="http://schemas.microsoft.com/office/drawing/2010/main" val="0"/>
                                    </a:ext>
                                  </a:extLst>
                                </a:blip>
                                <a:stretch>
                                  <a:fillRect/>
                                </a:stretch>
                              </pic:blipFill>
                              <pic:spPr>
                                <a:xfrm>
                                  <a:off x="0" y="0"/>
                                  <a:ext cx="3295480" cy="2471610"/>
                                </a:xfrm>
                                <a:prstGeom prst="rect">
                                  <a:avLst/>
                                </a:prstGeom>
                              </pic:spPr>
                            </pic:pic>
                          </a:graphicData>
                        </a:graphic>
                      </wp:inline>
                    </w:drawing>
                  </w:r>
                </w:p>
              </w:tc>
              <w:tc>
                <w:tcPr>
                  <w:tcW w:w="5304" w:type="dxa"/>
                </w:tcPr>
                <w:p w:rsidR="00611C59" w:rsidRPr="00E06395" w:rsidRDefault="00611C59" w:rsidP="00611C59">
                  <w:pPr>
                    <w:rPr>
                      <w:rFonts w:ascii="Arial" w:hAnsi="Arial" w:cs="Arial"/>
                      <w:b/>
                    </w:rPr>
                  </w:pPr>
                  <w:r w:rsidRPr="00E06395">
                    <w:rPr>
                      <w:rFonts w:ascii="Arial" w:hAnsi="Arial" w:cs="Arial"/>
                      <w:b/>
                    </w:rPr>
                    <w:t>Key Points:</w:t>
                  </w:r>
                </w:p>
                <w:p w:rsidR="00611C59" w:rsidRPr="00594580" w:rsidRDefault="00611C59" w:rsidP="007E22B1">
                  <w:pPr>
                    <w:pStyle w:val="ListParagraph"/>
                    <w:numPr>
                      <w:ilvl w:val="0"/>
                      <w:numId w:val="5"/>
                    </w:numPr>
                    <w:ind w:left="376" w:hanging="376"/>
                    <w:rPr>
                      <w:rFonts w:ascii="Arial" w:hAnsi="Arial" w:cs="Arial"/>
                    </w:rPr>
                  </w:pPr>
                  <w:r w:rsidRPr="00594580">
                    <w:rPr>
                      <w:rFonts w:ascii="Arial" w:hAnsi="Arial" w:cs="Arial"/>
                    </w:rPr>
                    <w:t xml:space="preserve">The </w:t>
                  </w:r>
                  <w:proofErr w:type="spellStart"/>
                  <w:r w:rsidRPr="00594580">
                    <w:rPr>
                      <w:rFonts w:ascii="Arial" w:hAnsi="Arial" w:cs="Arial"/>
                    </w:rPr>
                    <w:t>Pseudoword</w:t>
                  </w:r>
                  <w:proofErr w:type="spellEnd"/>
                  <w:r w:rsidRPr="00594580">
                    <w:rPr>
                      <w:rFonts w:ascii="Arial" w:hAnsi="Arial" w:cs="Arial"/>
                    </w:rPr>
                    <w:t xml:space="preserve"> assessment is only given in first and second grade if there seems to be difficulty with connected text and word recognition/word reading.</w:t>
                  </w:r>
                </w:p>
                <w:p w:rsidR="00611C59" w:rsidRPr="00594580" w:rsidRDefault="00611C59" w:rsidP="007E22B1">
                  <w:pPr>
                    <w:pStyle w:val="ListParagraph"/>
                    <w:numPr>
                      <w:ilvl w:val="0"/>
                      <w:numId w:val="5"/>
                    </w:numPr>
                    <w:ind w:left="376" w:hanging="376"/>
                    <w:rPr>
                      <w:rFonts w:ascii="Arial" w:hAnsi="Arial" w:cs="Arial"/>
                    </w:rPr>
                  </w:pPr>
                  <w:r w:rsidRPr="00594580">
                    <w:rPr>
                      <w:rFonts w:ascii="Arial" w:hAnsi="Arial" w:cs="Arial"/>
                    </w:rPr>
                    <w:t>This assessment provides a stringent look at children’s code knowledge, as it presents the code in predictable spelling p</w:t>
                  </w:r>
                  <w:r w:rsidR="0028572D">
                    <w:rPr>
                      <w:rFonts w:ascii="Arial" w:hAnsi="Arial" w:cs="Arial"/>
                    </w:rPr>
                    <w:t>atterns, but through non-words.</w:t>
                  </w:r>
                  <w:r w:rsidRPr="00594580">
                    <w:rPr>
                      <w:rFonts w:ascii="Arial" w:hAnsi="Arial" w:cs="Arial"/>
                    </w:rPr>
                    <w:t xml:space="preserve"> </w:t>
                  </w:r>
                </w:p>
                <w:p w:rsidR="00611C59" w:rsidRPr="00594580" w:rsidRDefault="00611C59" w:rsidP="007E22B1">
                  <w:pPr>
                    <w:pStyle w:val="ListParagraph"/>
                    <w:numPr>
                      <w:ilvl w:val="0"/>
                      <w:numId w:val="5"/>
                    </w:numPr>
                    <w:ind w:left="376" w:hanging="376"/>
                    <w:rPr>
                      <w:rFonts w:ascii="Arial" w:hAnsi="Arial" w:cs="Arial"/>
                    </w:rPr>
                  </w:pPr>
                  <w:r w:rsidRPr="00594580">
                    <w:rPr>
                      <w:rFonts w:ascii="Arial" w:hAnsi="Arial" w:cs="Arial"/>
                    </w:rPr>
                    <w:t>The design of the test allows for detailed problem solving about which spelling-sound patterns lack automaticity.</w:t>
                  </w:r>
                </w:p>
                <w:p w:rsidR="00611C59" w:rsidRPr="00594580" w:rsidRDefault="00611C59" w:rsidP="007E22B1">
                  <w:pPr>
                    <w:pStyle w:val="ListParagraph"/>
                    <w:numPr>
                      <w:ilvl w:val="0"/>
                      <w:numId w:val="5"/>
                    </w:numPr>
                    <w:ind w:left="376" w:hanging="376"/>
                    <w:rPr>
                      <w:rFonts w:ascii="Arial" w:hAnsi="Arial" w:cs="Arial"/>
                    </w:rPr>
                  </w:pPr>
                  <w:r w:rsidRPr="00594580">
                    <w:rPr>
                      <w:rFonts w:ascii="Arial" w:hAnsi="Arial" w:cs="Arial"/>
                    </w:rPr>
                    <w:t xml:space="preserve">Children who struggle on this test have often not internalized the code sufficiently for application in connected text or in making ‘fine’ distinctions among words (as </w:t>
                  </w:r>
                  <w:r w:rsidRPr="00594580">
                    <w:rPr>
                      <w:rFonts w:ascii="Arial" w:hAnsi="Arial" w:cs="Arial"/>
                    </w:rPr>
                    <w:lastRenderedPageBreak/>
                    <w:t>is necessary for the word recognition /word reading tests).</w:t>
                  </w:r>
                </w:p>
                <w:p w:rsidR="00611C59" w:rsidRPr="00594580" w:rsidRDefault="00611C59" w:rsidP="007E22B1">
                  <w:pPr>
                    <w:pStyle w:val="ListParagraph"/>
                    <w:numPr>
                      <w:ilvl w:val="0"/>
                      <w:numId w:val="5"/>
                    </w:numPr>
                    <w:ind w:left="376" w:hanging="376"/>
                    <w:rPr>
                      <w:rFonts w:ascii="Arial" w:hAnsi="Arial" w:cs="Arial"/>
                    </w:rPr>
                  </w:pPr>
                  <w:r w:rsidRPr="00594580">
                    <w:rPr>
                      <w:rFonts w:ascii="Arial" w:hAnsi="Arial" w:cs="Arial"/>
                    </w:rPr>
                    <w:t xml:space="preserve">This test is not given in K, typically. However, if you believe you have a very advanced child- potentially one who comes in almost at a first grade level- this is a good test to give. You can give the </w:t>
                  </w:r>
                  <w:proofErr w:type="spellStart"/>
                  <w:r w:rsidRPr="00594580">
                    <w:rPr>
                      <w:rFonts w:ascii="Arial" w:hAnsi="Arial" w:cs="Arial"/>
                    </w:rPr>
                    <w:t>Pseudoword</w:t>
                  </w:r>
                  <w:proofErr w:type="spellEnd"/>
                  <w:r w:rsidRPr="00594580">
                    <w:rPr>
                      <w:rFonts w:ascii="Arial" w:hAnsi="Arial" w:cs="Arial"/>
                    </w:rPr>
                    <w:t xml:space="preserve"> test from the end of K (or beginning of first grade). This allows you to distinguish children who truly have automatic knowledge of the spelling-sound patterns that will be taught in K, versus those children who come in with strong contextual skills (i.e., can read books but are using varied cues and lack explicit code knowledge). </w:t>
                  </w:r>
                </w:p>
              </w:tc>
              <w:tc>
                <w:tcPr>
                  <w:tcW w:w="1338" w:type="dxa"/>
                </w:tcPr>
                <w:p w:rsidR="00611C59" w:rsidRPr="00594580" w:rsidRDefault="00611C59" w:rsidP="00611C59">
                  <w:pPr>
                    <w:rPr>
                      <w:rFonts w:ascii="Arial" w:hAnsi="Arial" w:cs="Arial"/>
                    </w:rPr>
                  </w:pPr>
                  <w:r w:rsidRPr="00594580">
                    <w:rPr>
                      <w:rFonts w:ascii="Arial" w:hAnsi="Arial" w:cs="Arial"/>
                    </w:rPr>
                    <w:lastRenderedPageBreak/>
                    <w:t>WG</w:t>
                  </w:r>
                </w:p>
              </w:tc>
            </w:tr>
            <w:tr w:rsidR="009B7FAE" w:rsidRPr="00594580" w:rsidTr="00B40B89">
              <w:tc>
                <w:tcPr>
                  <w:tcW w:w="844" w:type="dxa"/>
                </w:tcPr>
                <w:p w:rsidR="009B7FAE" w:rsidRPr="00594580" w:rsidRDefault="009B7FAE" w:rsidP="00611C59">
                  <w:pPr>
                    <w:rPr>
                      <w:rFonts w:ascii="Arial" w:hAnsi="Arial" w:cs="Arial"/>
                    </w:rPr>
                  </w:pPr>
                </w:p>
              </w:tc>
              <w:tc>
                <w:tcPr>
                  <w:tcW w:w="5464" w:type="dxa"/>
                </w:tcPr>
                <w:p w:rsidR="009B7FAE" w:rsidRDefault="009B7FAE" w:rsidP="00611C59">
                  <w:pPr>
                    <w:rPr>
                      <w:rFonts w:ascii="Arial" w:hAnsi="Arial" w:cs="Arial"/>
                    </w:rPr>
                  </w:pPr>
                  <w:r>
                    <w:rPr>
                      <w:rFonts w:ascii="Arial" w:hAnsi="Arial" w:cs="Arial"/>
                    </w:rPr>
                    <w:t>Slide 18</w:t>
                  </w:r>
                </w:p>
                <w:p w:rsidR="009B7FAE" w:rsidRPr="00594580" w:rsidRDefault="009B7FAE" w:rsidP="00611C59">
                  <w:pPr>
                    <w:rPr>
                      <w:rFonts w:ascii="Arial" w:hAnsi="Arial" w:cs="Arial"/>
                    </w:rPr>
                  </w:pPr>
                  <w:r>
                    <w:rPr>
                      <w:rFonts w:ascii="Arial" w:hAnsi="Arial" w:cs="Arial"/>
                      <w:noProof/>
                    </w:rPr>
                    <w:drawing>
                      <wp:inline distT="0" distB="0" distL="0" distR="0" wp14:anchorId="7E881F98" wp14:editId="4730F91D">
                        <wp:extent cx="3307140" cy="2497540"/>
                        <wp:effectExtent l="0" t="0" r="762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C4.tmp"/>
                                <pic:cNvPicPr/>
                              </pic:nvPicPr>
                              <pic:blipFill>
                                <a:blip r:embed="rId23">
                                  <a:extLst>
                                    <a:ext uri="{28A0092B-C50C-407E-A947-70E740481C1C}">
                                      <a14:useLocalDpi xmlns:a14="http://schemas.microsoft.com/office/drawing/2010/main" val="0"/>
                                    </a:ext>
                                  </a:extLst>
                                </a:blip>
                                <a:stretch>
                                  <a:fillRect/>
                                </a:stretch>
                              </pic:blipFill>
                              <pic:spPr>
                                <a:xfrm>
                                  <a:off x="0" y="0"/>
                                  <a:ext cx="3310312" cy="2499936"/>
                                </a:xfrm>
                                <a:prstGeom prst="rect">
                                  <a:avLst/>
                                </a:prstGeom>
                              </pic:spPr>
                            </pic:pic>
                          </a:graphicData>
                        </a:graphic>
                      </wp:inline>
                    </w:drawing>
                  </w:r>
                </w:p>
              </w:tc>
              <w:tc>
                <w:tcPr>
                  <w:tcW w:w="5304" w:type="dxa"/>
                </w:tcPr>
                <w:p w:rsidR="007E22B1" w:rsidRPr="00E06395" w:rsidRDefault="007E22B1" w:rsidP="007E22B1">
                  <w:pPr>
                    <w:rPr>
                      <w:rFonts w:ascii="Arial" w:hAnsi="Arial" w:cs="Arial"/>
                      <w:b/>
                    </w:rPr>
                  </w:pPr>
                  <w:r w:rsidRPr="00E06395">
                    <w:rPr>
                      <w:rFonts w:ascii="Arial" w:hAnsi="Arial" w:cs="Arial"/>
                      <w:b/>
                      <w:bCs/>
                    </w:rPr>
                    <w:t>Key Points:</w:t>
                  </w:r>
                </w:p>
                <w:p w:rsidR="00C602B3" w:rsidRPr="007E22B1" w:rsidRDefault="007E22B1" w:rsidP="00B40B89">
                  <w:pPr>
                    <w:numPr>
                      <w:ilvl w:val="0"/>
                      <w:numId w:val="30"/>
                    </w:numPr>
                    <w:rPr>
                      <w:rFonts w:ascii="Arial" w:hAnsi="Arial" w:cs="Arial"/>
                    </w:rPr>
                  </w:pPr>
                  <w:r w:rsidRPr="007E22B1">
                    <w:rPr>
                      <w:rFonts w:ascii="Arial" w:hAnsi="Arial" w:cs="Arial"/>
                      <w:bCs/>
                    </w:rPr>
                    <w:t>The Code Knowledge Diagnostic Assessment pinpoints specific letter-sound correspondences that students have not yet mastered</w:t>
                  </w:r>
                </w:p>
                <w:p w:rsidR="00C602B3" w:rsidRPr="007E22B1" w:rsidRDefault="007E22B1" w:rsidP="00B40B89">
                  <w:pPr>
                    <w:numPr>
                      <w:ilvl w:val="0"/>
                      <w:numId w:val="30"/>
                    </w:numPr>
                    <w:rPr>
                      <w:rFonts w:ascii="Arial" w:hAnsi="Arial" w:cs="Arial"/>
                    </w:rPr>
                  </w:pPr>
                  <w:r w:rsidRPr="007E22B1">
                    <w:rPr>
                      <w:rFonts w:ascii="Arial" w:hAnsi="Arial" w:cs="Arial"/>
                      <w:bCs/>
                    </w:rPr>
                    <w:t>In this assessment administered one-on-one, students are asked to identify 35 sounds.</w:t>
                  </w:r>
                </w:p>
                <w:p w:rsidR="00C602B3" w:rsidRPr="007E22B1" w:rsidRDefault="007E22B1" w:rsidP="00B40B89">
                  <w:pPr>
                    <w:numPr>
                      <w:ilvl w:val="0"/>
                      <w:numId w:val="30"/>
                    </w:numPr>
                    <w:rPr>
                      <w:rFonts w:ascii="Arial" w:hAnsi="Arial" w:cs="Arial"/>
                    </w:rPr>
                  </w:pPr>
                  <w:r w:rsidRPr="007E22B1">
                    <w:rPr>
                      <w:rFonts w:ascii="Arial" w:hAnsi="Arial" w:cs="Arial"/>
                      <w:bCs/>
                    </w:rPr>
                    <w:t>Scores of 22 or less on rows 1-5 and/or scores on rows 1-7 suggest weak letter/sound knowledge.</w:t>
                  </w:r>
                </w:p>
                <w:p w:rsidR="00C602B3" w:rsidRPr="007E22B1" w:rsidRDefault="007E22B1" w:rsidP="00B40B89">
                  <w:pPr>
                    <w:numPr>
                      <w:ilvl w:val="0"/>
                      <w:numId w:val="30"/>
                    </w:numPr>
                    <w:rPr>
                      <w:rFonts w:ascii="Arial" w:hAnsi="Arial" w:cs="Arial"/>
                    </w:rPr>
                  </w:pPr>
                  <w:r w:rsidRPr="007E22B1">
                    <w:rPr>
                      <w:rFonts w:ascii="Arial" w:hAnsi="Arial" w:cs="Arial"/>
                      <w:bCs/>
                    </w:rPr>
                    <w:t>A detailed record sheet identifies specific errors.</w:t>
                  </w:r>
                </w:p>
                <w:p w:rsidR="009B7FAE" w:rsidRDefault="009B7FAE" w:rsidP="00611C59">
                  <w:pPr>
                    <w:rPr>
                      <w:rFonts w:ascii="Arial" w:hAnsi="Arial" w:cs="Arial"/>
                    </w:rPr>
                  </w:pPr>
                </w:p>
                <w:p w:rsidR="00E06395" w:rsidRDefault="00E06395" w:rsidP="00611C59">
                  <w:pPr>
                    <w:rPr>
                      <w:rFonts w:ascii="Arial" w:hAnsi="Arial" w:cs="Arial"/>
                    </w:rPr>
                  </w:pPr>
                </w:p>
                <w:p w:rsidR="00E06395" w:rsidRDefault="00E06395" w:rsidP="00611C59">
                  <w:pPr>
                    <w:rPr>
                      <w:rFonts w:ascii="Arial" w:hAnsi="Arial" w:cs="Arial"/>
                    </w:rPr>
                  </w:pPr>
                </w:p>
                <w:p w:rsidR="00E06395" w:rsidRPr="00594580" w:rsidRDefault="00E06395" w:rsidP="00611C59">
                  <w:pPr>
                    <w:rPr>
                      <w:rFonts w:ascii="Arial" w:hAnsi="Arial" w:cs="Arial"/>
                    </w:rPr>
                  </w:pPr>
                </w:p>
              </w:tc>
              <w:tc>
                <w:tcPr>
                  <w:tcW w:w="1338" w:type="dxa"/>
                </w:tcPr>
                <w:p w:rsidR="009B7FAE" w:rsidRPr="00594580" w:rsidRDefault="00B40B89" w:rsidP="00611C59">
                  <w:pPr>
                    <w:rPr>
                      <w:rFonts w:ascii="Arial" w:hAnsi="Arial" w:cs="Arial"/>
                    </w:rPr>
                  </w:pPr>
                  <w:r>
                    <w:rPr>
                      <w:rFonts w:ascii="Arial" w:hAnsi="Arial" w:cs="Arial"/>
                    </w:rPr>
                    <w:t>WG</w:t>
                  </w:r>
                </w:p>
              </w:tc>
            </w:tr>
            <w:tr w:rsidR="009B7FAE" w:rsidRPr="00594580" w:rsidTr="00B40B89">
              <w:tc>
                <w:tcPr>
                  <w:tcW w:w="844" w:type="dxa"/>
                </w:tcPr>
                <w:p w:rsidR="009B7FAE" w:rsidRPr="00594580" w:rsidRDefault="009B7FAE" w:rsidP="00611C59">
                  <w:pPr>
                    <w:rPr>
                      <w:rFonts w:ascii="Arial" w:hAnsi="Arial" w:cs="Arial"/>
                    </w:rPr>
                  </w:pPr>
                </w:p>
              </w:tc>
              <w:tc>
                <w:tcPr>
                  <w:tcW w:w="5464" w:type="dxa"/>
                </w:tcPr>
                <w:p w:rsidR="009B7FAE" w:rsidRDefault="009B7FAE" w:rsidP="00611C59">
                  <w:pPr>
                    <w:rPr>
                      <w:rFonts w:ascii="Arial" w:hAnsi="Arial" w:cs="Arial"/>
                    </w:rPr>
                  </w:pPr>
                  <w:r>
                    <w:rPr>
                      <w:rFonts w:ascii="Arial" w:hAnsi="Arial" w:cs="Arial"/>
                    </w:rPr>
                    <w:t>Slide 19</w:t>
                  </w:r>
                </w:p>
                <w:p w:rsidR="009B7FAE" w:rsidRPr="00594580" w:rsidRDefault="009B7FAE" w:rsidP="00611C59">
                  <w:pPr>
                    <w:rPr>
                      <w:rFonts w:ascii="Arial" w:hAnsi="Arial" w:cs="Arial"/>
                    </w:rPr>
                  </w:pPr>
                  <w:r>
                    <w:rPr>
                      <w:rFonts w:ascii="Arial" w:hAnsi="Arial" w:cs="Arial"/>
                      <w:noProof/>
                    </w:rPr>
                    <w:drawing>
                      <wp:inline distT="0" distB="0" distL="0" distR="0" wp14:anchorId="216FC4B8" wp14:editId="57DA78AC">
                        <wp:extent cx="3288397" cy="2451213"/>
                        <wp:effectExtent l="0" t="0" r="762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C5.tmp"/>
                                <pic:cNvPicPr/>
                              </pic:nvPicPr>
                              <pic:blipFill>
                                <a:blip r:embed="rId24">
                                  <a:extLst>
                                    <a:ext uri="{28A0092B-C50C-407E-A947-70E740481C1C}">
                                      <a14:useLocalDpi xmlns:a14="http://schemas.microsoft.com/office/drawing/2010/main" val="0"/>
                                    </a:ext>
                                  </a:extLst>
                                </a:blip>
                                <a:stretch>
                                  <a:fillRect/>
                                </a:stretch>
                              </pic:blipFill>
                              <pic:spPr>
                                <a:xfrm>
                                  <a:off x="0" y="0"/>
                                  <a:ext cx="3291552" cy="2453564"/>
                                </a:xfrm>
                                <a:prstGeom prst="rect">
                                  <a:avLst/>
                                </a:prstGeom>
                              </pic:spPr>
                            </pic:pic>
                          </a:graphicData>
                        </a:graphic>
                      </wp:inline>
                    </w:drawing>
                  </w:r>
                </w:p>
              </w:tc>
              <w:tc>
                <w:tcPr>
                  <w:tcW w:w="5304" w:type="dxa"/>
                </w:tcPr>
                <w:p w:rsidR="007E22B1" w:rsidRPr="00E06395" w:rsidRDefault="007E22B1" w:rsidP="007E22B1">
                  <w:pPr>
                    <w:rPr>
                      <w:rFonts w:ascii="Arial" w:hAnsi="Arial" w:cs="Arial"/>
                      <w:b/>
                    </w:rPr>
                  </w:pPr>
                  <w:r w:rsidRPr="00E06395">
                    <w:rPr>
                      <w:rFonts w:ascii="Arial" w:hAnsi="Arial" w:cs="Arial"/>
                      <w:b/>
                      <w:bCs/>
                    </w:rPr>
                    <w:t>Key Points:</w:t>
                  </w:r>
                </w:p>
                <w:p w:rsidR="00C602B3" w:rsidRPr="007E22B1" w:rsidRDefault="00DC723E" w:rsidP="00B40B89">
                  <w:pPr>
                    <w:numPr>
                      <w:ilvl w:val="0"/>
                      <w:numId w:val="31"/>
                    </w:numPr>
                    <w:rPr>
                      <w:rFonts w:ascii="Arial" w:hAnsi="Arial" w:cs="Arial"/>
                    </w:rPr>
                  </w:pPr>
                  <w:r>
                    <w:rPr>
                      <w:rFonts w:ascii="Arial" w:hAnsi="Arial" w:cs="Arial"/>
                      <w:bCs/>
                    </w:rPr>
                    <w:t>In this session,</w:t>
                  </w:r>
                  <w:r w:rsidR="007E22B1" w:rsidRPr="007E22B1">
                    <w:rPr>
                      <w:rFonts w:ascii="Arial" w:hAnsi="Arial" w:cs="Arial"/>
                      <w:bCs/>
                    </w:rPr>
                    <w:t xml:space="preserve"> we have only covered the assessments you will encounter in the first sixty days of instruction.  </w:t>
                  </w:r>
                </w:p>
                <w:p w:rsidR="00C602B3" w:rsidRPr="007E22B1" w:rsidRDefault="007E22B1" w:rsidP="00B40B89">
                  <w:pPr>
                    <w:numPr>
                      <w:ilvl w:val="0"/>
                      <w:numId w:val="31"/>
                    </w:numPr>
                    <w:rPr>
                      <w:rFonts w:ascii="Arial" w:hAnsi="Arial" w:cs="Arial"/>
                    </w:rPr>
                  </w:pPr>
                  <w:r w:rsidRPr="007E22B1">
                    <w:rPr>
                      <w:rFonts w:ascii="Arial" w:hAnsi="Arial" w:cs="Arial"/>
                      <w:bCs/>
                    </w:rPr>
                    <w:t>Throughout the year, and the units, there will be spelling tests, test for punctuation, and fluency assessments</w:t>
                  </w:r>
                  <w:r>
                    <w:rPr>
                      <w:rFonts w:ascii="Arial" w:hAnsi="Arial" w:cs="Arial"/>
                      <w:bCs/>
                    </w:rPr>
                    <w:t>.</w:t>
                  </w:r>
                </w:p>
                <w:p w:rsidR="009B7FAE" w:rsidRPr="00594580" w:rsidRDefault="009B7FAE" w:rsidP="00611C59">
                  <w:pPr>
                    <w:rPr>
                      <w:rFonts w:ascii="Arial" w:hAnsi="Arial" w:cs="Arial"/>
                    </w:rPr>
                  </w:pPr>
                </w:p>
              </w:tc>
              <w:tc>
                <w:tcPr>
                  <w:tcW w:w="1338" w:type="dxa"/>
                </w:tcPr>
                <w:p w:rsidR="009B7FAE" w:rsidRPr="00594580" w:rsidRDefault="00B40B89" w:rsidP="00611C59">
                  <w:pPr>
                    <w:rPr>
                      <w:rFonts w:ascii="Arial" w:hAnsi="Arial" w:cs="Arial"/>
                    </w:rPr>
                  </w:pPr>
                  <w:r>
                    <w:rPr>
                      <w:rFonts w:ascii="Arial" w:hAnsi="Arial" w:cs="Arial"/>
                    </w:rPr>
                    <w:t>WG</w:t>
                  </w:r>
                </w:p>
              </w:tc>
            </w:tr>
          </w:tbl>
          <w:p w:rsidR="00D34738" w:rsidRPr="00510DAB" w:rsidRDefault="00D34738" w:rsidP="00FD68E8">
            <w:pPr>
              <w:rPr>
                <w:rFonts w:ascii="Arial" w:hAnsi="Arial" w:cs="Arial"/>
              </w:rPr>
            </w:pPr>
            <w:r w:rsidRPr="00510DAB">
              <w:rPr>
                <w:rFonts w:ascii="Arial" w:hAnsi="Arial" w:cs="Arial"/>
              </w:rPr>
              <w:t xml:space="preserve"> </w:t>
            </w:r>
          </w:p>
        </w:tc>
      </w:tr>
    </w:tbl>
    <w:p w:rsidR="00D34738" w:rsidRPr="00510DAB" w:rsidRDefault="00D34738" w:rsidP="00D34738">
      <w:pPr>
        <w:rPr>
          <w:rFonts w:ascii="Arial" w:hAnsi="Arial" w:cs="Arial"/>
        </w:rPr>
      </w:pPr>
    </w:p>
    <w:p w:rsidR="00D34738" w:rsidRDefault="00D34738" w:rsidP="00D34738">
      <w:pPr>
        <w:rPr>
          <w:rFonts w:ascii="Arial" w:hAnsi="Arial" w:cs="Arial"/>
        </w:rPr>
      </w:pPr>
    </w:p>
    <w:p w:rsidR="00E06395" w:rsidRDefault="00E06395">
      <w:pPr>
        <w:rPr>
          <w:rFonts w:ascii="Arial" w:hAnsi="Arial" w:cs="Arial"/>
        </w:rPr>
      </w:pPr>
      <w:r>
        <w:rPr>
          <w:rFonts w:ascii="Arial" w:hAnsi="Arial" w:cs="Arial"/>
        </w:rPr>
        <w:br w:type="page"/>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373"/>
        <w:gridCol w:w="6673"/>
      </w:tblGrid>
      <w:tr w:rsidR="00D34738" w:rsidRPr="00510DAB" w:rsidTr="00E06395">
        <w:trPr>
          <w:trHeight w:val="20"/>
        </w:trPr>
        <w:tc>
          <w:tcPr>
            <w:tcW w:w="6373" w:type="dxa"/>
            <w:shd w:val="clear" w:color="auto" w:fill="CDCDCD"/>
            <w:tcMar>
              <w:bottom w:w="0" w:type="dxa"/>
            </w:tcMar>
          </w:tcPr>
          <w:p w:rsidR="00D34738" w:rsidRPr="00594580" w:rsidRDefault="00D34738" w:rsidP="006E0260">
            <w:pPr>
              <w:rPr>
                <w:rFonts w:ascii="Arial" w:hAnsi="Arial" w:cs="Arial"/>
                <w:b/>
                <w:sz w:val="26"/>
                <w:szCs w:val="26"/>
              </w:rPr>
            </w:pPr>
            <w:r w:rsidRPr="00594580">
              <w:rPr>
                <w:rFonts w:ascii="Arial" w:hAnsi="Arial" w:cs="Arial"/>
                <w:b/>
                <w:sz w:val="26"/>
                <w:szCs w:val="26"/>
              </w:rPr>
              <w:lastRenderedPageBreak/>
              <w:t xml:space="preserve">Section 2: </w:t>
            </w:r>
            <w:r w:rsidR="006E0260" w:rsidRPr="00594580">
              <w:rPr>
                <w:rFonts w:ascii="Arial" w:hAnsi="Arial" w:cs="Arial"/>
                <w:b/>
                <w:sz w:val="26"/>
                <w:szCs w:val="26"/>
              </w:rPr>
              <w:t>Case Study</w:t>
            </w:r>
          </w:p>
        </w:tc>
        <w:tc>
          <w:tcPr>
            <w:tcW w:w="6673" w:type="dxa"/>
            <w:shd w:val="clear" w:color="auto" w:fill="CDCDCD"/>
          </w:tcPr>
          <w:p w:rsidR="00D34738" w:rsidRPr="00594580" w:rsidRDefault="00D34738" w:rsidP="00FD68E8">
            <w:pPr>
              <w:rPr>
                <w:rFonts w:ascii="Arial" w:hAnsi="Arial" w:cs="Arial"/>
                <w:b/>
                <w:sz w:val="26"/>
                <w:szCs w:val="26"/>
              </w:rPr>
            </w:pPr>
            <w:r w:rsidRPr="00594580">
              <w:rPr>
                <w:rFonts w:ascii="Arial" w:hAnsi="Arial" w:cs="Arial"/>
                <w:b/>
                <w:sz w:val="26"/>
                <w:szCs w:val="26"/>
              </w:rPr>
              <w:t xml:space="preserve">Time: </w:t>
            </w:r>
            <w:r w:rsidR="006E0260" w:rsidRPr="00594580">
              <w:rPr>
                <w:rFonts w:ascii="Arial" w:hAnsi="Arial" w:cs="Arial"/>
                <w:b/>
                <w:sz w:val="26"/>
                <w:szCs w:val="26"/>
              </w:rPr>
              <w:t>35 minutes</w:t>
            </w:r>
          </w:p>
        </w:tc>
      </w:tr>
      <w:tr w:rsidR="00D34738" w:rsidRPr="00510DAB" w:rsidTr="00E06395">
        <w:trPr>
          <w:trHeight w:val="616"/>
        </w:trPr>
        <w:tc>
          <w:tcPr>
            <w:tcW w:w="6373" w:type="dxa"/>
            <w:shd w:val="clear" w:color="auto" w:fill="CDCDCD"/>
            <w:tcMar>
              <w:bottom w:w="0" w:type="dxa"/>
            </w:tcMar>
          </w:tcPr>
          <w:p w:rsidR="00D34738" w:rsidRPr="00510DAB" w:rsidRDefault="00D34738" w:rsidP="00FD68E8">
            <w:pPr>
              <w:rPr>
                <w:rFonts w:ascii="Arial" w:hAnsi="Arial" w:cs="Arial"/>
              </w:rPr>
            </w:pPr>
          </w:p>
        </w:tc>
        <w:tc>
          <w:tcPr>
            <w:tcW w:w="6673" w:type="dxa"/>
            <w:shd w:val="clear" w:color="auto" w:fill="CDCDCD"/>
          </w:tcPr>
          <w:p w:rsidR="00D34738" w:rsidRPr="00510DAB" w:rsidRDefault="00D34738" w:rsidP="00FD68E8">
            <w:pPr>
              <w:rPr>
                <w:rFonts w:ascii="Arial" w:hAnsi="Arial" w:cs="Arial"/>
              </w:rPr>
            </w:pPr>
          </w:p>
        </w:tc>
      </w:tr>
      <w:tr w:rsidR="00D34738" w:rsidRPr="00510DAB" w:rsidTr="00E06395">
        <w:trPr>
          <w:trHeight w:val="576"/>
        </w:trPr>
        <w:tc>
          <w:tcPr>
            <w:tcW w:w="13046" w:type="dxa"/>
            <w:gridSpan w:val="2"/>
          </w:tcPr>
          <w:p w:rsidR="00D34738" w:rsidRPr="00594580" w:rsidRDefault="00D34738" w:rsidP="00FD68E8">
            <w:pPr>
              <w:rPr>
                <w:rFonts w:ascii="Arial" w:hAnsi="Arial" w:cs="Arial"/>
                <w:sz w:val="24"/>
                <w:szCs w:val="24"/>
              </w:rPr>
            </w:pPr>
            <w:r w:rsidRPr="00510DAB">
              <w:rPr>
                <w:rFonts w:ascii="Arial" w:hAnsi="Arial" w:cs="Arial"/>
              </w:rPr>
              <w:t xml:space="preserve"> </w:t>
            </w:r>
          </w:p>
          <w:tbl>
            <w:tblPr>
              <w:tblStyle w:val="TableGrid"/>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931"/>
              <w:gridCol w:w="5377"/>
              <w:gridCol w:w="5346"/>
              <w:gridCol w:w="1296"/>
            </w:tblGrid>
            <w:tr w:rsidR="00D34738" w:rsidRPr="00594580" w:rsidTr="00B40B89">
              <w:tc>
                <w:tcPr>
                  <w:tcW w:w="931" w:type="dxa"/>
                </w:tcPr>
                <w:p w:rsidR="00D34738" w:rsidRPr="00594580" w:rsidRDefault="00D34738" w:rsidP="00FD68E8">
                  <w:pPr>
                    <w:rPr>
                      <w:rFonts w:ascii="Arial" w:hAnsi="Arial" w:cs="Arial"/>
                      <w:b/>
                      <w:i/>
                    </w:rPr>
                  </w:pPr>
                  <w:r w:rsidRPr="00594580">
                    <w:rPr>
                      <w:rFonts w:ascii="Arial" w:hAnsi="Arial" w:cs="Arial"/>
                      <w:b/>
                      <w:i/>
                    </w:rPr>
                    <w:t>Time</w:t>
                  </w:r>
                </w:p>
              </w:tc>
              <w:tc>
                <w:tcPr>
                  <w:tcW w:w="5377" w:type="dxa"/>
                </w:tcPr>
                <w:p w:rsidR="00D34738" w:rsidRPr="00594580" w:rsidRDefault="00D34738" w:rsidP="00FD68E8">
                  <w:pPr>
                    <w:rPr>
                      <w:rFonts w:ascii="Arial" w:hAnsi="Arial" w:cs="Arial"/>
                      <w:b/>
                      <w:i/>
                    </w:rPr>
                  </w:pPr>
                  <w:r w:rsidRPr="00594580">
                    <w:rPr>
                      <w:rFonts w:ascii="Arial" w:hAnsi="Arial" w:cs="Arial"/>
                      <w:b/>
                      <w:i/>
                    </w:rPr>
                    <w:t>Slide #/Pic of Slide</w:t>
                  </w:r>
                </w:p>
              </w:tc>
              <w:tc>
                <w:tcPr>
                  <w:tcW w:w="5346" w:type="dxa"/>
                </w:tcPr>
                <w:p w:rsidR="00D34738" w:rsidRPr="00594580" w:rsidRDefault="00D34738" w:rsidP="00FD68E8">
                  <w:pPr>
                    <w:rPr>
                      <w:rFonts w:ascii="Arial" w:hAnsi="Arial" w:cs="Arial"/>
                      <w:b/>
                      <w:i/>
                    </w:rPr>
                  </w:pPr>
                  <w:r w:rsidRPr="00594580">
                    <w:rPr>
                      <w:rFonts w:ascii="Arial" w:hAnsi="Arial" w:cs="Arial"/>
                      <w:b/>
                      <w:i/>
                    </w:rPr>
                    <w:t>Script/Activity directions</w:t>
                  </w:r>
                </w:p>
              </w:tc>
              <w:tc>
                <w:tcPr>
                  <w:tcW w:w="1296" w:type="dxa"/>
                </w:tcPr>
                <w:p w:rsidR="00D34738" w:rsidRPr="00594580" w:rsidRDefault="00D34738" w:rsidP="00FD68E8">
                  <w:pPr>
                    <w:rPr>
                      <w:rFonts w:ascii="Arial" w:hAnsi="Arial" w:cs="Arial"/>
                      <w:b/>
                      <w:i/>
                    </w:rPr>
                  </w:pPr>
                  <w:r w:rsidRPr="00594580">
                    <w:rPr>
                      <w:rFonts w:ascii="Arial" w:hAnsi="Arial" w:cs="Arial"/>
                      <w:b/>
                      <w:i/>
                    </w:rPr>
                    <w:t>Grouping</w:t>
                  </w:r>
                </w:p>
              </w:tc>
            </w:tr>
            <w:tr w:rsidR="009B7FAE" w:rsidRPr="00594580" w:rsidTr="00B40B89">
              <w:tc>
                <w:tcPr>
                  <w:tcW w:w="931" w:type="dxa"/>
                </w:tcPr>
                <w:p w:rsidR="009B7FAE" w:rsidRPr="00594580" w:rsidRDefault="009B7FAE" w:rsidP="00FD68E8">
                  <w:pPr>
                    <w:rPr>
                      <w:rFonts w:ascii="Arial" w:hAnsi="Arial" w:cs="Arial"/>
                    </w:rPr>
                  </w:pPr>
                </w:p>
              </w:tc>
              <w:tc>
                <w:tcPr>
                  <w:tcW w:w="5377" w:type="dxa"/>
                </w:tcPr>
                <w:p w:rsidR="009B7FAE" w:rsidRDefault="009B7FAE" w:rsidP="00FD68E8">
                  <w:pPr>
                    <w:rPr>
                      <w:rFonts w:ascii="Arial" w:hAnsi="Arial" w:cs="Arial"/>
                    </w:rPr>
                  </w:pPr>
                  <w:r>
                    <w:rPr>
                      <w:rFonts w:ascii="Arial" w:hAnsi="Arial" w:cs="Arial"/>
                    </w:rPr>
                    <w:t>Slide 20</w:t>
                  </w:r>
                </w:p>
                <w:p w:rsidR="009B7FAE" w:rsidRPr="00594580" w:rsidRDefault="009B7FAE" w:rsidP="00FD68E8">
                  <w:pPr>
                    <w:rPr>
                      <w:rFonts w:ascii="Arial" w:hAnsi="Arial" w:cs="Arial"/>
                    </w:rPr>
                  </w:pPr>
                  <w:r>
                    <w:rPr>
                      <w:rFonts w:ascii="Arial" w:hAnsi="Arial" w:cs="Arial"/>
                      <w:noProof/>
                    </w:rPr>
                    <w:drawing>
                      <wp:inline distT="0" distB="0" distL="0" distR="0" wp14:anchorId="1A141016" wp14:editId="0EB9E114">
                        <wp:extent cx="3251590" cy="2419962"/>
                        <wp:effectExtent l="0" t="0" r="63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C7.tmp"/>
                                <pic:cNvPicPr/>
                              </pic:nvPicPr>
                              <pic:blipFill>
                                <a:blip r:embed="rId25">
                                  <a:extLst>
                                    <a:ext uri="{28A0092B-C50C-407E-A947-70E740481C1C}">
                                      <a14:useLocalDpi xmlns:a14="http://schemas.microsoft.com/office/drawing/2010/main" val="0"/>
                                    </a:ext>
                                  </a:extLst>
                                </a:blip>
                                <a:stretch>
                                  <a:fillRect/>
                                </a:stretch>
                              </pic:blipFill>
                              <pic:spPr>
                                <a:xfrm>
                                  <a:off x="0" y="0"/>
                                  <a:ext cx="3257762" cy="2424555"/>
                                </a:xfrm>
                                <a:prstGeom prst="rect">
                                  <a:avLst/>
                                </a:prstGeom>
                              </pic:spPr>
                            </pic:pic>
                          </a:graphicData>
                        </a:graphic>
                      </wp:inline>
                    </w:drawing>
                  </w:r>
                </w:p>
              </w:tc>
              <w:tc>
                <w:tcPr>
                  <w:tcW w:w="5346" w:type="dxa"/>
                </w:tcPr>
                <w:p w:rsidR="00B40B89" w:rsidRPr="007E22B1" w:rsidRDefault="00B40B89" w:rsidP="00B40B89">
                  <w:pPr>
                    <w:rPr>
                      <w:rFonts w:ascii="Arial" w:hAnsi="Arial" w:cs="Arial"/>
                    </w:rPr>
                  </w:pPr>
                  <w:r>
                    <w:rPr>
                      <w:rFonts w:ascii="Arial" w:hAnsi="Arial" w:cs="Arial"/>
                      <w:b/>
                      <w:bCs/>
                    </w:rPr>
                    <w:t xml:space="preserve">Activity: </w:t>
                  </w:r>
                </w:p>
                <w:p w:rsidR="007E22B1" w:rsidRPr="00B40B89" w:rsidRDefault="007E22B1" w:rsidP="00B40B89">
                  <w:pPr>
                    <w:pStyle w:val="ListParagraph"/>
                    <w:numPr>
                      <w:ilvl w:val="0"/>
                      <w:numId w:val="32"/>
                    </w:numPr>
                    <w:rPr>
                      <w:rFonts w:ascii="Arial" w:hAnsi="Arial" w:cs="Arial"/>
                    </w:rPr>
                  </w:pPr>
                  <w:r w:rsidRPr="00B40B89">
                    <w:rPr>
                      <w:rFonts w:ascii="Arial" w:hAnsi="Arial" w:cs="Arial"/>
                      <w:bCs/>
                    </w:rPr>
                    <w:t>You will follow the progression of assessment administration for one of 3 three different children, Evan in Kindergarten, Ella in Grade 1 and Enrique in Grade 2.</w:t>
                  </w:r>
                </w:p>
                <w:p w:rsidR="007E22B1" w:rsidRPr="00B40B89" w:rsidRDefault="007E22B1" w:rsidP="00B40B89">
                  <w:pPr>
                    <w:pStyle w:val="ListParagraph"/>
                    <w:numPr>
                      <w:ilvl w:val="0"/>
                      <w:numId w:val="32"/>
                    </w:numPr>
                    <w:rPr>
                      <w:rFonts w:ascii="Arial" w:hAnsi="Arial" w:cs="Arial"/>
                    </w:rPr>
                  </w:pPr>
                  <w:r w:rsidRPr="00B40B89">
                    <w:rPr>
                      <w:rFonts w:ascii="Arial" w:hAnsi="Arial" w:cs="Arial"/>
                      <w:bCs/>
                    </w:rPr>
                    <w:t>Find a partner.</w:t>
                  </w:r>
                </w:p>
                <w:p w:rsidR="007E22B1" w:rsidRPr="00B40B89" w:rsidRDefault="007E22B1" w:rsidP="00B40B89">
                  <w:pPr>
                    <w:pStyle w:val="ListParagraph"/>
                    <w:numPr>
                      <w:ilvl w:val="0"/>
                      <w:numId w:val="32"/>
                    </w:numPr>
                    <w:rPr>
                      <w:rFonts w:ascii="Arial" w:hAnsi="Arial" w:cs="Arial"/>
                    </w:rPr>
                  </w:pPr>
                  <w:r w:rsidRPr="00B40B89">
                    <w:rPr>
                      <w:rFonts w:ascii="Arial" w:hAnsi="Arial" w:cs="Arial"/>
                      <w:bCs/>
                    </w:rPr>
                    <w:t>Find the grade-level specific case study packet handout at your table</w:t>
                  </w:r>
                  <w:r w:rsidRPr="00B40B89">
                    <w:rPr>
                      <w:rFonts w:ascii="Arial" w:hAnsi="Arial" w:cs="Arial"/>
                      <w:b/>
                      <w:bCs/>
                    </w:rPr>
                    <w:t>.</w:t>
                  </w:r>
                </w:p>
                <w:p w:rsidR="009B7FAE" w:rsidRDefault="009B7FAE"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Pr="00594580" w:rsidRDefault="00E06395" w:rsidP="006E0260">
                  <w:pPr>
                    <w:rPr>
                      <w:rFonts w:ascii="Arial" w:hAnsi="Arial" w:cs="Arial"/>
                    </w:rPr>
                  </w:pPr>
                </w:p>
              </w:tc>
              <w:tc>
                <w:tcPr>
                  <w:tcW w:w="1296" w:type="dxa"/>
                </w:tcPr>
                <w:p w:rsidR="009B7FAE" w:rsidRPr="00594580" w:rsidRDefault="00B40B89" w:rsidP="00FD68E8">
                  <w:pPr>
                    <w:rPr>
                      <w:rFonts w:ascii="Arial" w:hAnsi="Arial" w:cs="Arial"/>
                    </w:rPr>
                  </w:pPr>
                  <w:r>
                    <w:rPr>
                      <w:rFonts w:ascii="Arial" w:hAnsi="Arial" w:cs="Arial"/>
                    </w:rPr>
                    <w:t>WG</w:t>
                  </w:r>
                </w:p>
              </w:tc>
            </w:tr>
            <w:tr w:rsidR="009B7FAE" w:rsidRPr="00594580" w:rsidTr="00B40B89">
              <w:tc>
                <w:tcPr>
                  <w:tcW w:w="931" w:type="dxa"/>
                </w:tcPr>
                <w:p w:rsidR="009B7FAE" w:rsidRPr="00594580" w:rsidRDefault="009B7FAE" w:rsidP="00FD68E8">
                  <w:pPr>
                    <w:rPr>
                      <w:rFonts w:ascii="Arial" w:hAnsi="Arial" w:cs="Arial"/>
                    </w:rPr>
                  </w:pPr>
                </w:p>
              </w:tc>
              <w:tc>
                <w:tcPr>
                  <w:tcW w:w="5377" w:type="dxa"/>
                </w:tcPr>
                <w:p w:rsidR="009B7FAE" w:rsidRDefault="009B7FAE" w:rsidP="00FD68E8">
                  <w:pPr>
                    <w:rPr>
                      <w:rFonts w:ascii="Arial" w:hAnsi="Arial" w:cs="Arial"/>
                    </w:rPr>
                  </w:pPr>
                  <w:r>
                    <w:rPr>
                      <w:rFonts w:ascii="Arial" w:hAnsi="Arial" w:cs="Arial"/>
                    </w:rPr>
                    <w:t>Slide 21</w:t>
                  </w:r>
                </w:p>
                <w:p w:rsidR="009B7FAE" w:rsidRPr="00594580" w:rsidRDefault="009B7FAE" w:rsidP="00FD68E8">
                  <w:pPr>
                    <w:rPr>
                      <w:rFonts w:ascii="Arial" w:hAnsi="Arial" w:cs="Arial"/>
                    </w:rPr>
                  </w:pPr>
                  <w:r>
                    <w:rPr>
                      <w:rFonts w:ascii="Arial" w:hAnsi="Arial" w:cs="Arial"/>
                      <w:noProof/>
                    </w:rPr>
                    <w:drawing>
                      <wp:inline distT="0" distB="0" distL="0" distR="0" wp14:anchorId="0BFC81E1" wp14:editId="710F3E65">
                        <wp:extent cx="3248839" cy="2438505"/>
                        <wp:effectExtent l="0" t="0" r="889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C8.tmp"/>
                                <pic:cNvPicPr/>
                              </pic:nvPicPr>
                              <pic:blipFill>
                                <a:blip r:embed="rId26">
                                  <a:extLst>
                                    <a:ext uri="{28A0092B-C50C-407E-A947-70E740481C1C}">
                                      <a14:useLocalDpi xmlns:a14="http://schemas.microsoft.com/office/drawing/2010/main" val="0"/>
                                    </a:ext>
                                  </a:extLst>
                                </a:blip>
                                <a:stretch>
                                  <a:fillRect/>
                                </a:stretch>
                              </pic:blipFill>
                              <pic:spPr>
                                <a:xfrm>
                                  <a:off x="0" y="0"/>
                                  <a:ext cx="3250968" cy="2440103"/>
                                </a:xfrm>
                                <a:prstGeom prst="rect">
                                  <a:avLst/>
                                </a:prstGeom>
                              </pic:spPr>
                            </pic:pic>
                          </a:graphicData>
                        </a:graphic>
                      </wp:inline>
                    </w:drawing>
                  </w:r>
                </w:p>
              </w:tc>
              <w:tc>
                <w:tcPr>
                  <w:tcW w:w="5346" w:type="dxa"/>
                </w:tcPr>
                <w:p w:rsidR="00B40B89" w:rsidRPr="007E22B1" w:rsidRDefault="00B40B89" w:rsidP="00B40B89">
                  <w:pPr>
                    <w:rPr>
                      <w:rFonts w:ascii="Arial" w:hAnsi="Arial" w:cs="Arial"/>
                    </w:rPr>
                  </w:pPr>
                  <w:r>
                    <w:rPr>
                      <w:rFonts w:ascii="Arial" w:hAnsi="Arial" w:cs="Arial"/>
                      <w:b/>
                      <w:bCs/>
                    </w:rPr>
                    <w:t xml:space="preserve">Activity: </w:t>
                  </w:r>
                </w:p>
                <w:p w:rsidR="00C602B3" w:rsidRPr="007E22B1" w:rsidRDefault="007E22B1" w:rsidP="00B40B89">
                  <w:pPr>
                    <w:numPr>
                      <w:ilvl w:val="0"/>
                      <w:numId w:val="34"/>
                    </w:numPr>
                    <w:rPr>
                      <w:rFonts w:ascii="Arial" w:hAnsi="Arial" w:cs="Arial"/>
                    </w:rPr>
                  </w:pPr>
                  <w:r w:rsidRPr="007E22B1">
                    <w:rPr>
                      <w:rFonts w:ascii="Arial" w:hAnsi="Arial" w:cs="Arial"/>
                      <w:bCs/>
                    </w:rPr>
                    <w:t>Kindergarten will be working with a child named Evan.  His packet is based on the results of word reading assessments administered to him at the end of units 3</w:t>
                  </w:r>
                  <w:proofErr w:type="gramStart"/>
                  <w:r w:rsidRPr="007E22B1">
                    <w:rPr>
                      <w:rFonts w:ascii="Arial" w:hAnsi="Arial" w:cs="Arial"/>
                      <w:bCs/>
                    </w:rPr>
                    <w:t>,4</w:t>
                  </w:r>
                  <w:proofErr w:type="gramEnd"/>
                  <w:r w:rsidRPr="007E22B1">
                    <w:rPr>
                      <w:rFonts w:ascii="Arial" w:hAnsi="Arial" w:cs="Arial"/>
                      <w:bCs/>
                    </w:rPr>
                    <w:t xml:space="preserve">, and 5. </w:t>
                  </w:r>
                </w:p>
                <w:p w:rsidR="00C602B3" w:rsidRPr="007E22B1" w:rsidRDefault="007E22B1" w:rsidP="00B40B89">
                  <w:pPr>
                    <w:numPr>
                      <w:ilvl w:val="0"/>
                      <w:numId w:val="34"/>
                    </w:numPr>
                    <w:rPr>
                      <w:rFonts w:ascii="Arial" w:hAnsi="Arial" w:cs="Arial"/>
                    </w:rPr>
                  </w:pPr>
                  <w:r w:rsidRPr="007E22B1">
                    <w:rPr>
                      <w:rFonts w:ascii="Arial" w:hAnsi="Arial" w:cs="Arial"/>
                      <w:bCs/>
                    </w:rPr>
                    <w:t>First Grade will be working with a child named Ella. This packet is based on placement assessments</w:t>
                  </w:r>
                  <w:r w:rsidR="001723BA">
                    <w:rPr>
                      <w:rFonts w:ascii="Arial" w:hAnsi="Arial" w:cs="Arial"/>
                      <w:bCs/>
                    </w:rPr>
                    <w:t xml:space="preserve"> administered in Grade 1 Unit 1, Lessons 6-10.</w:t>
                  </w:r>
                </w:p>
                <w:p w:rsidR="00C602B3" w:rsidRPr="007E22B1" w:rsidRDefault="007E22B1" w:rsidP="00B40B89">
                  <w:pPr>
                    <w:numPr>
                      <w:ilvl w:val="0"/>
                      <w:numId w:val="34"/>
                    </w:numPr>
                    <w:rPr>
                      <w:rFonts w:ascii="Arial" w:hAnsi="Arial" w:cs="Arial"/>
                    </w:rPr>
                  </w:pPr>
                  <w:r w:rsidRPr="007E22B1">
                    <w:rPr>
                      <w:rFonts w:ascii="Arial" w:hAnsi="Arial" w:cs="Arial"/>
                      <w:bCs/>
                    </w:rPr>
                    <w:t>Second grade will be working with a child named Enrique. This packet is based on placement tests administered during Skills, Grade 2, Unit 1 Lessons 6-10</w:t>
                  </w:r>
                </w:p>
                <w:p w:rsidR="009B7FAE" w:rsidRPr="00594580" w:rsidRDefault="009B7FAE" w:rsidP="006E0260">
                  <w:pPr>
                    <w:rPr>
                      <w:rFonts w:ascii="Arial" w:hAnsi="Arial" w:cs="Arial"/>
                    </w:rPr>
                  </w:pPr>
                </w:p>
              </w:tc>
              <w:tc>
                <w:tcPr>
                  <w:tcW w:w="1296" w:type="dxa"/>
                </w:tcPr>
                <w:p w:rsidR="009B7FAE" w:rsidRPr="00594580" w:rsidRDefault="00B40B89" w:rsidP="00FD68E8">
                  <w:pPr>
                    <w:rPr>
                      <w:rFonts w:ascii="Arial" w:hAnsi="Arial" w:cs="Arial"/>
                    </w:rPr>
                  </w:pPr>
                  <w:r>
                    <w:rPr>
                      <w:rFonts w:ascii="Arial" w:hAnsi="Arial" w:cs="Arial"/>
                    </w:rPr>
                    <w:t>WG</w:t>
                  </w:r>
                </w:p>
              </w:tc>
            </w:tr>
            <w:tr w:rsidR="00D34738" w:rsidRPr="00594580" w:rsidTr="00B40B89">
              <w:tc>
                <w:tcPr>
                  <w:tcW w:w="931" w:type="dxa"/>
                </w:tcPr>
                <w:p w:rsidR="00D34738" w:rsidRPr="00594580" w:rsidRDefault="00D34738" w:rsidP="00FD68E8">
                  <w:pPr>
                    <w:rPr>
                      <w:rFonts w:ascii="Arial" w:hAnsi="Arial" w:cs="Arial"/>
                    </w:rPr>
                  </w:pPr>
                </w:p>
              </w:tc>
              <w:tc>
                <w:tcPr>
                  <w:tcW w:w="5377" w:type="dxa"/>
                </w:tcPr>
                <w:p w:rsidR="00504A75" w:rsidRPr="00594580" w:rsidRDefault="00504A75" w:rsidP="00FD68E8">
                  <w:pPr>
                    <w:rPr>
                      <w:rFonts w:ascii="Arial" w:hAnsi="Arial" w:cs="Arial"/>
                    </w:rPr>
                  </w:pPr>
                </w:p>
                <w:p w:rsidR="00D34738" w:rsidRPr="00594580" w:rsidRDefault="006E0260" w:rsidP="00FD68E8">
                  <w:pPr>
                    <w:rPr>
                      <w:rFonts w:ascii="Arial" w:hAnsi="Arial" w:cs="Arial"/>
                    </w:rPr>
                  </w:pPr>
                  <w:r w:rsidRPr="00594580">
                    <w:rPr>
                      <w:rFonts w:ascii="Arial" w:hAnsi="Arial" w:cs="Arial"/>
                    </w:rPr>
                    <w:t>Slide 2</w:t>
                  </w:r>
                  <w:r w:rsidR="00574301">
                    <w:rPr>
                      <w:rFonts w:ascii="Arial" w:hAnsi="Arial" w:cs="Arial"/>
                    </w:rPr>
                    <w:t>2</w:t>
                  </w:r>
                  <w:r w:rsidR="00510DAB" w:rsidRPr="00594580">
                    <w:rPr>
                      <w:rFonts w:ascii="Arial" w:hAnsi="Arial" w:cs="Arial"/>
                      <w:noProof/>
                    </w:rPr>
                    <w:drawing>
                      <wp:inline distT="0" distB="0" distL="0" distR="0" wp14:anchorId="70D9A897" wp14:editId="6925AB74">
                        <wp:extent cx="3248168" cy="2278877"/>
                        <wp:effectExtent l="0" t="0" r="0" b="7620"/>
                        <wp:docPr id="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46570" cy="2277756"/>
                                </a:xfrm>
                                <a:prstGeom prst="rect">
                                  <a:avLst/>
                                </a:prstGeom>
                              </pic:spPr>
                            </pic:pic>
                          </a:graphicData>
                        </a:graphic>
                      </wp:inline>
                    </w:drawing>
                  </w:r>
                </w:p>
                <w:p w:rsidR="006E0260" w:rsidRPr="00594580" w:rsidRDefault="006E0260" w:rsidP="00FD68E8">
                  <w:pPr>
                    <w:rPr>
                      <w:rFonts w:ascii="Arial" w:hAnsi="Arial" w:cs="Arial"/>
                    </w:rPr>
                  </w:pPr>
                </w:p>
              </w:tc>
              <w:tc>
                <w:tcPr>
                  <w:tcW w:w="5346" w:type="dxa"/>
                </w:tcPr>
                <w:p w:rsidR="007E22B1" w:rsidRPr="007E22B1" w:rsidRDefault="00B40B89" w:rsidP="007E22B1">
                  <w:pPr>
                    <w:rPr>
                      <w:rFonts w:ascii="Arial" w:hAnsi="Arial" w:cs="Arial"/>
                    </w:rPr>
                  </w:pPr>
                  <w:r>
                    <w:rPr>
                      <w:rFonts w:ascii="Arial" w:hAnsi="Arial" w:cs="Arial"/>
                      <w:b/>
                      <w:bCs/>
                    </w:rPr>
                    <w:t xml:space="preserve">Activity: </w:t>
                  </w:r>
                </w:p>
                <w:p w:rsidR="007E22B1" w:rsidRPr="00B40B89" w:rsidRDefault="007E22B1" w:rsidP="007E22B1">
                  <w:pPr>
                    <w:rPr>
                      <w:rFonts w:ascii="Arial" w:hAnsi="Arial" w:cs="Arial"/>
                    </w:rPr>
                  </w:pPr>
                  <w:r w:rsidRPr="00B40B89">
                    <w:rPr>
                      <w:rFonts w:ascii="Arial" w:hAnsi="Arial" w:cs="Arial"/>
                      <w:bCs/>
                    </w:rPr>
                    <w:t>Take 2 minutes to review the contents of your case study.</w:t>
                  </w:r>
                </w:p>
                <w:p w:rsidR="00D34738" w:rsidRDefault="00D34738"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Default="00E06395" w:rsidP="006E0260">
                  <w:pPr>
                    <w:rPr>
                      <w:rFonts w:ascii="Arial" w:hAnsi="Arial" w:cs="Arial"/>
                    </w:rPr>
                  </w:pPr>
                </w:p>
                <w:p w:rsidR="00E06395" w:rsidRPr="00594580" w:rsidRDefault="00E06395" w:rsidP="006E0260">
                  <w:pPr>
                    <w:rPr>
                      <w:rFonts w:ascii="Arial" w:hAnsi="Arial" w:cs="Arial"/>
                    </w:rPr>
                  </w:pPr>
                </w:p>
              </w:tc>
              <w:tc>
                <w:tcPr>
                  <w:tcW w:w="1296" w:type="dxa"/>
                </w:tcPr>
                <w:p w:rsidR="00504A75" w:rsidRPr="00594580" w:rsidRDefault="00504A75" w:rsidP="00FD68E8">
                  <w:pPr>
                    <w:rPr>
                      <w:rFonts w:ascii="Arial" w:hAnsi="Arial" w:cs="Arial"/>
                    </w:rPr>
                  </w:pPr>
                </w:p>
                <w:p w:rsidR="00D34738" w:rsidRPr="00594580" w:rsidRDefault="00611C59" w:rsidP="00FD68E8">
                  <w:pPr>
                    <w:rPr>
                      <w:rFonts w:ascii="Arial" w:hAnsi="Arial" w:cs="Arial"/>
                    </w:rPr>
                  </w:pPr>
                  <w:r w:rsidRPr="00594580">
                    <w:rPr>
                      <w:rFonts w:ascii="Arial" w:hAnsi="Arial" w:cs="Arial"/>
                    </w:rPr>
                    <w:t>I, S</w:t>
                  </w:r>
                </w:p>
              </w:tc>
            </w:tr>
            <w:tr w:rsidR="009B7FAE" w:rsidRPr="00594580" w:rsidTr="00B40B89">
              <w:tc>
                <w:tcPr>
                  <w:tcW w:w="931" w:type="dxa"/>
                </w:tcPr>
                <w:p w:rsidR="009B7FAE" w:rsidRPr="00594580" w:rsidRDefault="009B7FAE" w:rsidP="00FD68E8">
                  <w:pPr>
                    <w:rPr>
                      <w:rFonts w:ascii="Arial" w:hAnsi="Arial" w:cs="Arial"/>
                    </w:rPr>
                  </w:pPr>
                </w:p>
              </w:tc>
              <w:tc>
                <w:tcPr>
                  <w:tcW w:w="5377" w:type="dxa"/>
                </w:tcPr>
                <w:p w:rsidR="009B7FAE" w:rsidRDefault="009B7FAE" w:rsidP="00FD68E8">
                  <w:pPr>
                    <w:rPr>
                      <w:rFonts w:ascii="Arial" w:hAnsi="Arial" w:cs="Arial"/>
                    </w:rPr>
                  </w:pPr>
                  <w:r>
                    <w:rPr>
                      <w:rFonts w:ascii="Arial" w:hAnsi="Arial" w:cs="Arial"/>
                    </w:rPr>
                    <w:t>Slide 23</w:t>
                  </w:r>
                </w:p>
                <w:p w:rsidR="009B7FAE" w:rsidRPr="00594580" w:rsidRDefault="00484763" w:rsidP="00FD68E8">
                  <w:pPr>
                    <w:rPr>
                      <w:rFonts w:ascii="Arial" w:hAnsi="Arial" w:cs="Arial"/>
                    </w:rPr>
                  </w:pPr>
                  <w:r>
                    <w:rPr>
                      <w:rFonts w:ascii="Arial" w:hAnsi="Arial" w:cs="Arial"/>
                      <w:noProof/>
                    </w:rPr>
                    <w:drawing>
                      <wp:inline distT="0" distB="0" distL="0" distR="0" wp14:anchorId="652F720E" wp14:editId="68377905">
                        <wp:extent cx="3267022" cy="2452153"/>
                        <wp:effectExtent l="0" t="0" r="0" b="571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CF.tmp"/>
                                <pic:cNvPicPr/>
                              </pic:nvPicPr>
                              <pic:blipFill>
                                <a:blip r:embed="rId28">
                                  <a:extLst>
                                    <a:ext uri="{28A0092B-C50C-407E-A947-70E740481C1C}">
                                      <a14:useLocalDpi xmlns:a14="http://schemas.microsoft.com/office/drawing/2010/main" val="0"/>
                                    </a:ext>
                                  </a:extLst>
                                </a:blip>
                                <a:stretch>
                                  <a:fillRect/>
                                </a:stretch>
                              </pic:blipFill>
                              <pic:spPr>
                                <a:xfrm>
                                  <a:off x="0" y="0"/>
                                  <a:ext cx="3269163" cy="2453760"/>
                                </a:xfrm>
                                <a:prstGeom prst="rect">
                                  <a:avLst/>
                                </a:prstGeom>
                              </pic:spPr>
                            </pic:pic>
                          </a:graphicData>
                        </a:graphic>
                      </wp:inline>
                    </w:drawing>
                  </w:r>
                </w:p>
              </w:tc>
              <w:tc>
                <w:tcPr>
                  <w:tcW w:w="5346" w:type="dxa"/>
                </w:tcPr>
                <w:p w:rsidR="00B40B89" w:rsidRPr="007E22B1" w:rsidRDefault="00B40B89" w:rsidP="00B40B89">
                  <w:pPr>
                    <w:rPr>
                      <w:rFonts w:ascii="Arial" w:hAnsi="Arial" w:cs="Arial"/>
                    </w:rPr>
                  </w:pPr>
                  <w:r>
                    <w:rPr>
                      <w:rFonts w:ascii="Arial" w:hAnsi="Arial" w:cs="Arial"/>
                      <w:b/>
                      <w:bCs/>
                    </w:rPr>
                    <w:t xml:space="preserve">Activity: </w:t>
                  </w:r>
                </w:p>
                <w:p w:rsidR="00C602B3" w:rsidRPr="007E22B1" w:rsidRDefault="007E22B1" w:rsidP="00B40B89">
                  <w:pPr>
                    <w:numPr>
                      <w:ilvl w:val="0"/>
                      <w:numId w:val="36"/>
                    </w:numPr>
                    <w:tabs>
                      <w:tab w:val="left" w:pos="1247"/>
                    </w:tabs>
                    <w:rPr>
                      <w:rFonts w:ascii="Arial" w:hAnsi="Arial" w:cs="Arial"/>
                    </w:rPr>
                  </w:pPr>
                  <w:r w:rsidRPr="007E22B1">
                    <w:rPr>
                      <w:rFonts w:ascii="Arial" w:hAnsi="Arial" w:cs="Arial"/>
                      <w:bCs/>
                    </w:rPr>
                    <w:t>Locate the questions worksheet on page 2 of the case study packet.</w:t>
                  </w:r>
                </w:p>
                <w:p w:rsidR="00C602B3" w:rsidRPr="007E22B1" w:rsidRDefault="007E22B1" w:rsidP="00B40B89">
                  <w:pPr>
                    <w:numPr>
                      <w:ilvl w:val="0"/>
                      <w:numId w:val="36"/>
                    </w:numPr>
                    <w:tabs>
                      <w:tab w:val="left" w:pos="1247"/>
                    </w:tabs>
                    <w:rPr>
                      <w:rFonts w:ascii="Arial" w:hAnsi="Arial" w:cs="Arial"/>
                    </w:rPr>
                  </w:pPr>
                  <w:r w:rsidRPr="007E22B1">
                    <w:rPr>
                      <w:rFonts w:ascii="Arial" w:hAnsi="Arial" w:cs="Arial"/>
                      <w:bCs/>
                    </w:rPr>
                    <w:t>Out of the 3 or 4 guiding questions, select 1 to focus on.</w:t>
                  </w:r>
                </w:p>
                <w:p w:rsidR="00C602B3" w:rsidRPr="007E22B1" w:rsidRDefault="007E22B1" w:rsidP="00B40B89">
                  <w:pPr>
                    <w:numPr>
                      <w:ilvl w:val="0"/>
                      <w:numId w:val="36"/>
                    </w:numPr>
                    <w:tabs>
                      <w:tab w:val="left" w:pos="1247"/>
                    </w:tabs>
                    <w:rPr>
                      <w:rFonts w:ascii="Arial" w:hAnsi="Arial" w:cs="Arial"/>
                    </w:rPr>
                  </w:pPr>
                  <w:r w:rsidRPr="007E22B1">
                    <w:rPr>
                      <w:rFonts w:ascii="Arial" w:hAnsi="Arial" w:cs="Arial"/>
                      <w:bCs/>
                    </w:rPr>
                    <w:t>Examine the case study and record your answer to your selected focus question.</w:t>
                  </w:r>
                </w:p>
                <w:p w:rsidR="00C602B3" w:rsidRPr="007E22B1" w:rsidRDefault="007E22B1" w:rsidP="00B40B89">
                  <w:pPr>
                    <w:numPr>
                      <w:ilvl w:val="0"/>
                      <w:numId w:val="36"/>
                    </w:numPr>
                    <w:tabs>
                      <w:tab w:val="left" w:pos="1247"/>
                    </w:tabs>
                    <w:rPr>
                      <w:rFonts w:ascii="Arial" w:hAnsi="Arial" w:cs="Arial"/>
                    </w:rPr>
                  </w:pPr>
                  <w:r w:rsidRPr="007E22B1">
                    <w:rPr>
                      <w:rFonts w:ascii="Arial" w:hAnsi="Arial" w:cs="Arial"/>
                      <w:bCs/>
                    </w:rPr>
                    <w:t>Share your findings with a partner.</w:t>
                  </w:r>
                </w:p>
                <w:p w:rsidR="009B7FAE" w:rsidRPr="007E22B1" w:rsidRDefault="009B7FAE" w:rsidP="007E22B1">
                  <w:pPr>
                    <w:tabs>
                      <w:tab w:val="left" w:pos="1247"/>
                    </w:tabs>
                    <w:rPr>
                      <w:rFonts w:ascii="Arial" w:hAnsi="Arial" w:cs="Arial"/>
                    </w:rPr>
                  </w:pPr>
                </w:p>
              </w:tc>
              <w:tc>
                <w:tcPr>
                  <w:tcW w:w="1296" w:type="dxa"/>
                </w:tcPr>
                <w:p w:rsidR="009B7FAE" w:rsidRPr="00594580" w:rsidRDefault="00B40B89" w:rsidP="00FD68E8">
                  <w:pPr>
                    <w:rPr>
                      <w:rFonts w:ascii="Arial" w:hAnsi="Arial" w:cs="Arial"/>
                    </w:rPr>
                  </w:pPr>
                  <w:r>
                    <w:rPr>
                      <w:rFonts w:ascii="Arial" w:hAnsi="Arial" w:cs="Arial"/>
                    </w:rPr>
                    <w:t>S</w:t>
                  </w:r>
                </w:p>
              </w:tc>
            </w:tr>
            <w:tr w:rsidR="009B7FAE" w:rsidRPr="00594580" w:rsidTr="00B40B89">
              <w:tc>
                <w:tcPr>
                  <w:tcW w:w="931" w:type="dxa"/>
                </w:tcPr>
                <w:p w:rsidR="009B7FAE" w:rsidRPr="00594580" w:rsidRDefault="009B7FAE" w:rsidP="00FD68E8">
                  <w:pPr>
                    <w:rPr>
                      <w:rFonts w:ascii="Arial" w:hAnsi="Arial" w:cs="Arial"/>
                    </w:rPr>
                  </w:pPr>
                </w:p>
              </w:tc>
              <w:tc>
                <w:tcPr>
                  <w:tcW w:w="5377" w:type="dxa"/>
                </w:tcPr>
                <w:p w:rsidR="009B7FAE" w:rsidRDefault="00484763" w:rsidP="00FD68E8">
                  <w:pPr>
                    <w:rPr>
                      <w:rFonts w:ascii="Arial" w:hAnsi="Arial" w:cs="Arial"/>
                    </w:rPr>
                  </w:pPr>
                  <w:r>
                    <w:rPr>
                      <w:rFonts w:ascii="Arial" w:hAnsi="Arial" w:cs="Arial"/>
                    </w:rPr>
                    <w:t>Slide 24</w:t>
                  </w:r>
                </w:p>
                <w:p w:rsidR="00484763" w:rsidRPr="00594580" w:rsidRDefault="00484763" w:rsidP="00FD68E8">
                  <w:pPr>
                    <w:rPr>
                      <w:rFonts w:ascii="Arial" w:hAnsi="Arial" w:cs="Arial"/>
                    </w:rPr>
                  </w:pPr>
                  <w:r>
                    <w:rPr>
                      <w:rFonts w:ascii="Arial" w:hAnsi="Arial" w:cs="Arial"/>
                      <w:noProof/>
                    </w:rPr>
                    <w:drawing>
                      <wp:inline distT="0" distB="0" distL="0" distR="0" wp14:anchorId="332AB146" wp14:editId="07DF98F5">
                        <wp:extent cx="3226817" cy="242383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981D0.tmp"/>
                                <pic:cNvPicPr/>
                              </pic:nvPicPr>
                              <pic:blipFill>
                                <a:blip r:embed="rId29">
                                  <a:extLst>
                                    <a:ext uri="{28A0092B-C50C-407E-A947-70E740481C1C}">
                                      <a14:useLocalDpi xmlns:a14="http://schemas.microsoft.com/office/drawing/2010/main" val="0"/>
                                    </a:ext>
                                  </a:extLst>
                                </a:blip>
                                <a:stretch>
                                  <a:fillRect/>
                                </a:stretch>
                              </pic:blipFill>
                              <pic:spPr>
                                <a:xfrm>
                                  <a:off x="0" y="0"/>
                                  <a:ext cx="3225707" cy="2422997"/>
                                </a:xfrm>
                                <a:prstGeom prst="rect">
                                  <a:avLst/>
                                </a:prstGeom>
                              </pic:spPr>
                            </pic:pic>
                          </a:graphicData>
                        </a:graphic>
                      </wp:inline>
                    </w:drawing>
                  </w:r>
                </w:p>
              </w:tc>
              <w:tc>
                <w:tcPr>
                  <w:tcW w:w="5346" w:type="dxa"/>
                </w:tcPr>
                <w:p w:rsidR="00B40B89" w:rsidRPr="007E22B1" w:rsidRDefault="00B40B89" w:rsidP="00B40B89">
                  <w:pPr>
                    <w:rPr>
                      <w:rFonts w:ascii="Arial" w:hAnsi="Arial" w:cs="Arial"/>
                    </w:rPr>
                  </w:pPr>
                  <w:r>
                    <w:rPr>
                      <w:rFonts w:ascii="Arial" w:hAnsi="Arial" w:cs="Arial"/>
                      <w:b/>
                      <w:bCs/>
                    </w:rPr>
                    <w:t xml:space="preserve">Activity: </w:t>
                  </w:r>
                </w:p>
                <w:p w:rsidR="00C602B3" w:rsidRPr="007E22B1" w:rsidRDefault="007E22B1" w:rsidP="00B40B89">
                  <w:pPr>
                    <w:numPr>
                      <w:ilvl w:val="0"/>
                      <w:numId w:val="35"/>
                    </w:numPr>
                    <w:rPr>
                      <w:rFonts w:ascii="Arial" w:hAnsi="Arial" w:cs="Arial"/>
                    </w:rPr>
                  </w:pPr>
                  <w:r w:rsidRPr="007E22B1">
                    <w:rPr>
                      <w:rFonts w:ascii="Arial" w:hAnsi="Arial" w:cs="Arial"/>
                      <w:bCs/>
                    </w:rPr>
                    <w:t>Using the reflection sheet provided in your workbook, reflect on this session where we learned about some of the assessments that you will encounter in the first sixty days of instruction.</w:t>
                  </w:r>
                </w:p>
                <w:p w:rsidR="00C602B3" w:rsidRPr="007E22B1" w:rsidRDefault="007E22B1" w:rsidP="00B40B89">
                  <w:pPr>
                    <w:numPr>
                      <w:ilvl w:val="0"/>
                      <w:numId w:val="35"/>
                    </w:numPr>
                    <w:rPr>
                      <w:rFonts w:ascii="Arial" w:hAnsi="Arial" w:cs="Arial"/>
                    </w:rPr>
                  </w:pPr>
                  <w:r w:rsidRPr="007E22B1">
                    <w:rPr>
                      <w:rFonts w:ascii="Arial" w:hAnsi="Arial" w:cs="Arial"/>
                      <w:bCs/>
                    </w:rPr>
                    <w:t xml:space="preserve">If you are an administrator or coach, how would you support your staff so that they have the tools they need to </w:t>
                  </w:r>
                  <w:r w:rsidR="001723BA">
                    <w:rPr>
                      <w:rFonts w:ascii="Arial" w:hAnsi="Arial" w:cs="Arial"/>
                      <w:bCs/>
                    </w:rPr>
                    <w:t>promote data-driven instruction?</w:t>
                  </w:r>
                </w:p>
                <w:p w:rsidR="00C602B3" w:rsidRPr="007E22B1" w:rsidRDefault="007E22B1" w:rsidP="00B40B89">
                  <w:pPr>
                    <w:numPr>
                      <w:ilvl w:val="0"/>
                      <w:numId w:val="35"/>
                    </w:numPr>
                    <w:rPr>
                      <w:rFonts w:ascii="Arial" w:hAnsi="Arial" w:cs="Arial"/>
                    </w:rPr>
                  </w:pPr>
                  <w:r w:rsidRPr="007E22B1">
                    <w:rPr>
                      <w:rFonts w:ascii="Arial" w:hAnsi="Arial" w:cs="Arial"/>
                      <w:bCs/>
                    </w:rPr>
                    <w:t xml:space="preserve"> Teachers, </w:t>
                  </w:r>
                  <w:proofErr w:type="gramStart"/>
                  <w:r w:rsidRPr="007E22B1">
                    <w:rPr>
                      <w:rFonts w:ascii="Arial" w:hAnsi="Arial" w:cs="Arial"/>
                      <w:bCs/>
                    </w:rPr>
                    <w:t>What</w:t>
                  </w:r>
                  <w:proofErr w:type="gramEnd"/>
                  <w:r w:rsidRPr="007E22B1">
                    <w:rPr>
                      <w:rFonts w:ascii="Arial" w:hAnsi="Arial" w:cs="Arial"/>
                      <w:bCs/>
                    </w:rPr>
                    <w:t xml:space="preserve"> key take</w:t>
                  </w:r>
                  <w:r w:rsidR="001723BA">
                    <w:rPr>
                      <w:rFonts w:ascii="Arial" w:hAnsi="Arial" w:cs="Arial"/>
                      <w:bCs/>
                    </w:rPr>
                    <w:t>a</w:t>
                  </w:r>
                  <w:r w:rsidRPr="007E22B1">
                    <w:rPr>
                      <w:rFonts w:ascii="Arial" w:hAnsi="Arial" w:cs="Arial"/>
                      <w:bCs/>
                    </w:rPr>
                    <w:t xml:space="preserve">ways do you most want to remember?  What do you feel you need to gain more familiarity with before the </w:t>
                  </w:r>
                  <w:r w:rsidR="001723BA" w:rsidRPr="007E22B1">
                    <w:rPr>
                      <w:rFonts w:ascii="Arial" w:hAnsi="Arial" w:cs="Arial"/>
                      <w:bCs/>
                    </w:rPr>
                    <w:t>beginning of</w:t>
                  </w:r>
                  <w:r w:rsidRPr="007E22B1">
                    <w:rPr>
                      <w:rFonts w:ascii="Arial" w:hAnsi="Arial" w:cs="Arial"/>
                      <w:bCs/>
                    </w:rPr>
                    <w:t xml:space="preserve"> the school year?</w:t>
                  </w:r>
                </w:p>
                <w:p w:rsidR="009B7FAE" w:rsidRPr="00594580" w:rsidRDefault="009B7FAE" w:rsidP="006E0260">
                  <w:pPr>
                    <w:rPr>
                      <w:rFonts w:ascii="Arial" w:hAnsi="Arial" w:cs="Arial"/>
                    </w:rPr>
                  </w:pPr>
                </w:p>
              </w:tc>
              <w:tc>
                <w:tcPr>
                  <w:tcW w:w="1296" w:type="dxa"/>
                </w:tcPr>
                <w:p w:rsidR="009B7FAE" w:rsidRPr="00594580" w:rsidRDefault="00B40B89" w:rsidP="00FD68E8">
                  <w:pPr>
                    <w:rPr>
                      <w:rFonts w:ascii="Arial" w:hAnsi="Arial" w:cs="Arial"/>
                    </w:rPr>
                  </w:pPr>
                  <w:r>
                    <w:rPr>
                      <w:rFonts w:ascii="Arial" w:hAnsi="Arial" w:cs="Arial"/>
                    </w:rPr>
                    <w:t>I</w:t>
                  </w:r>
                </w:p>
              </w:tc>
            </w:tr>
          </w:tbl>
          <w:p w:rsidR="00D34738" w:rsidRPr="00510DAB" w:rsidRDefault="00D34738" w:rsidP="00D34738">
            <w:pPr>
              <w:rPr>
                <w:rFonts w:ascii="Arial" w:hAnsi="Arial" w:cs="Arial"/>
                <w:bdr w:val="single" w:sz="24" w:space="0" w:color="F2EBEB"/>
                <w:shd w:val="clear" w:color="auto" w:fill="F2EAEB"/>
              </w:rPr>
            </w:pPr>
          </w:p>
        </w:tc>
      </w:tr>
    </w:tbl>
    <w:p w:rsidR="00E06395" w:rsidRDefault="00E06395" w:rsidP="00E06395">
      <w:pPr>
        <w:spacing w:after="120" w:line="440" w:lineRule="auto"/>
        <w:rPr>
          <w:rFonts w:ascii="Arial" w:eastAsia="Calibri Bold" w:hAnsi="Arial" w:cs="Calibri Bold"/>
          <w:color w:val="71BCFF"/>
          <w:sz w:val="32"/>
          <w:szCs w:val="32"/>
        </w:rPr>
      </w:pPr>
    </w:p>
    <w:p w:rsidR="00E06395" w:rsidRDefault="00D34738" w:rsidP="00E06395">
      <w:pPr>
        <w:spacing w:after="120" w:line="440" w:lineRule="auto"/>
        <w:rPr>
          <w:rFonts w:ascii="Arial" w:hAnsi="Arial"/>
          <w:color w:val="71BCFF"/>
          <w:sz w:val="32"/>
          <w:szCs w:val="32"/>
        </w:rPr>
      </w:pPr>
      <w:r w:rsidRPr="009D6809">
        <w:rPr>
          <w:rFonts w:ascii="Arial" w:eastAsia="Calibri Bold" w:hAnsi="Arial" w:cs="Calibri Bold"/>
          <w:color w:val="71BCFF"/>
          <w:sz w:val="32"/>
          <w:szCs w:val="32"/>
        </w:rPr>
        <w:lastRenderedPageBreak/>
        <w:t>Turnkey Materials Provided</w:t>
      </w:r>
      <w:r w:rsidR="00E06395">
        <w:rPr>
          <w:rFonts w:ascii="Arial" w:eastAsia="Calibri Bold" w:hAnsi="Arial" w:cs="Calibri Bold"/>
          <w:color w:val="71BCFF"/>
          <w:sz w:val="32"/>
          <w:szCs w:val="32"/>
        </w:rPr>
        <w:t>:</w:t>
      </w:r>
      <w:bookmarkStart w:id="0" w:name="_GoBack"/>
      <w:bookmarkEnd w:id="0"/>
    </w:p>
    <w:p w:rsidR="00D34738" w:rsidRPr="00E06395" w:rsidRDefault="009E0371" w:rsidP="00E06395">
      <w:pPr>
        <w:spacing w:after="120" w:line="440" w:lineRule="auto"/>
        <w:rPr>
          <w:rFonts w:ascii="Arial" w:hAnsi="Arial"/>
          <w:color w:val="71BCFF"/>
          <w:sz w:val="32"/>
          <w:szCs w:val="32"/>
        </w:rPr>
      </w:pPr>
      <w:r w:rsidRPr="00E06395">
        <w:rPr>
          <w:rFonts w:ascii="Arial" w:hAnsi="Arial"/>
        </w:rPr>
        <w:t>August</w:t>
      </w:r>
      <w:r w:rsidR="004935F1" w:rsidRPr="00E06395">
        <w:rPr>
          <w:rFonts w:ascii="Arial" w:hAnsi="Arial"/>
        </w:rPr>
        <w:t>2014_</w:t>
      </w:r>
      <w:r w:rsidR="00B40B89" w:rsidRPr="00E06395">
        <w:rPr>
          <w:rFonts w:ascii="Arial" w:hAnsi="Arial"/>
        </w:rPr>
        <w:t xml:space="preserve"> </w:t>
      </w:r>
      <w:r w:rsidR="004935F1" w:rsidRPr="00E06395">
        <w:rPr>
          <w:rFonts w:ascii="Arial" w:hAnsi="Arial"/>
        </w:rPr>
        <w:t>Session9_PlacementAssessments</w:t>
      </w:r>
      <w:r w:rsidR="00DE5F4B" w:rsidRPr="00E06395">
        <w:rPr>
          <w:rFonts w:ascii="Arial" w:hAnsi="Arial"/>
        </w:rPr>
        <w:t>_PPT</w:t>
      </w:r>
    </w:p>
    <w:p w:rsidR="00D34738" w:rsidRPr="00AF03EC" w:rsidRDefault="00D34738" w:rsidP="00D34738">
      <w:pPr>
        <w:contextualSpacing/>
        <w:rPr>
          <w:rFonts w:ascii="Arial" w:hAnsi="Arial"/>
        </w:rPr>
      </w:pPr>
    </w:p>
    <w:p w:rsidR="00D34738" w:rsidRPr="009D6809" w:rsidRDefault="00D34738" w:rsidP="00D34738"/>
    <w:p w:rsidR="0094612A" w:rsidRPr="00D34738" w:rsidRDefault="00E06395" w:rsidP="00D34738"/>
    <w:sectPr w:rsidR="0094612A" w:rsidRPr="00D34738" w:rsidSect="00D07FF0">
      <w:headerReference w:type="default" r:id="rId30"/>
      <w:footerReference w:type="default" r:id="rId31"/>
      <w:headerReference w:type="first" r:id="rId32"/>
      <w:footerReference w:type="first" r:id="rId33"/>
      <w:pgSz w:w="15840" w:h="12240" w:orient="landscape" w:code="1"/>
      <w:pgMar w:top="1440" w:right="1440" w:bottom="1440" w:left="1440" w:header="36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039A" w:rsidRDefault="004C039A" w:rsidP="00133752">
      <w:pPr>
        <w:spacing w:after="0" w:line="240" w:lineRule="auto"/>
      </w:pPr>
      <w:r>
        <w:separator/>
      </w:r>
    </w:p>
  </w:endnote>
  <w:endnote w:type="continuationSeparator" w:id="0">
    <w:p w:rsidR="004C039A" w:rsidRDefault="004C039A" w:rsidP="001337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rtoGothic Std">
    <w:altName w:val="Cambria"/>
    <w:panose1 w:val="00000000000000000000"/>
    <w:charset w:val="00"/>
    <w:family w:val="swiss"/>
    <w:notTrueType/>
    <w:pitch w:val="variable"/>
    <w:sig w:usb0="800000AF" w:usb1="500024FB"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Calibri Bold">
    <w:panose1 w:val="020F0702030404030204"/>
    <w:charset w:val="00"/>
    <w:family w:val="auto"/>
    <w:pitch w:val="variable"/>
    <w:sig w:usb0="E10002FF" w:usb1="4000ACFF" w:usb2="00000009" w:usb3="00000000" w:csb0="0000019F" w:csb1="00000000"/>
  </w:font>
  <w:font w:name="Myriad Pro">
    <w:altName w:val="Segoe UI"/>
    <w:panose1 w:val="020B0503030403020204"/>
    <w:charset w:val="00"/>
    <w:family w:val="swiss"/>
    <w:notTrueType/>
    <w:pitch w:val="variable"/>
    <w:sig w:usb0="A00002AF" w:usb1="5000204B" w:usb2="00000000" w:usb3="00000000" w:csb0="0000019F" w:csb1="00000000"/>
  </w:font>
  <w:font w:name="Times">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5624" w:rsidRDefault="00815624" w:rsidP="00815624">
    <w:pPr>
      <w:pStyle w:val="Footer"/>
      <w:tabs>
        <w:tab w:val="clear" w:pos="9360"/>
        <w:tab w:val="right" w:pos="10800"/>
      </w:tabs>
      <w:ind w:left="-144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2B" w:rsidRDefault="0011442B" w:rsidP="0011442B">
    <w:pPr>
      <w:pStyle w:val="Footer"/>
      <w:tabs>
        <w:tab w:val="clear" w:pos="9360"/>
        <w:tab w:val="right" w:pos="10800"/>
      </w:tabs>
      <w:ind w:left="-144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039A" w:rsidRDefault="004C039A" w:rsidP="00133752">
      <w:pPr>
        <w:spacing w:after="0" w:line="240" w:lineRule="auto"/>
      </w:pPr>
      <w:r>
        <w:separator/>
      </w:r>
    </w:p>
  </w:footnote>
  <w:footnote w:type="continuationSeparator" w:id="0">
    <w:p w:rsidR="004C039A" w:rsidRDefault="004C039A" w:rsidP="001337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3752" w:rsidRDefault="009B3E9B" w:rsidP="009B3E9B">
    <w:pPr>
      <w:pStyle w:val="Header"/>
      <w:tabs>
        <w:tab w:val="clear" w:pos="9360"/>
        <w:tab w:val="right" w:pos="10800"/>
      </w:tabs>
      <w:ind w:left="-1440"/>
      <w:jc w:val="right"/>
    </w:pPr>
    <w:r>
      <w:rPr>
        <w:noProof/>
      </w:rPr>
      <w:drawing>
        <wp:inline distT="0" distB="0" distL="0" distR="0">
          <wp:extent cx="2438400" cy="5791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GNY_color_nota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438400" cy="57912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2B" w:rsidRDefault="0011442B" w:rsidP="0011442B">
    <w:pPr>
      <w:pStyle w:val="Header"/>
      <w:tabs>
        <w:tab w:val="clear" w:pos="9360"/>
        <w:tab w:val="right" w:pos="10800"/>
      </w:tabs>
      <w:ind w:left="-14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41648"/>
    <w:multiLevelType w:val="hybridMultilevel"/>
    <w:tmpl w:val="0F2C5F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01951DB"/>
    <w:multiLevelType w:val="hybridMultilevel"/>
    <w:tmpl w:val="15DC11F4"/>
    <w:lvl w:ilvl="0" w:tplc="04090001">
      <w:start w:val="1"/>
      <w:numFmt w:val="bullet"/>
      <w:lvlText w:val=""/>
      <w:lvlJc w:val="left"/>
      <w:pPr>
        <w:tabs>
          <w:tab w:val="num" w:pos="360"/>
        </w:tabs>
        <w:ind w:left="360" w:hanging="360"/>
      </w:pPr>
      <w:rPr>
        <w:rFonts w:ascii="Symbol" w:hAnsi="Symbol" w:hint="default"/>
      </w:rPr>
    </w:lvl>
    <w:lvl w:ilvl="1" w:tplc="AA76E4DC" w:tentative="1">
      <w:start w:val="1"/>
      <w:numFmt w:val="decimal"/>
      <w:lvlText w:val="%2."/>
      <w:lvlJc w:val="left"/>
      <w:pPr>
        <w:tabs>
          <w:tab w:val="num" w:pos="1080"/>
        </w:tabs>
        <w:ind w:left="1080" w:hanging="360"/>
      </w:pPr>
    </w:lvl>
    <w:lvl w:ilvl="2" w:tplc="516611EE" w:tentative="1">
      <w:start w:val="1"/>
      <w:numFmt w:val="decimal"/>
      <w:lvlText w:val="%3."/>
      <w:lvlJc w:val="left"/>
      <w:pPr>
        <w:tabs>
          <w:tab w:val="num" w:pos="1800"/>
        </w:tabs>
        <w:ind w:left="1800" w:hanging="360"/>
      </w:pPr>
    </w:lvl>
    <w:lvl w:ilvl="3" w:tplc="22B60BE6" w:tentative="1">
      <w:start w:val="1"/>
      <w:numFmt w:val="decimal"/>
      <w:lvlText w:val="%4."/>
      <w:lvlJc w:val="left"/>
      <w:pPr>
        <w:tabs>
          <w:tab w:val="num" w:pos="2520"/>
        </w:tabs>
        <w:ind w:left="2520" w:hanging="360"/>
      </w:pPr>
    </w:lvl>
    <w:lvl w:ilvl="4" w:tplc="D3DACEAA" w:tentative="1">
      <w:start w:val="1"/>
      <w:numFmt w:val="decimal"/>
      <w:lvlText w:val="%5."/>
      <w:lvlJc w:val="left"/>
      <w:pPr>
        <w:tabs>
          <w:tab w:val="num" w:pos="3240"/>
        </w:tabs>
        <w:ind w:left="3240" w:hanging="360"/>
      </w:pPr>
    </w:lvl>
    <w:lvl w:ilvl="5" w:tplc="C6042768" w:tentative="1">
      <w:start w:val="1"/>
      <w:numFmt w:val="decimal"/>
      <w:lvlText w:val="%6."/>
      <w:lvlJc w:val="left"/>
      <w:pPr>
        <w:tabs>
          <w:tab w:val="num" w:pos="3960"/>
        </w:tabs>
        <w:ind w:left="3960" w:hanging="360"/>
      </w:pPr>
    </w:lvl>
    <w:lvl w:ilvl="6" w:tplc="08C4B300" w:tentative="1">
      <w:start w:val="1"/>
      <w:numFmt w:val="decimal"/>
      <w:lvlText w:val="%7."/>
      <w:lvlJc w:val="left"/>
      <w:pPr>
        <w:tabs>
          <w:tab w:val="num" w:pos="4680"/>
        </w:tabs>
        <w:ind w:left="4680" w:hanging="360"/>
      </w:pPr>
    </w:lvl>
    <w:lvl w:ilvl="7" w:tplc="9B3274D4" w:tentative="1">
      <w:start w:val="1"/>
      <w:numFmt w:val="decimal"/>
      <w:lvlText w:val="%8."/>
      <w:lvlJc w:val="left"/>
      <w:pPr>
        <w:tabs>
          <w:tab w:val="num" w:pos="5400"/>
        </w:tabs>
        <w:ind w:left="5400" w:hanging="360"/>
      </w:pPr>
    </w:lvl>
    <w:lvl w:ilvl="8" w:tplc="48F8DCD6" w:tentative="1">
      <w:start w:val="1"/>
      <w:numFmt w:val="decimal"/>
      <w:lvlText w:val="%9."/>
      <w:lvlJc w:val="left"/>
      <w:pPr>
        <w:tabs>
          <w:tab w:val="num" w:pos="6120"/>
        </w:tabs>
        <w:ind w:left="6120" w:hanging="360"/>
      </w:pPr>
    </w:lvl>
  </w:abstractNum>
  <w:abstractNum w:abstractNumId="2">
    <w:nsid w:val="10C05B55"/>
    <w:multiLevelType w:val="hybridMultilevel"/>
    <w:tmpl w:val="332EEA6C"/>
    <w:lvl w:ilvl="0" w:tplc="04090001">
      <w:start w:val="1"/>
      <w:numFmt w:val="bullet"/>
      <w:lvlText w:val=""/>
      <w:lvlJc w:val="left"/>
      <w:pPr>
        <w:tabs>
          <w:tab w:val="num" w:pos="360"/>
        </w:tabs>
        <w:ind w:left="360" w:hanging="360"/>
      </w:pPr>
      <w:rPr>
        <w:rFonts w:ascii="Symbol" w:hAnsi="Symbol" w:hint="default"/>
      </w:rPr>
    </w:lvl>
    <w:lvl w:ilvl="1" w:tplc="C9705624" w:tentative="1">
      <w:start w:val="1"/>
      <w:numFmt w:val="decimal"/>
      <w:lvlText w:val="%2."/>
      <w:lvlJc w:val="left"/>
      <w:pPr>
        <w:tabs>
          <w:tab w:val="num" w:pos="1080"/>
        </w:tabs>
        <w:ind w:left="1080" w:hanging="360"/>
      </w:pPr>
    </w:lvl>
    <w:lvl w:ilvl="2" w:tplc="3250AB1C" w:tentative="1">
      <w:start w:val="1"/>
      <w:numFmt w:val="decimal"/>
      <w:lvlText w:val="%3."/>
      <w:lvlJc w:val="left"/>
      <w:pPr>
        <w:tabs>
          <w:tab w:val="num" w:pos="1800"/>
        </w:tabs>
        <w:ind w:left="1800" w:hanging="360"/>
      </w:pPr>
    </w:lvl>
    <w:lvl w:ilvl="3" w:tplc="E58A6A8A" w:tentative="1">
      <w:start w:val="1"/>
      <w:numFmt w:val="decimal"/>
      <w:lvlText w:val="%4."/>
      <w:lvlJc w:val="left"/>
      <w:pPr>
        <w:tabs>
          <w:tab w:val="num" w:pos="2520"/>
        </w:tabs>
        <w:ind w:left="2520" w:hanging="360"/>
      </w:pPr>
    </w:lvl>
    <w:lvl w:ilvl="4" w:tplc="A63E00E2" w:tentative="1">
      <w:start w:val="1"/>
      <w:numFmt w:val="decimal"/>
      <w:lvlText w:val="%5."/>
      <w:lvlJc w:val="left"/>
      <w:pPr>
        <w:tabs>
          <w:tab w:val="num" w:pos="3240"/>
        </w:tabs>
        <w:ind w:left="3240" w:hanging="360"/>
      </w:pPr>
    </w:lvl>
    <w:lvl w:ilvl="5" w:tplc="1FEAA886" w:tentative="1">
      <w:start w:val="1"/>
      <w:numFmt w:val="decimal"/>
      <w:lvlText w:val="%6."/>
      <w:lvlJc w:val="left"/>
      <w:pPr>
        <w:tabs>
          <w:tab w:val="num" w:pos="3960"/>
        </w:tabs>
        <w:ind w:left="3960" w:hanging="360"/>
      </w:pPr>
    </w:lvl>
    <w:lvl w:ilvl="6" w:tplc="ABE4F156" w:tentative="1">
      <w:start w:val="1"/>
      <w:numFmt w:val="decimal"/>
      <w:lvlText w:val="%7."/>
      <w:lvlJc w:val="left"/>
      <w:pPr>
        <w:tabs>
          <w:tab w:val="num" w:pos="4680"/>
        </w:tabs>
        <w:ind w:left="4680" w:hanging="360"/>
      </w:pPr>
    </w:lvl>
    <w:lvl w:ilvl="7" w:tplc="39C4A07E" w:tentative="1">
      <w:start w:val="1"/>
      <w:numFmt w:val="decimal"/>
      <w:lvlText w:val="%8."/>
      <w:lvlJc w:val="left"/>
      <w:pPr>
        <w:tabs>
          <w:tab w:val="num" w:pos="5400"/>
        </w:tabs>
        <w:ind w:left="5400" w:hanging="360"/>
      </w:pPr>
    </w:lvl>
    <w:lvl w:ilvl="8" w:tplc="692C589E" w:tentative="1">
      <w:start w:val="1"/>
      <w:numFmt w:val="decimal"/>
      <w:lvlText w:val="%9."/>
      <w:lvlJc w:val="left"/>
      <w:pPr>
        <w:tabs>
          <w:tab w:val="num" w:pos="6120"/>
        </w:tabs>
        <w:ind w:left="6120" w:hanging="360"/>
      </w:pPr>
    </w:lvl>
  </w:abstractNum>
  <w:abstractNum w:abstractNumId="3">
    <w:nsid w:val="1A5741E1"/>
    <w:multiLevelType w:val="hybridMultilevel"/>
    <w:tmpl w:val="49CA4092"/>
    <w:lvl w:ilvl="0" w:tplc="883A827E">
      <w:start w:val="1"/>
      <w:numFmt w:val="decimal"/>
      <w:lvlText w:val="%1."/>
      <w:lvlJc w:val="left"/>
      <w:pPr>
        <w:tabs>
          <w:tab w:val="num" w:pos="720"/>
        </w:tabs>
        <w:ind w:left="720" w:hanging="360"/>
      </w:pPr>
    </w:lvl>
    <w:lvl w:ilvl="1" w:tplc="AA76E4DC" w:tentative="1">
      <w:start w:val="1"/>
      <w:numFmt w:val="decimal"/>
      <w:lvlText w:val="%2."/>
      <w:lvlJc w:val="left"/>
      <w:pPr>
        <w:tabs>
          <w:tab w:val="num" w:pos="1440"/>
        </w:tabs>
        <w:ind w:left="1440" w:hanging="360"/>
      </w:pPr>
    </w:lvl>
    <w:lvl w:ilvl="2" w:tplc="516611EE" w:tentative="1">
      <w:start w:val="1"/>
      <w:numFmt w:val="decimal"/>
      <w:lvlText w:val="%3."/>
      <w:lvlJc w:val="left"/>
      <w:pPr>
        <w:tabs>
          <w:tab w:val="num" w:pos="2160"/>
        </w:tabs>
        <w:ind w:left="2160" w:hanging="360"/>
      </w:pPr>
    </w:lvl>
    <w:lvl w:ilvl="3" w:tplc="22B60BE6" w:tentative="1">
      <w:start w:val="1"/>
      <w:numFmt w:val="decimal"/>
      <w:lvlText w:val="%4."/>
      <w:lvlJc w:val="left"/>
      <w:pPr>
        <w:tabs>
          <w:tab w:val="num" w:pos="2880"/>
        </w:tabs>
        <w:ind w:left="2880" w:hanging="360"/>
      </w:pPr>
    </w:lvl>
    <w:lvl w:ilvl="4" w:tplc="D3DACEAA" w:tentative="1">
      <w:start w:val="1"/>
      <w:numFmt w:val="decimal"/>
      <w:lvlText w:val="%5."/>
      <w:lvlJc w:val="left"/>
      <w:pPr>
        <w:tabs>
          <w:tab w:val="num" w:pos="3600"/>
        </w:tabs>
        <w:ind w:left="3600" w:hanging="360"/>
      </w:pPr>
    </w:lvl>
    <w:lvl w:ilvl="5" w:tplc="C6042768" w:tentative="1">
      <w:start w:val="1"/>
      <w:numFmt w:val="decimal"/>
      <w:lvlText w:val="%6."/>
      <w:lvlJc w:val="left"/>
      <w:pPr>
        <w:tabs>
          <w:tab w:val="num" w:pos="4320"/>
        </w:tabs>
        <w:ind w:left="4320" w:hanging="360"/>
      </w:pPr>
    </w:lvl>
    <w:lvl w:ilvl="6" w:tplc="08C4B300" w:tentative="1">
      <w:start w:val="1"/>
      <w:numFmt w:val="decimal"/>
      <w:lvlText w:val="%7."/>
      <w:lvlJc w:val="left"/>
      <w:pPr>
        <w:tabs>
          <w:tab w:val="num" w:pos="5040"/>
        </w:tabs>
        <w:ind w:left="5040" w:hanging="360"/>
      </w:pPr>
    </w:lvl>
    <w:lvl w:ilvl="7" w:tplc="9B3274D4" w:tentative="1">
      <w:start w:val="1"/>
      <w:numFmt w:val="decimal"/>
      <w:lvlText w:val="%8."/>
      <w:lvlJc w:val="left"/>
      <w:pPr>
        <w:tabs>
          <w:tab w:val="num" w:pos="5760"/>
        </w:tabs>
        <w:ind w:left="5760" w:hanging="360"/>
      </w:pPr>
    </w:lvl>
    <w:lvl w:ilvl="8" w:tplc="48F8DCD6" w:tentative="1">
      <w:start w:val="1"/>
      <w:numFmt w:val="decimal"/>
      <w:lvlText w:val="%9."/>
      <w:lvlJc w:val="left"/>
      <w:pPr>
        <w:tabs>
          <w:tab w:val="num" w:pos="6480"/>
        </w:tabs>
        <w:ind w:left="6480" w:hanging="360"/>
      </w:pPr>
    </w:lvl>
  </w:abstractNum>
  <w:abstractNum w:abstractNumId="4">
    <w:nsid w:val="1C186ED8"/>
    <w:multiLevelType w:val="hybridMultilevel"/>
    <w:tmpl w:val="589813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CFF1E3E"/>
    <w:multiLevelType w:val="hybridMultilevel"/>
    <w:tmpl w:val="B754A334"/>
    <w:lvl w:ilvl="0" w:tplc="04090001">
      <w:start w:val="1"/>
      <w:numFmt w:val="bullet"/>
      <w:lvlText w:val=""/>
      <w:lvlJc w:val="left"/>
      <w:pPr>
        <w:tabs>
          <w:tab w:val="num" w:pos="360"/>
        </w:tabs>
        <w:ind w:left="360" w:hanging="360"/>
      </w:pPr>
      <w:rPr>
        <w:rFonts w:ascii="Symbol" w:hAnsi="Symbol" w:hint="default"/>
      </w:rPr>
    </w:lvl>
    <w:lvl w:ilvl="1" w:tplc="A85AF2C6" w:tentative="1">
      <w:start w:val="1"/>
      <w:numFmt w:val="decimal"/>
      <w:lvlText w:val="%2."/>
      <w:lvlJc w:val="left"/>
      <w:pPr>
        <w:tabs>
          <w:tab w:val="num" w:pos="1080"/>
        </w:tabs>
        <w:ind w:left="1080" w:hanging="360"/>
      </w:pPr>
    </w:lvl>
    <w:lvl w:ilvl="2" w:tplc="50D2DAB6" w:tentative="1">
      <w:start w:val="1"/>
      <w:numFmt w:val="decimal"/>
      <w:lvlText w:val="%3."/>
      <w:lvlJc w:val="left"/>
      <w:pPr>
        <w:tabs>
          <w:tab w:val="num" w:pos="1800"/>
        </w:tabs>
        <w:ind w:left="1800" w:hanging="360"/>
      </w:pPr>
    </w:lvl>
    <w:lvl w:ilvl="3" w:tplc="166C9F9C" w:tentative="1">
      <w:start w:val="1"/>
      <w:numFmt w:val="decimal"/>
      <w:lvlText w:val="%4."/>
      <w:lvlJc w:val="left"/>
      <w:pPr>
        <w:tabs>
          <w:tab w:val="num" w:pos="2520"/>
        </w:tabs>
        <w:ind w:left="2520" w:hanging="360"/>
      </w:pPr>
    </w:lvl>
    <w:lvl w:ilvl="4" w:tplc="97A2B182" w:tentative="1">
      <w:start w:val="1"/>
      <w:numFmt w:val="decimal"/>
      <w:lvlText w:val="%5."/>
      <w:lvlJc w:val="left"/>
      <w:pPr>
        <w:tabs>
          <w:tab w:val="num" w:pos="3240"/>
        </w:tabs>
        <w:ind w:left="3240" w:hanging="360"/>
      </w:pPr>
    </w:lvl>
    <w:lvl w:ilvl="5" w:tplc="3B1C1D2E" w:tentative="1">
      <w:start w:val="1"/>
      <w:numFmt w:val="decimal"/>
      <w:lvlText w:val="%6."/>
      <w:lvlJc w:val="left"/>
      <w:pPr>
        <w:tabs>
          <w:tab w:val="num" w:pos="3960"/>
        </w:tabs>
        <w:ind w:left="3960" w:hanging="360"/>
      </w:pPr>
    </w:lvl>
    <w:lvl w:ilvl="6" w:tplc="B0FA187A" w:tentative="1">
      <w:start w:val="1"/>
      <w:numFmt w:val="decimal"/>
      <w:lvlText w:val="%7."/>
      <w:lvlJc w:val="left"/>
      <w:pPr>
        <w:tabs>
          <w:tab w:val="num" w:pos="4680"/>
        </w:tabs>
        <w:ind w:left="4680" w:hanging="360"/>
      </w:pPr>
    </w:lvl>
    <w:lvl w:ilvl="7" w:tplc="68C4B2CA" w:tentative="1">
      <w:start w:val="1"/>
      <w:numFmt w:val="decimal"/>
      <w:lvlText w:val="%8."/>
      <w:lvlJc w:val="left"/>
      <w:pPr>
        <w:tabs>
          <w:tab w:val="num" w:pos="5400"/>
        </w:tabs>
        <w:ind w:left="5400" w:hanging="360"/>
      </w:pPr>
    </w:lvl>
    <w:lvl w:ilvl="8" w:tplc="85741848" w:tentative="1">
      <w:start w:val="1"/>
      <w:numFmt w:val="decimal"/>
      <w:lvlText w:val="%9."/>
      <w:lvlJc w:val="left"/>
      <w:pPr>
        <w:tabs>
          <w:tab w:val="num" w:pos="6120"/>
        </w:tabs>
        <w:ind w:left="6120" w:hanging="360"/>
      </w:pPr>
    </w:lvl>
  </w:abstractNum>
  <w:abstractNum w:abstractNumId="6">
    <w:nsid w:val="28E87778"/>
    <w:multiLevelType w:val="hybridMultilevel"/>
    <w:tmpl w:val="100A8BDA"/>
    <w:lvl w:ilvl="0" w:tplc="04090001">
      <w:start w:val="1"/>
      <w:numFmt w:val="bullet"/>
      <w:lvlText w:val=""/>
      <w:lvlJc w:val="left"/>
      <w:pPr>
        <w:tabs>
          <w:tab w:val="num" w:pos="360"/>
        </w:tabs>
        <w:ind w:left="360" w:hanging="360"/>
      </w:pPr>
      <w:rPr>
        <w:rFonts w:ascii="Symbol" w:hAnsi="Symbol" w:hint="default"/>
      </w:rPr>
    </w:lvl>
    <w:lvl w:ilvl="1" w:tplc="7C006E34" w:tentative="1">
      <w:start w:val="1"/>
      <w:numFmt w:val="decimal"/>
      <w:lvlText w:val="%2."/>
      <w:lvlJc w:val="left"/>
      <w:pPr>
        <w:tabs>
          <w:tab w:val="num" w:pos="1080"/>
        </w:tabs>
        <w:ind w:left="1080" w:hanging="360"/>
      </w:pPr>
    </w:lvl>
    <w:lvl w:ilvl="2" w:tplc="3682A110" w:tentative="1">
      <w:start w:val="1"/>
      <w:numFmt w:val="decimal"/>
      <w:lvlText w:val="%3."/>
      <w:lvlJc w:val="left"/>
      <w:pPr>
        <w:tabs>
          <w:tab w:val="num" w:pos="1800"/>
        </w:tabs>
        <w:ind w:left="1800" w:hanging="360"/>
      </w:pPr>
    </w:lvl>
    <w:lvl w:ilvl="3" w:tplc="4D400F0A" w:tentative="1">
      <w:start w:val="1"/>
      <w:numFmt w:val="decimal"/>
      <w:lvlText w:val="%4."/>
      <w:lvlJc w:val="left"/>
      <w:pPr>
        <w:tabs>
          <w:tab w:val="num" w:pos="2520"/>
        </w:tabs>
        <w:ind w:left="2520" w:hanging="360"/>
      </w:pPr>
    </w:lvl>
    <w:lvl w:ilvl="4" w:tplc="51C8CDEE" w:tentative="1">
      <w:start w:val="1"/>
      <w:numFmt w:val="decimal"/>
      <w:lvlText w:val="%5."/>
      <w:lvlJc w:val="left"/>
      <w:pPr>
        <w:tabs>
          <w:tab w:val="num" w:pos="3240"/>
        </w:tabs>
        <w:ind w:left="3240" w:hanging="360"/>
      </w:pPr>
    </w:lvl>
    <w:lvl w:ilvl="5" w:tplc="9B22F744" w:tentative="1">
      <w:start w:val="1"/>
      <w:numFmt w:val="decimal"/>
      <w:lvlText w:val="%6."/>
      <w:lvlJc w:val="left"/>
      <w:pPr>
        <w:tabs>
          <w:tab w:val="num" w:pos="3960"/>
        </w:tabs>
        <w:ind w:left="3960" w:hanging="360"/>
      </w:pPr>
    </w:lvl>
    <w:lvl w:ilvl="6" w:tplc="ACF02168" w:tentative="1">
      <w:start w:val="1"/>
      <w:numFmt w:val="decimal"/>
      <w:lvlText w:val="%7."/>
      <w:lvlJc w:val="left"/>
      <w:pPr>
        <w:tabs>
          <w:tab w:val="num" w:pos="4680"/>
        </w:tabs>
        <w:ind w:left="4680" w:hanging="360"/>
      </w:pPr>
    </w:lvl>
    <w:lvl w:ilvl="7" w:tplc="0EBA5AC0" w:tentative="1">
      <w:start w:val="1"/>
      <w:numFmt w:val="decimal"/>
      <w:lvlText w:val="%8."/>
      <w:lvlJc w:val="left"/>
      <w:pPr>
        <w:tabs>
          <w:tab w:val="num" w:pos="5400"/>
        </w:tabs>
        <w:ind w:left="5400" w:hanging="360"/>
      </w:pPr>
    </w:lvl>
    <w:lvl w:ilvl="8" w:tplc="D68EA334" w:tentative="1">
      <w:start w:val="1"/>
      <w:numFmt w:val="decimal"/>
      <w:lvlText w:val="%9."/>
      <w:lvlJc w:val="left"/>
      <w:pPr>
        <w:tabs>
          <w:tab w:val="num" w:pos="6120"/>
        </w:tabs>
        <w:ind w:left="6120" w:hanging="360"/>
      </w:pPr>
    </w:lvl>
  </w:abstractNum>
  <w:abstractNum w:abstractNumId="7">
    <w:nsid w:val="35A82D65"/>
    <w:multiLevelType w:val="hybridMultilevel"/>
    <w:tmpl w:val="6BF89D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5C16468"/>
    <w:multiLevelType w:val="hybridMultilevel"/>
    <w:tmpl w:val="47B09C38"/>
    <w:lvl w:ilvl="0" w:tplc="04090001">
      <w:start w:val="1"/>
      <w:numFmt w:val="bullet"/>
      <w:lvlText w:val=""/>
      <w:lvlJc w:val="left"/>
      <w:pPr>
        <w:tabs>
          <w:tab w:val="num" w:pos="360"/>
        </w:tabs>
        <w:ind w:left="360" w:hanging="360"/>
      </w:pPr>
      <w:rPr>
        <w:rFonts w:ascii="Symbol" w:hAnsi="Symbol" w:hint="default"/>
      </w:rPr>
    </w:lvl>
    <w:lvl w:ilvl="1" w:tplc="D2E09C2C" w:tentative="1">
      <w:start w:val="1"/>
      <w:numFmt w:val="decimal"/>
      <w:lvlText w:val="%2."/>
      <w:lvlJc w:val="left"/>
      <w:pPr>
        <w:tabs>
          <w:tab w:val="num" w:pos="1080"/>
        </w:tabs>
        <w:ind w:left="1080" w:hanging="360"/>
      </w:pPr>
    </w:lvl>
    <w:lvl w:ilvl="2" w:tplc="ECF04424" w:tentative="1">
      <w:start w:val="1"/>
      <w:numFmt w:val="decimal"/>
      <w:lvlText w:val="%3."/>
      <w:lvlJc w:val="left"/>
      <w:pPr>
        <w:tabs>
          <w:tab w:val="num" w:pos="1800"/>
        </w:tabs>
        <w:ind w:left="1800" w:hanging="360"/>
      </w:pPr>
    </w:lvl>
    <w:lvl w:ilvl="3" w:tplc="A290D558" w:tentative="1">
      <w:start w:val="1"/>
      <w:numFmt w:val="decimal"/>
      <w:lvlText w:val="%4."/>
      <w:lvlJc w:val="left"/>
      <w:pPr>
        <w:tabs>
          <w:tab w:val="num" w:pos="2520"/>
        </w:tabs>
        <w:ind w:left="2520" w:hanging="360"/>
      </w:pPr>
    </w:lvl>
    <w:lvl w:ilvl="4" w:tplc="1108C90C" w:tentative="1">
      <w:start w:val="1"/>
      <w:numFmt w:val="decimal"/>
      <w:lvlText w:val="%5."/>
      <w:lvlJc w:val="left"/>
      <w:pPr>
        <w:tabs>
          <w:tab w:val="num" w:pos="3240"/>
        </w:tabs>
        <w:ind w:left="3240" w:hanging="360"/>
      </w:pPr>
    </w:lvl>
    <w:lvl w:ilvl="5" w:tplc="64D24C0E" w:tentative="1">
      <w:start w:val="1"/>
      <w:numFmt w:val="decimal"/>
      <w:lvlText w:val="%6."/>
      <w:lvlJc w:val="left"/>
      <w:pPr>
        <w:tabs>
          <w:tab w:val="num" w:pos="3960"/>
        </w:tabs>
        <w:ind w:left="3960" w:hanging="360"/>
      </w:pPr>
    </w:lvl>
    <w:lvl w:ilvl="6" w:tplc="2974C460" w:tentative="1">
      <w:start w:val="1"/>
      <w:numFmt w:val="decimal"/>
      <w:lvlText w:val="%7."/>
      <w:lvlJc w:val="left"/>
      <w:pPr>
        <w:tabs>
          <w:tab w:val="num" w:pos="4680"/>
        </w:tabs>
        <w:ind w:left="4680" w:hanging="360"/>
      </w:pPr>
    </w:lvl>
    <w:lvl w:ilvl="7" w:tplc="1FD45F9E" w:tentative="1">
      <w:start w:val="1"/>
      <w:numFmt w:val="decimal"/>
      <w:lvlText w:val="%8."/>
      <w:lvlJc w:val="left"/>
      <w:pPr>
        <w:tabs>
          <w:tab w:val="num" w:pos="5400"/>
        </w:tabs>
        <w:ind w:left="5400" w:hanging="360"/>
      </w:pPr>
    </w:lvl>
    <w:lvl w:ilvl="8" w:tplc="9A94A274" w:tentative="1">
      <w:start w:val="1"/>
      <w:numFmt w:val="decimal"/>
      <w:lvlText w:val="%9."/>
      <w:lvlJc w:val="left"/>
      <w:pPr>
        <w:tabs>
          <w:tab w:val="num" w:pos="6120"/>
        </w:tabs>
        <w:ind w:left="6120" w:hanging="360"/>
      </w:pPr>
    </w:lvl>
  </w:abstractNum>
  <w:abstractNum w:abstractNumId="9">
    <w:nsid w:val="37CE195C"/>
    <w:multiLevelType w:val="hybridMultilevel"/>
    <w:tmpl w:val="37AAD6DE"/>
    <w:lvl w:ilvl="0" w:tplc="04090001">
      <w:start w:val="1"/>
      <w:numFmt w:val="bullet"/>
      <w:lvlText w:val=""/>
      <w:lvlJc w:val="left"/>
      <w:pPr>
        <w:tabs>
          <w:tab w:val="num" w:pos="360"/>
        </w:tabs>
        <w:ind w:left="360" w:hanging="360"/>
      </w:pPr>
      <w:rPr>
        <w:rFonts w:ascii="Symbol" w:hAnsi="Symbol" w:hint="default"/>
      </w:rPr>
    </w:lvl>
    <w:lvl w:ilvl="1" w:tplc="C2828FB8" w:tentative="1">
      <w:start w:val="1"/>
      <w:numFmt w:val="decimal"/>
      <w:lvlText w:val="%2."/>
      <w:lvlJc w:val="left"/>
      <w:pPr>
        <w:tabs>
          <w:tab w:val="num" w:pos="1080"/>
        </w:tabs>
        <w:ind w:left="1080" w:hanging="360"/>
      </w:pPr>
    </w:lvl>
    <w:lvl w:ilvl="2" w:tplc="2670ED92" w:tentative="1">
      <w:start w:val="1"/>
      <w:numFmt w:val="decimal"/>
      <w:lvlText w:val="%3."/>
      <w:lvlJc w:val="left"/>
      <w:pPr>
        <w:tabs>
          <w:tab w:val="num" w:pos="1800"/>
        </w:tabs>
        <w:ind w:left="1800" w:hanging="360"/>
      </w:pPr>
    </w:lvl>
    <w:lvl w:ilvl="3" w:tplc="B32E8C58" w:tentative="1">
      <w:start w:val="1"/>
      <w:numFmt w:val="decimal"/>
      <w:lvlText w:val="%4."/>
      <w:lvlJc w:val="left"/>
      <w:pPr>
        <w:tabs>
          <w:tab w:val="num" w:pos="2520"/>
        </w:tabs>
        <w:ind w:left="2520" w:hanging="360"/>
      </w:pPr>
    </w:lvl>
    <w:lvl w:ilvl="4" w:tplc="7972AF5C" w:tentative="1">
      <w:start w:val="1"/>
      <w:numFmt w:val="decimal"/>
      <w:lvlText w:val="%5."/>
      <w:lvlJc w:val="left"/>
      <w:pPr>
        <w:tabs>
          <w:tab w:val="num" w:pos="3240"/>
        </w:tabs>
        <w:ind w:left="3240" w:hanging="360"/>
      </w:pPr>
    </w:lvl>
    <w:lvl w:ilvl="5" w:tplc="104CABD4" w:tentative="1">
      <w:start w:val="1"/>
      <w:numFmt w:val="decimal"/>
      <w:lvlText w:val="%6."/>
      <w:lvlJc w:val="left"/>
      <w:pPr>
        <w:tabs>
          <w:tab w:val="num" w:pos="3960"/>
        </w:tabs>
        <w:ind w:left="3960" w:hanging="360"/>
      </w:pPr>
    </w:lvl>
    <w:lvl w:ilvl="6" w:tplc="897E3D76" w:tentative="1">
      <w:start w:val="1"/>
      <w:numFmt w:val="decimal"/>
      <w:lvlText w:val="%7."/>
      <w:lvlJc w:val="left"/>
      <w:pPr>
        <w:tabs>
          <w:tab w:val="num" w:pos="4680"/>
        </w:tabs>
        <w:ind w:left="4680" w:hanging="360"/>
      </w:pPr>
    </w:lvl>
    <w:lvl w:ilvl="7" w:tplc="3650E26E" w:tentative="1">
      <w:start w:val="1"/>
      <w:numFmt w:val="decimal"/>
      <w:lvlText w:val="%8."/>
      <w:lvlJc w:val="left"/>
      <w:pPr>
        <w:tabs>
          <w:tab w:val="num" w:pos="5400"/>
        </w:tabs>
        <w:ind w:left="5400" w:hanging="360"/>
      </w:pPr>
    </w:lvl>
    <w:lvl w:ilvl="8" w:tplc="56E28ED4" w:tentative="1">
      <w:start w:val="1"/>
      <w:numFmt w:val="decimal"/>
      <w:lvlText w:val="%9."/>
      <w:lvlJc w:val="left"/>
      <w:pPr>
        <w:tabs>
          <w:tab w:val="num" w:pos="6120"/>
        </w:tabs>
        <w:ind w:left="6120" w:hanging="360"/>
      </w:pPr>
    </w:lvl>
  </w:abstractNum>
  <w:abstractNum w:abstractNumId="10">
    <w:nsid w:val="3D0357B9"/>
    <w:multiLevelType w:val="hybridMultilevel"/>
    <w:tmpl w:val="4934E0F6"/>
    <w:lvl w:ilvl="0" w:tplc="E67CE228">
      <w:start w:val="1"/>
      <w:numFmt w:val="decimal"/>
      <w:lvlText w:val="%1."/>
      <w:lvlJc w:val="left"/>
      <w:pPr>
        <w:tabs>
          <w:tab w:val="num" w:pos="720"/>
        </w:tabs>
        <w:ind w:left="720" w:hanging="360"/>
      </w:pPr>
    </w:lvl>
    <w:lvl w:ilvl="1" w:tplc="B290EE06" w:tentative="1">
      <w:start w:val="1"/>
      <w:numFmt w:val="decimal"/>
      <w:lvlText w:val="%2."/>
      <w:lvlJc w:val="left"/>
      <w:pPr>
        <w:tabs>
          <w:tab w:val="num" w:pos="1440"/>
        </w:tabs>
        <w:ind w:left="1440" w:hanging="360"/>
      </w:pPr>
    </w:lvl>
    <w:lvl w:ilvl="2" w:tplc="EC229094" w:tentative="1">
      <w:start w:val="1"/>
      <w:numFmt w:val="decimal"/>
      <w:lvlText w:val="%3."/>
      <w:lvlJc w:val="left"/>
      <w:pPr>
        <w:tabs>
          <w:tab w:val="num" w:pos="2160"/>
        </w:tabs>
        <w:ind w:left="2160" w:hanging="360"/>
      </w:pPr>
    </w:lvl>
    <w:lvl w:ilvl="3" w:tplc="2AA8E2C0" w:tentative="1">
      <w:start w:val="1"/>
      <w:numFmt w:val="decimal"/>
      <w:lvlText w:val="%4."/>
      <w:lvlJc w:val="left"/>
      <w:pPr>
        <w:tabs>
          <w:tab w:val="num" w:pos="2880"/>
        </w:tabs>
        <w:ind w:left="2880" w:hanging="360"/>
      </w:pPr>
    </w:lvl>
    <w:lvl w:ilvl="4" w:tplc="99A28C90" w:tentative="1">
      <w:start w:val="1"/>
      <w:numFmt w:val="decimal"/>
      <w:lvlText w:val="%5."/>
      <w:lvlJc w:val="left"/>
      <w:pPr>
        <w:tabs>
          <w:tab w:val="num" w:pos="3600"/>
        </w:tabs>
        <w:ind w:left="3600" w:hanging="360"/>
      </w:pPr>
    </w:lvl>
    <w:lvl w:ilvl="5" w:tplc="E12CD95E" w:tentative="1">
      <w:start w:val="1"/>
      <w:numFmt w:val="decimal"/>
      <w:lvlText w:val="%6."/>
      <w:lvlJc w:val="left"/>
      <w:pPr>
        <w:tabs>
          <w:tab w:val="num" w:pos="4320"/>
        </w:tabs>
        <w:ind w:left="4320" w:hanging="360"/>
      </w:pPr>
    </w:lvl>
    <w:lvl w:ilvl="6" w:tplc="A8BA84A8" w:tentative="1">
      <w:start w:val="1"/>
      <w:numFmt w:val="decimal"/>
      <w:lvlText w:val="%7."/>
      <w:lvlJc w:val="left"/>
      <w:pPr>
        <w:tabs>
          <w:tab w:val="num" w:pos="5040"/>
        </w:tabs>
        <w:ind w:left="5040" w:hanging="360"/>
      </w:pPr>
    </w:lvl>
    <w:lvl w:ilvl="7" w:tplc="8238139C" w:tentative="1">
      <w:start w:val="1"/>
      <w:numFmt w:val="decimal"/>
      <w:lvlText w:val="%8."/>
      <w:lvlJc w:val="left"/>
      <w:pPr>
        <w:tabs>
          <w:tab w:val="num" w:pos="5760"/>
        </w:tabs>
        <w:ind w:left="5760" w:hanging="360"/>
      </w:pPr>
    </w:lvl>
    <w:lvl w:ilvl="8" w:tplc="8D5432F0" w:tentative="1">
      <w:start w:val="1"/>
      <w:numFmt w:val="decimal"/>
      <w:lvlText w:val="%9."/>
      <w:lvlJc w:val="left"/>
      <w:pPr>
        <w:tabs>
          <w:tab w:val="num" w:pos="6480"/>
        </w:tabs>
        <w:ind w:left="6480" w:hanging="360"/>
      </w:pPr>
    </w:lvl>
  </w:abstractNum>
  <w:abstractNum w:abstractNumId="11">
    <w:nsid w:val="411456E4"/>
    <w:multiLevelType w:val="hybridMultilevel"/>
    <w:tmpl w:val="540A77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42310186"/>
    <w:multiLevelType w:val="hybridMultilevel"/>
    <w:tmpl w:val="6A2A2F2A"/>
    <w:lvl w:ilvl="0" w:tplc="B3728CA6">
      <w:start w:val="1"/>
      <w:numFmt w:val="decimal"/>
      <w:lvlText w:val="%1."/>
      <w:lvlJc w:val="left"/>
      <w:pPr>
        <w:tabs>
          <w:tab w:val="num" w:pos="720"/>
        </w:tabs>
        <w:ind w:left="720" w:hanging="360"/>
      </w:pPr>
      <w:rPr>
        <w:rFonts w:asciiTheme="minorHAnsi" w:eastAsiaTheme="minorEastAsia" w:hAnsi="Calibri" w:cstheme="minorBidi"/>
      </w:rPr>
    </w:lvl>
    <w:lvl w:ilvl="1" w:tplc="E084B1B8" w:tentative="1">
      <w:start w:val="1"/>
      <w:numFmt w:val="decimal"/>
      <w:lvlText w:val="%2."/>
      <w:lvlJc w:val="left"/>
      <w:pPr>
        <w:tabs>
          <w:tab w:val="num" w:pos="1440"/>
        </w:tabs>
        <w:ind w:left="1440" w:hanging="360"/>
      </w:pPr>
    </w:lvl>
    <w:lvl w:ilvl="2" w:tplc="75128E36" w:tentative="1">
      <w:start w:val="1"/>
      <w:numFmt w:val="decimal"/>
      <w:lvlText w:val="%3."/>
      <w:lvlJc w:val="left"/>
      <w:pPr>
        <w:tabs>
          <w:tab w:val="num" w:pos="2160"/>
        </w:tabs>
        <w:ind w:left="2160" w:hanging="360"/>
      </w:pPr>
    </w:lvl>
    <w:lvl w:ilvl="3" w:tplc="35E4EF0A" w:tentative="1">
      <w:start w:val="1"/>
      <w:numFmt w:val="decimal"/>
      <w:lvlText w:val="%4."/>
      <w:lvlJc w:val="left"/>
      <w:pPr>
        <w:tabs>
          <w:tab w:val="num" w:pos="2880"/>
        </w:tabs>
        <w:ind w:left="2880" w:hanging="360"/>
      </w:pPr>
    </w:lvl>
    <w:lvl w:ilvl="4" w:tplc="0434A5D2" w:tentative="1">
      <w:start w:val="1"/>
      <w:numFmt w:val="decimal"/>
      <w:lvlText w:val="%5."/>
      <w:lvlJc w:val="left"/>
      <w:pPr>
        <w:tabs>
          <w:tab w:val="num" w:pos="3600"/>
        </w:tabs>
        <w:ind w:left="3600" w:hanging="360"/>
      </w:pPr>
    </w:lvl>
    <w:lvl w:ilvl="5" w:tplc="099E623A" w:tentative="1">
      <w:start w:val="1"/>
      <w:numFmt w:val="decimal"/>
      <w:lvlText w:val="%6."/>
      <w:lvlJc w:val="left"/>
      <w:pPr>
        <w:tabs>
          <w:tab w:val="num" w:pos="4320"/>
        </w:tabs>
        <w:ind w:left="4320" w:hanging="360"/>
      </w:pPr>
    </w:lvl>
    <w:lvl w:ilvl="6" w:tplc="B4A0038A" w:tentative="1">
      <w:start w:val="1"/>
      <w:numFmt w:val="decimal"/>
      <w:lvlText w:val="%7."/>
      <w:lvlJc w:val="left"/>
      <w:pPr>
        <w:tabs>
          <w:tab w:val="num" w:pos="5040"/>
        </w:tabs>
        <w:ind w:left="5040" w:hanging="360"/>
      </w:pPr>
    </w:lvl>
    <w:lvl w:ilvl="7" w:tplc="0ADCEF18" w:tentative="1">
      <w:start w:val="1"/>
      <w:numFmt w:val="decimal"/>
      <w:lvlText w:val="%8."/>
      <w:lvlJc w:val="left"/>
      <w:pPr>
        <w:tabs>
          <w:tab w:val="num" w:pos="5760"/>
        </w:tabs>
        <w:ind w:left="5760" w:hanging="360"/>
      </w:pPr>
    </w:lvl>
    <w:lvl w:ilvl="8" w:tplc="FBD23ECC" w:tentative="1">
      <w:start w:val="1"/>
      <w:numFmt w:val="decimal"/>
      <w:lvlText w:val="%9."/>
      <w:lvlJc w:val="left"/>
      <w:pPr>
        <w:tabs>
          <w:tab w:val="num" w:pos="6480"/>
        </w:tabs>
        <w:ind w:left="6480" w:hanging="360"/>
      </w:pPr>
    </w:lvl>
  </w:abstractNum>
  <w:abstractNum w:abstractNumId="13">
    <w:nsid w:val="49383C95"/>
    <w:multiLevelType w:val="hybridMultilevel"/>
    <w:tmpl w:val="BFCA4AF8"/>
    <w:lvl w:ilvl="0" w:tplc="04090001">
      <w:start w:val="1"/>
      <w:numFmt w:val="bullet"/>
      <w:lvlText w:val=""/>
      <w:lvlJc w:val="left"/>
      <w:pPr>
        <w:tabs>
          <w:tab w:val="num" w:pos="360"/>
        </w:tabs>
        <w:ind w:left="360" w:hanging="360"/>
      </w:pPr>
      <w:rPr>
        <w:rFonts w:ascii="Symbol" w:hAnsi="Symbol" w:hint="default"/>
      </w:rPr>
    </w:lvl>
    <w:lvl w:ilvl="1" w:tplc="E084B1B8" w:tentative="1">
      <w:start w:val="1"/>
      <w:numFmt w:val="decimal"/>
      <w:lvlText w:val="%2."/>
      <w:lvlJc w:val="left"/>
      <w:pPr>
        <w:tabs>
          <w:tab w:val="num" w:pos="1080"/>
        </w:tabs>
        <w:ind w:left="1080" w:hanging="360"/>
      </w:pPr>
    </w:lvl>
    <w:lvl w:ilvl="2" w:tplc="75128E36" w:tentative="1">
      <w:start w:val="1"/>
      <w:numFmt w:val="decimal"/>
      <w:lvlText w:val="%3."/>
      <w:lvlJc w:val="left"/>
      <w:pPr>
        <w:tabs>
          <w:tab w:val="num" w:pos="1800"/>
        </w:tabs>
        <w:ind w:left="1800" w:hanging="360"/>
      </w:pPr>
    </w:lvl>
    <w:lvl w:ilvl="3" w:tplc="35E4EF0A" w:tentative="1">
      <w:start w:val="1"/>
      <w:numFmt w:val="decimal"/>
      <w:lvlText w:val="%4."/>
      <w:lvlJc w:val="left"/>
      <w:pPr>
        <w:tabs>
          <w:tab w:val="num" w:pos="2520"/>
        </w:tabs>
        <w:ind w:left="2520" w:hanging="360"/>
      </w:pPr>
    </w:lvl>
    <w:lvl w:ilvl="4" w:tplc="0434A5D2" w:tentative="1">
      <w:start w:val="1"/>
      <w:numFmt w:val="decimal"/>
      <w:lvlText w:val="%5."/>
      <w:lvlJc w:val="left"/>
      <w:pPr>
        <w:tabs>
          <w:tab w:val="num" w:pos="3240"/>
        </w:tabs>
        <w:ind w:left="3240" w:hanging="360"/>
      </w:pPr>
    </w:lvl>
    <w:lvl w:ilvl="5" w:tplc="099E623A" w:tentative="1">
      <w:start w:val="1"/>
      <w:numFmt w:val="decimal"/>
      <w:lvlText w:val="%6."/>
      <w:lvlJc w:val="left"/>
      <w:pPr>
        <w:tabs>
          <w:tab w:val="num" w:pos="3960"/>
        </w:tabs>
        <w:ind w:left="3960" w:hanging="360"/>
      </w:pPr>
    </w:lvl>
    <w:lvl w:ilvl="6" w:tplc="B4A0038A" w:tentative="1">
      <w:start w:val="1"/>
      <w:numFmt w:val="decimal"/>
      <w:lvlText w:val="%7."/>
      <w:lvlJc w:val="left"/>
      <w:pPr>
        <w:tabs>
          <w:tab w:val="num" w:pos="4680"/>
        </w:tabs>
        <w:ind w:left="4680" w:hanging="360"/>
      </w:pPr>
    </w:lvl>
    <w:lvl w:ilvl="7" w:tplc="0ADCEF18" w:tentative="1">
      <w:start w:val="1"/>
      <w:numFmt w:val="decimal"/>
      <w:lvlText w:val="%8."/>
      <w:lvlJc w:val="left"/>
      <w:pPr>
        <w:tabs>
          <w:tab w:val="num" w:pos="5400"/>
        </w:tabs>
        <w:ind w:left="5400" w:hanging="360"/>
      </w:pPr>
    </w:lvl>
    <w:lvl w:ilvl="8" w:tplc="FBD23ECC" w:tentative="1">
      <w:start w:val="1"/>
      <w:numFmt w:val="decimal"/>
      <w:lvlText w:val="%9."/>
      <w:lvlJc w:val="left"/>
      <w:pPr>
        <w:tabs>
          <w:tab w:val="num" w:pos="6120"/>
        </w:tabs>
        <w:ind w:left="6120" w:hanging="360"/>
      </w:pPr>
    </w:lvl>
  </w:abstractNum>
  <w:abstractNum w:abstractNumId="14">
    <w:nsid w:val="4D7C46FB"/>
    <w:multiLevelType w:val="hybridMultilevel"/>
    <w:tmpl w:val="C1788C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511C6024"/>
    <w:multiLevelType w:val="hybridMultilevel"/>
    <w:tmpl w:val="10E0CC3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34E148F"/>
    <w:multiLevelType w:val="hybridMultilevel"/>
    <w:tmpl w:val="AD7014A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4144877"/>
    <w:multiLevelType w:val="hybridMultilevel"/>
    <w:tmpl w:val="6FBA9E8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54A92CFD"/>
    <w:multiLevelType w:val="hybridMultilevel"/>
    <w:tmpl w:val="48A41A5A"/>
    <w:lvl w:ilvl="0" w:tplc="53D8F6DA">
      <w:start w:val="1"/>
      <w:numFmt w:val="decimal"/>
      <w:lvlText w:val="%1."/>
      <w:lvlJc w:val="left"/>
      <w:pPr>
        <w:tabs>
          <w:tab w:val="num" w:pos="720"/>
        </w:tabs>
        <w:ind w:left="720" w:hanging="360"/>
      </w:pPr>
    </w:lvl>
    <w:lvl w:ilvl="1" w:tplc="C2828FB8" w:tentative="1">
      <w:start w:val="1"/>
      <w:numFmt w:val="decimal"/>
      <w:lvlText w:val="%2."/>
      <w:lvlJc w:val="left"/>
      <w:pPr>
        <w:tabs>
          <w:tab w:val="num" w:pos="1440"/>
        </w:tabs>
        <w:ind w:left="1440" w:hanging="360"/>
      </w:pPr>
    </w:lvl>
    <w:lvl w:ilvl="2" w:tplc="2670ED92" w:tentative="1">
      <w:start w:val="1"/>
      <w:numFmt w:val="decimal"/>
      <w:lvlText w:val="%3."/>
      <w:lvlJc w:val="left"/>
      <w:pPr>
        <w:tabs>
          <w:tab w:val="num" w:pos="2160"/>
        </w:tabs>
        <w:ind w:left="2160" w:hanging="360"/>
      </w:pPr>
    </w:lvl>
    <w:lvl w:ilvl="3" w:tplc="B32E8C58" w:tentative="1">
      <w:start w:val="1"/>
      <w:numFmt w:val="decimal"/>
      <w:lvlText w:val="%4."/>
      <w:lvlJc w:val="left"/>
      <w:pPr>
        <w:tabs>
          <w:tab w:val="num" w:pos="2880"/>
        </w:tabs>
        <w:ind w:left="2880" w:hanging="360"/>
      </w:pPr>
    </w:lvl>
    <w:lvl w:ilvl="4" w:tplc="7972AF5C" w:tentative="1">
      <w:start w:val="1"/>
      <w:numFmt w:val="decimal"/>
      <w:lvlText w:val="%5."/>
      <w:lvlJc w:val="left"/>
      <w:pPr>
        <w:tabs>
          <w:tab w:val="num" w:pos="3600"/>
        </w:tabs>
        <w:ind w:left="3600" w:hanging="360"/>
      </w:pPr>
    </w:lvl>
    <w:lvl w:ilvl="5" w:tplc="104CABD4" w:tentative="1">
      <w:start w:val="1"/>
      <w:numFmt w:val="decimal"/>
      <w:lvlText w:val="%6."/>
      <w:lvlJc w:val="left"/>
      <w:pPr>
        <w:tabs>
          <w:tab w:val="num" w:pos="4320"/>
        </w:tabs>
        <w:ind w:left="4320" w:hanging="360"/>
      </w:pPr>
    </w:lvl>
    <w:lvl w:ilvl="6" w:tplc="897E3D76" w:tentative="1">
      <w:start w:val="1"/>
      <w:numFmt w:val="decimal"/>
      <w:lvlText w:val="%7."/>
      <w:lvlJc w:val="left"/>
      <w:pPr>
        <w:tabs>
          <w:tab w:val="num" w:pos="5040"/>
        </w:tabs>
        <w:ind w:left="5040" w:hanging="360"/>
      </w:pPr>
    </w:lvl>
    <w:lvl w:ilvl="7" w:tplc="3650E26E" w:tentative="1">
      <w:start w:val="1"/>
      <w:numFmt w:val="decimal"/>
      <w:lvlText w:val="%8."/>
      <w:lvlJc w:val="left"/>
      <w:pPr>
        <w:tabs>
          <w:tab w:val="num" w:pos="5760"/>
        </w:tabs>
        <w:ind w:left="5760" w:hanging="360"/>
      </w:pPr>
    </w:lvl>
    <w:lvl w:ilvl="8" w:tplc="56E28ED4" w:tentative="1">
      <w:start w:val="1"/>
      <w:numFmt w:val="decimal"/>
      <w:lvlText w:val="%9."/>
      <w:lvlJc w:val="left"/>
      <w:pPr>
        <w:tabs>
          <w:tab w:val="num" w:pos="6480"/>
        </w:tabs>
        <w:ind w:left="6480" w:hanging="360"/>
      </w:pPr>
    </w:lvl>
  </w:abstractNum>
  <w:abstractNum w:abstractNumId="19">
    <w:nsid w:val="550E4595"/>
    <w:multiLevelType w:val="hybridMultilevel"/>
    <w:tmpl w:val="2A1AB438"/>
    <w:lvl w:ilvl="0" w:tplc="74FA0ACC">
      <w:start w:val="1"/>
      <w:numFmt w:val="decimal"/>
      <w:lvlText w:val="%1."/>
      <w:lvlJc w:val="left"/>
      <w:pPr>
        <w:tabs>
          <w:tab w:val="num" w:pos="720"/>
        </w:tabs>
        <w:ind w:left="720" w:hanging="360"/>
      </w:pPr>
    </w:lvl>
    <w:lvl w:ilvl="1" w:tplc="749037CE" w:tentative="1">
      <w:start w:val="1"/>
      <w:numFmt w:val="decimal"/>
      <w:lvlText w:val="%2."/>
      <w:lvlJc w:val="left"/>
      <w:pPr>
        <w:tabs>
          <w:tab w:val="num" w:pos="1440"/>
        </w:tabs>
        <w:ind w:left="1440" w:hanging="360"/>
      </w:pPr>
    </w:lvl>
    <w:lvl w:ilvl="2" w:tplc="2E18A624" w:tentative="1">
      <w:start w:val="1"/>
      <w:numFmt w:val="decimal"/>
      <w:lvlText w:val="%3."/>
      <w:lvlJc w:val="left"/>
      <w:pPr>
        <w:tabs>
          <w:tab w:val="num" w:pos="2160"/>
        </w:tabs>
        <w:ind w:left="2160" w:hanging="360"/>
      </w:pPr>
    </w:lvl>
    <w:lvl w:ilvl="3" w:tplc="677A1B6A" w:tentative="1">
      <w:start w:val="1"/>
      <w:numFmt w:val="decimal"/>
      <w:lvlText w:val="%4."/>
      <w:lvlJc w:val="left"/>
      <w:pPr>
        <w:tabs>
          <w:tab w:val="num" w:pos="2880"/>
        </w:tabs>
        <w:ind w:left="2880" w:hanging="360"/>
      </w:pPr>
    </w:lvl>
    <w:lvl w:ilvl="4" w:tplc="2E6AEB72" w:tentative="1">
      <w:start w:val="1"/>
      <w:numFmt w:val="decimal"/>
      <w:lvlText w:val="%5."/>
      <w:lvlJc w:val="left"/>
      <w:pPr>
        <w:tabs>
          <w:tab w:val="num" w:pos="3600"/>
        </w:tabs>
        <w:ind w:left="3600" w:hanging="360"/>
      </w:pPr>
    </w:lvl>
    <w:lvl w:ilvl="5" w:tplc="3BC8BFFE" w:tentative="1">
      <w:start w:val="1"/>
      <w:numFmt w:val="decimal"/>
      <w:lvlText w:val="%6."/>
      <w:lvlJc w:val="left"/>
      <w:pPr>
        <w:tabs>
          <w:tab w:val="num" w:pos="4320"/>
        </w:tabs>
        <w:ind w:left="4320" w:hanging="360"/>
      </w:pPr>
    </w:lvl>
    <w:lvl w:ilvl="6" w:tplc="FABE1854" w:tentative="1">
      <w:start w:val="1"/>
      <w:numFmt w:val="decimal"/>
      <w:lvlText w:val="%7."/>
      <w:lvlJc w:val="left"/>
      <w:pPr>
        <w:tabs>
          <w:tab w:val="num" w:pos="5040"/>
        </w:tabs>
        <w:ind w:left="5040" w:hanging="360"/>
      </w:pPr>
    </w:lvl>
    <w:lvl w:ilvl="7" w:tplc="8BEC4F16" w:tentative="1">
      <w:start w:val="1"/>
      <w:numFmt w:val="decimal"/>
      <w:lvlText w:val="%8."/>
      <w:lvlJc w:val="left"/>
      <w:pPr>
        <w:tabs>
          <w:tab w:val="num" w:pos="5760"/>
        </w:tabs>
        <w:ind w:left="5760" w:hanging="360"/>
      </w:pPr>
    </w:lvl>
    <w:lvl w:ilvl="8" w:tplc="914A499C" w:tentative="1">
      <w:start w:val="1"/>
      <w:numFmt w:val="decimal"/>
      <w:lvlText w:val="%9."/>
      <w:lvlJc w:val="left"/>
      <w:pPr>
        <w:tabs>
          <w:tab w:val="num" w:pos="6480"/>
        </w:tabs>
        <w:ind w:left="6480" w:hanging="360"/>
      </w:pPr>
    </w:lvl>
  </w:abstractNum>
  <w:abstractNum w:abstractNumId="20">
    <w:nsid w:val="56DA2A08"/>
    <w:multiLevelType w:val="hybridMultilevel"/>
    <w:tmpl w:val="30B4F3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CBA19CC"/>
    <w:multiLevelType w:val="hybridMultilevel"/>
    <w:tmpl w:val="C658C636"/>
    <w:lvl w:ilvl="0" w:tplc="04090001">
      <w:start w:val="1"/>
      <w:numFmt w:val="bullet"/>
      <w:lvlText w:val=""/>
      <w:lvlJc w:val="left"/>
      <w:pPr>
        <w:tabs>
          <w:tab w:val="num" w:pos="360"/>
        </w:tabs>
        <w:ind w:left="360" w:hanging="360"/>
      </w:pPr>
      <w:rPr>
        <w:rFonts w:ascii="Symbol" w:hAnsi="Symbol" w:hint="default"/>
      </w:rPr>
    </w:lvl>
    <w:lvl w:ilvl="1" w:tplc="B290EE06" w:tentative="1">
      <w:start w:val="1"/>
      <w:numFmt w:val="decimal"/>
      <w:lvlText w:val="%2."/>
      <w:lvlJc w:val="left"/>
      <w:pPr>
        <w:tabs>
          <w:tab w:val="num" w:pos="1080"/>
        </w:tabs>
        <w:ind w:left="1080" w:hanging="360"/>
      </w:pPr>
    </w:lvl>
    <w:lvl w:ilvl="2" w:tplc="EC229094" w:tentative="1">
      <w:start w:val="1"/>
      <w:numFmt w:val="decimal"/>
      <w:lvlText w:val="%3."/>
      <w:lvlJc w:val="left"/>
      <w:pPr>
        <w:tabs>
          <w:tab w:val="num" w:pos="1800"/>
        </w:tabs>
        <w:ind w:left="1800" w:hanging="360"/>
      </w:pPr>
    </w:lvl>
    <w:lvl w:ilvl="3" w:tplc="2AA8E2C0" w:tentative="1">
      <w:start w:val="1"/>
      <w:numFmt w:val="decimal"/>
      <w:lvlText w:val="%4."/>
      <w:lvlJc w:val="left"/>
      <w:pPr>
        <w:tabs>
          <w:tab w:val="num" w:pos="2520"/>
        </w:tabs>
        <w:ind w:left="2520" w:hanging="360"/>
      </w:pPr>
    </w:lvl>
    <w:lvl w:ilvl="4" w:tplc="99A28C90" w:tentative="1">
      <w:start w:val="1"/>
      <w:numFmt w:val="decimal"/>
      <w:lvlText w:val="%5."/>
      <w:lvlJc w:val="left"/>
      <w:pPr>
        <w:tabs>
          <w:tab w:val="num" w:pos="3240"/>
        </w:tabs>
        <w:ind w:left="3240" w:hanging="360"/>
      </w:pPr>
    </w:lvl>
    <w:lvl w:ilvl="5" w:tplc="E12CD95E" w:tentative="1">
      <w:start w:val="1"/>
      <w:numFmt w:val="decimal"/>
      <w:lvlText w:val="%6."/>
      <w:lvlJc w:val="left"/>
      <w:pPr>
        <w:tabs>
          <w:tab w:val="num" w:pos="3960"/>
        </w:tabs>
        <w:ind w:left="3960" w:hanging="360"/>
      </w:pPr>
    </w:lvl>
    <w:lvl w:ilvl="6" w:tplc="A8BA84A8" w:tentative="1">
      <w:start w:val="1"/>
      <w:numFmt w:val="decimal"/>
      <w:lvlText w:val="%7."/>
      <w:lvlJc w:val="left"/>
      <w:pPr>
        <w:tabs>
          <w:tab w:val="num" w:pos="4680"/>
        </w:tabs>
        <w:ind w:left="4680" w:hanging="360"/>
      </w:pPr>
    </w:lvl>
    <w:lvl w:ilvl="7" w:tplc="8238139C" w:tentative="1">
      <w:start w:val="1"/>
      <w:numFmt w:val="decimal"/>
      <w:lvlText w:val="%8."/>
      <w:lvlJc w:val="left"/>
      <w:pPr>
        <w:tabs>
          <w:tab w:val="num" w:pos="5400"/>
        </w:tabs>
        <w:ind w:left="5400" w:hanging="360"/>
      </w:pPr>
    </w:lvl>
    <w:lvl w:ilvl="8" w:tplc="8D5432F0" w:tentative="1">
      <w:start w:val="1"/>
      <w:numFmt w:val="decimal"/>
      <w:lvlText w:val="%9."/>
      <w:lvlJc w:val="left"/>
      <w:pPr>
        <w:tabs>
          <w:tab w:val="num" w:pos="6120"/>
        </w:tabs>
        <w:ind w:left="6120" w:hanging="360"/>
      </w:pPr>
    </w:lvl>
  </w:abstractNum>
  <w:abstractNum w:abstractNumId="22">
    <w:nsid w:val="5E7862B2"/>
    <w:multiLevelType w:val="hybridMultilevel"/>
    <w:tmpl w:val="11E84826"/>
    <w:lvl w:ilvl="0" w:tplc="2CE47A92">
      <w:start w:val="1"/>
      <w:numFmt w:val="decimal"/>
      <w:lvlText w:val="%1."/>
      <w:lvlJc w:val="left"/>
      <w:pPr>
        <w:tabs>
          <w:tab w:val="num" w:pos="720"/>
        </w:tabs>
        <w:ind w:left="720" w:hanging="360"/>
      </w:pPr>
    </w:lvl>
    <w:lvl w:ilvl="1" w:tplc="D2E09C2C" w:tentative="1">
      <w:start w:val="1"/>
      <w:numFmt w:val="decimal"/>
      <w:lvlText w:val="%2."/>
      <w:lvlJc w:val="left"/>
      <w:pPr>
        <w:tabs>
          <w:tab w:val="num" w:pos="1440"/>
        </w:tabs>
        <w:ind w:left="1440" w:hanging="360"/>
      </w:pPr>
    </w:lvl>
    <w:lvl w:ilvl="2" w:tplc="ECF04424" w:tentative="1">
      <w:start w:val="1"/>
      <w:numFmt w:val="decimal"/>
      <w:lvlText w:val="%3."/>
      <w:lvlJc w:val="left"/>
      <w:pPr>
        <w:tabs>
          <w:tab w:val="num" w:pos="2160"/>
        </w:tabs>
        <w:ind w:left="2160" w:hanging="360"/>
      </w:pPr>
    </w:lvl>
    <w:lvl w:ilvl="3" w:tplc="A290D558" w:tentative="1">
      <w:start w:val="1"/>
      <w:numFmt w:val="decimal"/>
      <w:lvlText w:val="%4."/>
      <w:lvlJc w:val="left"/>
      <w:pPr>
        <w:tabs>
          <w:tab w:val="num" w:pos="2880"/>
        </w:tabs>
        <w:ind w:left="2880" w:hanging="360"/>
      </w:pPr>
    </w:lvl>
    <w:lvl w:ilvl="4" w:tplc="1108C90C" w:tentative="1">
      <w:start w:val="1"/>
      <w:numFmt w:val="decimal"/>
      <w:lvlText w:val="%5."/>
      <w:lvlJc w:val="left"/>
      <w:pPr>
        <w:tabs>
          <w:tab w:val="num" w:pos="3600"/>
        </w:tabs>
        <w:ind w:left="3600" w:hanging="360"/>
      </w:pPr>
    </w:lvl>
    <w:lvl w:ilvl="5" w:tplc="64D24C0E" w:tentative="1">
      <w:start w:val="1"/>
      <w:numFmt w:val="decimal"/>
      <w:lvlText w:val="%6."/>
      <w:lvlJc w:val="left"/>
      <w:pPr>
        <w:tabs>
          <w:tab w:val="num" w:pos="4320"/>
        </w:tabs>
        <w:ind w:left="4320" w:hanging="360"/>
      </w:pPr>
    </w:lvl>
    <w:lvl w:ilvl="6" w:tplc="2974C460" w:tentative="1">
      <w:start w:val="1"/>
      <w:numFmt w:val="decimal"/>
      <w:lvlText w:val="%7."/>
      <w:lvlJc w:val="left"/>
      <w:pPr>
        <w:tabs>
          <w:tab w:val="num" w:pos="5040"/>
        </w:tabs>
        <w:ind w:left="5040" w:hanging="360"/>
      </w:pPr>
    </w:lvl>
    <w:lvl w:ilvl="7" w:tplc="1FD45F9E" w:tentative="1">
      <w:start w:val="1"/>
      <w:numFmt w:val="decimal"/>
      <w:lvlText w:val="%8."/>
      <w:lvlJc w:val="left"/>
      <w:pPr>
        <w:tabs>
          <w:tab w:val="num" w:pos="5760"/>
        </w:tabs>
        <w:ind w:left="5760" w:hanging="360"/>
      </w:pPr>
    </w:lvl>
    <w:lvl w:ilvl="8" w:tplc="9A94A274" w:tentative="1">
      <w:start w:val="1"/>
      <w:numFmt w:val="decimal"/>
      <w:lvlText w:val="%9."/>
      <w:lvlJc w:val="left"/>
      <w:pPr>
        <w:tabs>
          <w:tab w:val="num" w:pos="6480"/>
        </w:tabs>
        <w:ind w:left="6480" w:hanging="360"/>
      </w:pPr>
    </w:lvl>
  </w:abstractNum>
  <w:abstractNum w:abstractNumId="23">
    <w:nsid w:val="5EF35244"/>
    <w:multiLevelType w:val="hybridMultilevel"/>
    <w:tmpl w:val="A2C258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61AB37D5"/>
    <w:multiLevelType w:val="hybridMultilevel"/>
    <w:tmpl w:val="2ACE81A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63E50751"/>
    <w:multiLevelType w:val="hybridMultilevel"/>
    <w:tmpl w:val="232E1EB4"/>
    <w:lvl w:ilvl="0" w:tplc="2BA23840">
      <w:start w:val="1"/>
      <w:numFmt w:val="bullet"/>
      <w:pStyle w:val="EngageNYbulletedlist"/>
      <w:lvlText w:val=""/>
      <w:lvlJc w:val="left"/>
      <w:pPr>
        <w:tabs>
          <w:tab w:val="num" w:pos="1008"/>
        </w:tabs>
        <w:ind w:left="1008" w:hanging="288"/>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nsid w:val="650125C9"/>
    <w:multiLevelType w:val="hybridMultilevel"/>
    <w:tmpl w:val="E7D09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8B420F0"/>
    <w:multiLevelType w:val="hybridMultilevel"/>
    <w:tmpl w:val="8A80E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8C22B53"/>
    <w:multiLevelType w:val="hybridMultilevel"/>
    <w:tmpl w:val="750CB12E"/>
    <w:lvl w:ilvl="0" w:tplc="04090001">
      <w:start w:val="1"/>
      <w:numFmt w:val="bullet"/>
      <w:lvlText w:val=""/>
      <w:lvlJc w:val="left"/>
      <w:pPr>
        <w:tabs>
          <w:tab w:val="num" w:pos="360"/>
        </w:tabs>
        <w:ind w:left="360" w:hanging="360"/>
      </w:pPr>
      <w:rPr>
        <w:rFonts w:ascii="Symbol" w:hAnsi="Symbol" w:hint="default"/>
      </w:rPr>
    </w:lvl>
    <w:lvl w:ilvl="1" w:tplc="DD7C8898" w:tentative="1">
      <w:start w:val="1"/>
      <w:numFmt w:val="decimal"/>
      <w:lvlText w:val="%2."/>
      <w:lvlJc w:val="left"/>
      <w:pPr>
        <w:tabs>
          <w:tab w:val="num" w:pos="1080"/>
        </w:tabs>
        <w:ind w:left="1080" w:hanging="360"/>
      </w:pPr>
    </w:lvl>
    <w:lvl w:ilvl="2" w:tplc="CE448322" w:tentative="1">
      <w:start w:val="1"/>
      <w:numFmt w:val="decimal"/>
      <w:lvlText w:val="%3."/>
      <w:lvlJc w:val="left"/>
      <w:pPr>
        <w:tabs>
          <w:tab w:val="num" w:pos="1800"/>
        </w:tabs>
        <w:ind w:left="1800" w:hanging="360"/>
      </w:pPr>
    </w:lvl>
    <w:lvl w:ilvl="3" w:tplc="576C4E24" w:tentative="1">
      <w:start w:val="1"/>
      <w:numFmt w:val="decimal"/>
      <w:lvlText w:val="%4."/>
      <w:lvlJc w:val="left"/>
      <w:pPr>
        <w:tabs>
          <w:tab w:val="num" w:pos="2520"/>
        </w:tabs>
        <w:ind w:left="2520" w:hanging="360"/>
      </w:pPr>
    </w:lvl>
    <w:lvl w:ilvl="4" w:tplc="1AD49C2E" w:tentative="1">
      <w:start w:val="1"/>
      <w:numFmt w:val="decimal"/>
      <w:lvlText w:val="%5."/>
      <w:lvlJc w:val="left"/>
      <w:pPr>
        <w:tabs>
          <w:tab w:val="num" w:pos="3240"/>
        </w:tabs>
        <w:ind w:left="3240" w:hanging="360"/>
      </w:pPr>
    </w:lvl>
    <w:lvl w:ilvl="5" w:tplc="3BA8F5B0" w:tentative="1">
      <w:start w:val="1"/>
      <w:numFmt w:val="decimal"/>
      <w:lvlText w:val="%6."/>
      <w:lvlJc w:val="left"/>
      <w:pPr>
        <w:tabs>
          <w:tab w:val="num" w:pos="3960"/>
        </w:tabs>
        <w:ind w:left="3960" w:hanging="360"/>
      </w:pPr>
    </w:lvl>
    <w:lvl w:ilvl="6" w:tplc="2332BE22" w:tentative="1">
      <w:start w:val="1"/>
      <w:numFmt w:val="decimal"/>
      <w:lvlText w:val="%7."/>
      <w:lvlJc w:val="left"/>
      <w:pPr>
        <w:tabs>
          <w:tab w:val="num" w:pos="4680"/>
        </w:tabs>
        <w:ind w:left="4680" w:hanging="360"/>
      </w:pPr>
    </w:lvl>
    <w:lvl w:ilvl="7" w:tplc="AC222AF8" w:tentative="1">
      <w:start w:val="1"/>
      <w:numFmt w:val="decimal"/>
      <w:lvlText w:val="%8."/>
      <w:lvlJc w:val="left"/>
      <w:pPr>
        <w:tabs>
          <w:tab w:val="num" w:pos="5400"/>
        </w:tabs>
        <w:ind w:left="5400" w:hanging="360"/>
      </w:pPr>
    </w:lvl>
    <w:lvl w:ilvl="8" w:tplc="C658958C" w:tentative="1">
      <w:start w:val="1"/>
      <w:numFmt w:val="decimal"/>
      <w:lvlText w:val="%9."/>
      <w:lvlJc w:val="left"/>
      <w:pPr>
        <w:tabs>
          <w:tab w:val="num" w:pos="6120"/>
        </w:tabs>
        <w:ind w:left="6120" w:hanging="360"/>
      </w:pPr>
    </w:lvl>
  </w:abstractNum>
  <w:abstractNum w:abstractNumId="29">
    <w:nsid w:val="6E690229"/>
    <w:multiLevelType w:val="hybridMultilevel"/>
    <w:tmpl w:val="2B583C4C"/>
    <w:lvl w:ilvl="0" w:tplc="8C82BEBC">
      <w:start w:val="1"/>
      <w:numFmt w:val="decimal"/>
      <w:lvlText w:val="%1."/>
      <w:lvlJc w:val="left"/>
      <w:pPr>
        <w:tabs>
          <w:tab w:val="num" w:pos="720"/>
        </w:tabs>
        <w:ind w:left="720" w:hanging="360"/>
      </w:pPr>
    </w:lvl>
    <w:lvl w:ilvl="1" w:tplc="A85AF2C6" w:tentative="1">
      <w:start w:val="1"/>
      <w:numFmt w:val="decimal"/>
      <w:lvlText w:val="%2."/>
      <w:lvlJc w:val="left"/>
      <w:pPr>
        <w:tabs>
          <w:tab w:val="num" w:pos="1440"/>
        </w:tabs>
        <w:ind w:left="1440" w:hanging="360"/>
      </w:pPr>
    </w:lvl>
    <w:lvl w:ilvl="2" w:tplc="50D2DAB6" w:tentative="1">
      <w:start w:val="1"/>
      <w:numFmt w:val="decimal"/>
      <w:lvlText w:val="%3."/>
      <w:lvlJc w:val="left"/>
      <w:pPr>
        <w:tabs>
          <w:tab w:val="num" w:pos="2160"/>
        </w:tabs>
        <w:ind w:left="2160" w:hanging="360"/>
      </w:pPr>
    </w:lvl>
    <w:lvl w:ilvl="3" w:tplc="166C9F9C" w:tentative="1">
      <w:start w:val="1"/>
      <w:numFmt w:val="decimal"/>
      <w:lvlText w:val="%4."/>
      <w:lvlJc w:val="left"/>
      <w:pPr>
        <w:tabs>
          <w:tab w:val="num" w:pos="2880"/>
        </w:tabs>
        <w:ind w:left="2880" w:hanging="360"/>
      </w:pPr>
    </w:lvl>
    <w:lvl w:ilvl="4" w:tplc="97A2B182" w:tentative="1">
      <w:start w:val="1"/>
      <w:numFmt w:val="decimal"/>
      <w:lvlText w:val="%5."/>
      <w:lvlJc w:val="left"/>
      <w:pPr>
        <w:tabs>
          <w:tab w:val="num" w:pos="3600"/>
        </w:tabs>
        <w:ind w:left="3600" w:hanging="360"/>
      </w:pPr>
    </w:lvl>
    <w:lvl w:ilvl="5" w:tplc="3B1C1D2E" w:tentative="1">
      <w:start w:val="1"/>
      <w:numFmt w:val="decimal"/>
      <w:lvlText w:val="%6."/>
      <w:lvlJc w:val="left"/>
      <w:pPr>
        <w:tabs>
          <w:tab w:val="num" w:pos="4320"/>
        </w:tabs>
        <w:ind w:left="4320" w:hanging="360"/>
      </w:pPr>
    </w:lvl>
    <w:lvl w:ilvl="6" w:tplc="B0FA187A" w:tentative="1">
      <w:start w:val="1"/>
      <w:numFmt w:val="decimal"/>
      <w:lvlText w:val="%7."/>
      <w:lvlJc w:val="left"/>
      <w:pPr>
        <w:tabs>
          <w:tab w:val="num" w:pos="5040"/>
        </w:tabs>
        <w:ind w:left="5040" w:hanging="360"/>
      </w:pPr>
    </w:lvl>
    <w:lvl w:ilvl="7" w:tplc="68C4B2CA" w:tentative="1">
      <w:start w:val="1"/>
      <w:numFmt w:val="decimal"/>
      <w:lvlText w:val="%8."/>
      <w:lvlJc w:val="left"/>
      <w:pPr>
        <w:tabs>
          <w:tab w:val="num" w:pos="5760"/>
        </w:tabs>
        <w:ind w:left="5760" w:hanging="360"/>
      </w:pPr>
    </w:lvl>
    <w:lvl w:ilvl="8" w:tplc="85741848" w:tentative="1">
      <w:start w:val="1"/>
      <w:numFmt w:val="decimal"/>
      <w:lvlText w:val="%9."/>
      <w:lvlJc w:val="left"/>
      <w:pPr>
        <w:tabs>
          <w:tab w:val="num" w:pos="6480"/>
        </w:tabs>
        <w:ind w:left="6480" w:hanging="360"/>
      </w:pPr>
    </w:lvl>
  </w:abstractNum>
  <w:abstractNum w:abstractNumId="30">
    <w:nsid w:val="70861A55"/>
    <w:multiLevelType w:val="hybridMultilevel"/>
    <w:tmpl w:val="C45A4B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47615B7"/>
    <w:multiLevelType w:val="hybridMultilevel"/>
    <w:tmpl w:val="A4945188"/>
    <w:lvl w:ilvl="0" w:tplc="3AA8B050">
      <w:start w:val="1"/>
      <w:numFmt w:val="decimal"/>
      <w:lvlText w:val="%1."/>
      <w:lvlJc w:val="left"/>
      <w:pPr>
        <w:tabs>
          <w:tab w:val="num" w:pos="720"/>
        </w:tabs>
        <w:ind w:left="720" w:hanging="360"/>
      </w:pPr>
    </w:lvl>
    <w:lvl w:ilvl="1" w:tplc="7C006E34" w:tentative="1">
      <w:start w:val="1"/>
      <w:numFmt w:val="decimal"/>
      <w:lvlText w:val="%2."/>
      <w:lvlJc w:val="left"/>
      <w:pPr>
        <w:tabs>
          <w:tab w:val="num" w:pos="1440"/>
        </w:tabs>
        <w:ind w:left="1440" w:hanging="360"/>
      </w:pPr>
    </w:lvl>
    <w:lvl w:ilvl="2" w:tplc="3682A110" w:tentative="1">
      <w:start w:val="1"/>
      <w:numFmt w:val="decimal"/>
      <w:lvlText w:val="%3."/>
      <w:lvlJc w:val="left"/>
      <w:pPr>
        <w:tabs>
          <w:tab w:val="num" w:pos="2160"/>
        </w:tabs>
        <w:ind w:left="2160" w:hanging="360"/>
      </w:pPr>
    </w:lvl>
    <w:lvl w:ilvl="3" w:tplc="4D400F0A" w:tentative="1">
      <w:start w:val="1"/>
      <w:numFmt w:val="decimal"/>
      <w:lvlText w:val="%4."/>
      <w:lvlJc w:val="left"/>
      <w:pPr>
        <w:tabs>
          <w:tab w:val="num" w:pos="2880"/>
        </w:tabs>
        <w:ind w:left="2880" w:hanging="360"/>
      </w:pPr>
    </w:lvl>
    <w:lvl w:ilvl="4" w:tplc="51C8CDEE" w:tentative="1">
      <w:start w:val="1"/>
      <w:numFmt w:val="decimal"/>
      <w:lvlText w:val="%5."/>
      <w:lvlJc w:val="left"/>
      <w:pPr>
        <w:tabs>
          <w:tab w:val="num" w:pos="3600"/>
        </w:tabs>
        <w:ind w:left="3600" w:hanging="360"/>
      </w:pPr>
    </w:lvl>
    <w:lvl w:ilvl="5" w:tplc="9B22F744" w:tentative="1">
      <w:start w:val="1"/>
      <w:numFmt w:val="decimal"/>
      <w:lvlText w:val="%6."/>
      <w:lvlJc w:val="left"/>
      <w:pPr>
        <w:tabs>
          <w:tab w:val="num" w:pos="4320"/>
        </w:tabs>
        <w:ind w:left="4320" w:hanging="360"/>
      </w:pPr>
    </w:lvl>
    <w:lvl w:ilvl="6" w:tplc="ACF02168" w:tentative="1">
      <w:start w:val="1"/>
      <w:numFmt w:val="decimal"/>
      <w:lvlText w:val="%7."/>
      <w:lvlJc w:val="left"/>
      <w:pPr>
        <w:tabs>
          <w:tab w:val="num" w:pos="5040"/>
        </w:tabs>
        <w:ind w:left="5040" w:hanging="360"/>
      </w:pPr>
    </w:lvl>
    <w:lvl w:ilvl="7" w:tplc="0EBA5AC0" w:tentative="1">
      <w:start w:val="1"/>
      <w:numFmt w:val="decimal"/>
      <w:lvlText w:val="%8."/>
      <w:lvlJc w:val="left"/>
      <w:pPr>
        <w:tabs>
          <w:tab w:val="num" w:pos="5760"/>
        </w:tabs>
        <w:ind w:left="5760" w:hanging="360"/>
      </w:pPr>
    </w:lvl>
    <w:lvl w:ilvl="8" w:tplc="D68EA334" w:tentative="1">
      <w:start w:val="1"/>
      <w:numFmt w:val="decimal"/>
      <w:lvlText w:val="%9."/>
      <w:lvlJc w:val="left"/>
      <w:pPr>
        <w:tabs>
          <w:tab w:val="num" w:pos="6480"/>
        </w:tabs>
        <w:ind w:left="6480" w:hanging="360"/>
      </w:pPr>
    </w:lvl>
  </w:abstractNum>
  <w:abstractNum w:abstractNumId="32">
    <w:nsid w:val="77D04882"/>
    <w:multiLevelType w:val="hybridMultilevel"/>
    <w:tmpl w:val="A498C5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8692EBE"/>
    <w:multiLevelType w:val="hybridMultilevel"/>
    <w:tmpl w:val="E8B27EB2"/>
    <w:lvl w:ilvl="0" w:tplc="F5BE0778">
      <w:start w:val="1"/>
      <w:numFmt w:val="decimal"/>
      <w:lvlText w:val="%1."/>
      <w:lvlJc w:val="left"/>
      <w:pPr>
        <w:tabs>
          <w:tab w:val="num" w:pos="720"/>
        </w:tabs>
        <w:ind w:left="720" w:hanging="360"/>
      </w:pPr>
    </w:lvl>
    <w:lvl w:ilvl="1" w:tplc="C9705624" w:tentative="1">
      <w:start w:val="1"/>
      <w:numFmt w:val="decimal"/>
      <w:lvlText w:val="%2."/>
      <w:lvlJc w:val="left"/>
      <w:pPr>
        <w:tabs>
          <w:tab w:val="num" w:pos="1440"/>
        </w:tabs>
        <w:ind w:left="1440" w:hanging="360"/>
      </w:pPr>
    </w:lvl>
    <w:lvl w:ilvl="2" w:tplc="3250AB1C" w:tentative="1">
      <w:start w:val="1"/>
      <w:numFmt w:val="decimal"/>
      <w:lvlText w:val="%3."/>
      <w:lvlJc w:val="left"/>
      <w:pPr>
        <w:tabs>
          <w:tab w:val="num" w:pos="2160"/>
        </w:tabs>
        <w:ind w:left="2160" w:hanging="360"/>
      </w:pPr>
    </w:lvl>
    <w:lvl w:ilvl="3" w:tplc="E58A6A8A" w:tentative="1">
      <w:start w:val="1"/>
      <w:numFmt w:val="decimal"/>
      <w:lvlText w:val="%4."/>
      <w:lvlJc w:val="left"/>
      <w:pPr>
        <w:tabs>
          <w:tab w:val="num" w:pos="2880"/>
        </w:tabs>
        <w:ind w:left="2880" w:hanging="360"/>
      </w:pPr>
    </w:lvl>
    <w:lvl w:ilvl="4" w:tplc="A63E00E2" w:tentative="1">
      <w:start w:val="1"/>
      <w:numFmt w:val="decimal"/>
      <w:lvlText w:val="%5."/>
      <w:lvlJc w:val="left"/>
      <w:pPr>
        <w:tabs>
          <w:tab w:val="num" w:pos="3600"/>
        </w:tabs>
        <w:ind w:left="3600" w:hanging="360"/>
      </w:pPr>
    </w:lvl>
    <w:lvl w:ilvl="5" w:tplc="1FEAA886" w:tentative="1">
      <w:start w:val="1"/>
      <w:numFmt w:val="decimal"/>
      <w:lvlText w:val="%6."/>
      <w:lvlJc w:val="left"/>
      <w:pPr>
        <w:tabs>
          <w:tab w:val="num" w:pos="4320"/>
        </w:tabs>
        <w:ind w:left="4320" w:hanging="360"/>
      </w:pPr>
    </w:lvl>
    <w:lvl w:ilvl="6" w:tplc="ABE4F156" w:tentative="1">
      <w:start w:val="1"/>
      <w:numFmt w:val="decimal"/>
      <w:lvlText w:val="%7."/>
      <w:lvlJc w:val="left"/>
      <w:pPr>
        <w:tabs>
          <w:tab w:val="num" w:pos="5040"/>
        </w:tabs>
        <w:ind w:left="5040" w:hanging="360"/>
      </w:pPr>
    </w:lvl>
    <w:lvl w:ilvl="7" w:tplc="39C4A07E" w:tentative="1">
      <w:start w:val="1"/>
      <w:numFmt w:val="decimal"/>
      <w:lvlText w:val="%8."/>
      <w:lvlJc w:val="left"/>
      <w:pPr>
        <w:tabs>
          <w:tab w:val="num" w:pos="5760"/>
        </w:tabs>
        <w:ind w:left="5760" w:hanging="360"/>
      </w:pPr>
    </w:lvl>
    <w:lvl w:ilvl="8" w:tplc="692C589E" w:tentative="1">
      <w:start w:val="1"/>
      <w:numFmt w:val="decimal"/>
      <w:lvlText w:val="%9."/>
      <w:lvlJc w:val="left"/>
      <w:pPr>
        <w:tabs>
          <w:tab w:val="num" w:pos="6480"/>
        </w:tabs>
        <w:ind w:left="6480" w:hanging="360"/>
      </w:pPr>
    </w:lvl>
  </w:abstractNum>
  <w:abstractNum w:abstractNumId="34">
    <w:nsid w:val="7EEE4D33"/>
    <w:multiLevelType w:val="hybridMultilevel"/>
    <w:tmpl w:val="BED20814"/>
    <w:lvl w:ilvl="0" w:tplc="25DE2048">
      <w:start w:val="1"/>
      <w:numFmt w:val="decimal"/>
      <w:lvlText w:val="%1."/>
      <w:lvlJc w:val="left"/>
      <w:pPr>
        <w:tabs>
          <w:tab w:val="num" w:pos="720"/>
        </w:tabs>
        <w:ind w:left="720" w:hanging="360"/>
      </w:pPr>
    </w:lvl>
    <w:lvl w:ilvl="1" w:tplc="DD7C8898" w:tentative="1">
      <w:start w:val="1"/>
      <w:numFmt w:val="decimal"/>
      <w:lvlText w:val="%2."/>
      <w:lvlJc w:val="left"/>
      <w:pPr>
        <w:tabs>
          <w:tab w:val="num" w:pos="1440"/>
        </w:tabs>
        <w:ind w:left="1440" w:hanging="360"/>
      </w:pPr>
    </w:lvl>
    <w:lvl w:ilvl="2" w:tplc="CE448322" w:tentative="1">
      <w:start w:val="1"/>
      <w:numFmt w:val="decimal"/>
      <w:lvlText w:val="%3."/>
      <w:lvlJc w:val="left"/>
      <w:pPr>
        <w:tabs>
          <w:tab w:val="num" w:pos="2160"/>
        </w:tabs>
        <w:ind w:left="2160" w:hanging="360"/>
      </w:pPr>
    </w:lvl>
    <w:lvl w:ilvl="3" w:tplc="576C4E24" w:tentative="1">
      <w:start w:val="1"/>
      <w:numFmt w:val="decimal"/>
      <w:lvlText w:val="%4."/>
      <w:lvlJc w:val="left"/>
      <w:pPr>
        <w:tabs>
          <w:tab w:val="num" w:pos="2880"/>
        </w:tabs>
        <w:ind w:left="2880" w:hanging="360"/>
      </w:pPr>
    </w:lvl>
    <w:lvl w:ilvl="4" w:tplc="1AD49C2E" w:tentative="1">
      <w:start w:val="1"/>
      <w:numFmt w:val="decimal"/>
      <w:lvlText w:val="%5."/>
      <w:lvlJc w:val="left"/>
      <w:pPr>
        <w:tabs>
          <w:tab w:val="num" w:pos="3600"/>
        </w:tabs>
        <w:ind w:left="3600" w:hanging="360"/>
      </w:pPr>
    </w:lvl>
    <w:lvl w:ilvl="5" w:tplc="3BA8F5B0" w:tentative="1">
      <w:start w:val="1"/>
      <w:numFmt w:val="decimal"/>
      <w:lvlText w:val="%6."/>
      <w:lvlJc w:val="left"/>
      <w:pPr>
        <w:tabs>
          <w:tab w:val="num" w:pos="4320"/>
        </w:tabs>
        <w:ind w:left="4320" w:hanging="360"/>
      </w:pPr>
    </w:lvl>
    <w:lvl w:ilvl="6" w:tplc="2332BE22" w:tentative="1">
      <w:start w:val="1"/>
      <w:numFmt w:val="decimal"/>
      <w:lvlText w:val="%7."/>
      <w:lvlJc w:val="left"/>
      <w:pPr>
        <w:tabs>
          <w:tab w:val="num" w:pos="5040"/>
        </w:tabs>
        <w:ind w:left="5040" w:hanging="360"/>
      </w:pPr>
    </w:lvl>
    <w:lvl w:ilvl="7" w:tplc="AC222AF8" w:tentative="1">
      <w:start w:val="1"/>
      <w:numFmt w:val="decimal"/>
      <w:lvlText w:val="%8."/>
      <w:lvlJc w:val="left"/>
      <w:pPr>
        <w:tabs>
          <w:tab w:val="num" w:pos="5760"/>
        </w:tabs>
        <w:ind w:left="5760" w:hanging="360"/>
      </w:pPr>
    </w:lvl>
    <w:lvl w:ilvl="8" w:tplc="C658958C" w:tentative="1">
      <w:start w:val="1"/>
      <w:numFmt w:val="decimal"/>
      <w:lvlText w:val="%9."/>
      <w:lvlJc w:val="left"/>
      <w:pPr>
        <w:tabs>
          <w:tab w:val="num" w:pos="6480"/>
        </w:tabs>
        <w:ind w:left="6480" w:hanging="360"/>
      </w:pPr>
    </w:lvl>
  </w:abstractNum>
  <w:abstractNum w:abstractNumId="35">
    <w:nsid w:val="7FD72A6A"/>
    <w:multiLevelType w:val="hybridMultilevel"/>
    <w:tmpl w:val="C0667AEE"/>
    <w:lvl w:ilvl="0" w:tplc="04090001">
      <w:start w:val="1"/>
      <w:numFmt w:val="bullet"/>
      <w:lvlText w:val=""/>
      <w:lvlJc w:val="left"/>
      <w:pPr>
        <w:tabs>
          <w:tab w:val="num" w:pos="360"/>
        </w:tabs>
        <w:ind w:left="360" w:hanging="360"/>
      </w:pPr>
      <w:rPr>
        <w:rFonts w:ascii="Symbol" w:hAnsi="Symbol" w:hint="default"/>
      </w:rPr>
    </w:lvl>
    <w:lvl w:ilvl="1" w:tplc="749037CE" w:tentative="1">
      <w:start w:val="1"/>
      <w:numFmt w:val="decimal"/>
      <w:lvlText w:val="%2."/>
      <w:lvlJc w:val="left"/>
      <w:pPr>
        <w:tabs>
          <w:tab w:val="num" w:pos="1080"/>
        </w:tabs>
        <w:ind w:left="1080" w:hanging="360"/>
      </w:pPr>
    </w:lvl>
    <w:lvl w:ilvl="2" w:tplc="2E18A624" w:tentative="1">
      <w:start w:val="1"/>
      <w:numFmt w:val="decimal"/>
      <w:lvlText w:val="%3."/>
      <w:lvlJc w:val="left"/>
      <w:pPr>
        <w:tabs>
          <w:tab w:val="num" w:pos="1800"/>
        </w:tabs>
        <w:ind w:left="1800" w:hanging="360"/>
      </w:pPr>
    </w:lvl>
    <w:lvl w:ilvl="3" w:tplc="677A1B6A" w:tentative="1">
      <w:start w:val="1"/>
      <w:numFmt w:val="decimal"/>
      <w:lvlText w:val="%4."/>
      <w:lvlJc w:val="left"/>
      <w:pPr>
        <w:tabs>
          <w:tab w:val="num" w:pos="2520"/>
        </w:tabs>
        <w:ind w:left="2520" w:hanging="360"/>
      </w:pPr>
    </w:lvl>
    <w:lvl w:ilvl="4" w:tplc="2E6AEB72" w:tentative="1">
      <w:start w:val="1"/>
      <w:numFmt w:val="decimal"/>
      <w:lvlText w:val="%5."/>
      <w:lvlJc w:val="left"/>
      <w:pPr>
        <w:tabs>
          <w:tab w:val="num" w:pos="3240"/>
        </w:tabs>
        <w:ind w:left="3240" w:hanging="360"/>
      </w:pPr>
    </w:lvl>
    <w:lvl w:ilvl="5" w:tplc="3BC8BFFE" w:tentative="1">
      <w:start w:val="1"/>
      <w:numFmt w:val="decimal"/>
      <w:lvlText w:val="%6."/>
      <w:lvlJc w:val="left"/>
      <w:pPr>
        <w:tabs>
          <w:tab w:val="num" w:pos="3960"/>
        </w:tabs>
        <w:ind w:left="3960" w:hanging="360"/>
      </w:pPr>
    </w:lvl>
    <w:lvl w:ilvl="6" w:tplc="FABE1854" w:tentative="1">
      <w:start w:val="1"/>
      <w:numFmt w:val="decimal"/>
      <w:lvlText w:val="%7."/>
      <w:lvlJc w:val="left"/>
      <w:pPr>
        <w:tabs>
          <w:tab w:val="num" w:pos="4680"/>
        </w:tabs>
        <w:ind w:left="4680" w:hanging="360"/>
      </w:pPr>
    </w:lvl>
    <w:lvl w:ilvl="7" w:tplc="8BEC4F16" w:tentative="1">
      <w:start w:val="1"/>
      <w:numFmt w:val="decimal"/>
      <w:lvlText w:val="%8."/>
      <w:lvlJc w:val="left"/>
      <w:pPr>
        <w:tabs>
          <w:tab w:val="num" w:pos="5400"/>
        </w:tabs>
        <w:ind w:left="5400" w:hanging="360"/>
      </w:pPr>
    </w:lvl>
    <w:lvl w:ilvl="8" w:tplc="914A499C" w:tentative="1">
      <w:start w:val="1"/>
      <w:numFmt w:val="decimal"/>
      <w:lvlText w:val="%9."/>
      <w:lvlJc w:val="left"/>
      <w:pPr>
        <w:tabs>
          <w:tab w:val="num" w:pos="6120"/>
        </w:tabs>
        <w:ind w:left="6120" w:hanging="360"/>
      </w:pPr>
    </w:lvl>
  </w:abstractNum>
  <w:num w:numId="1">
    <w:abstractNumId w:val="25"/>
  </w:num>
  <w:num w:numId="2">
    <w:abstractNumId w:val="24"/>
  </w:num>
  <w:num w:numId="3">
    <w:abstractNumId w:val="14"/>
  </w:num>
  <w:num w:numId="4">
    <w:abstractNumId w:val="32"/>
  </w:num>
  <w:num w:numId="5">
    <w:abstractNumId w:val="7"/>
  </w:num>
  <w:num w:numId="6">
    <w:abstractNumId w:val="15"/>
  </w:num>
  <w:num w:numId="7">
    <w:abstractNumId w:val="16"/>
  </w:num>
  <w:num w:numId="8">
    <w:abstractNumId w:val="27"/>
  </w:num>
  <w:num w:numId="9">
    <w:abstractNumId w:val="33"/>
  </w:num>
  <w:num w:numId="10">
    <w:abstractNumId w:val="3"/>
  </w:num>
  <w:num w:numId="11">
    <w:abstractNumId w:val="10"/>
  </w:num>
  <w:num w:numId="12">
    <w:abstractNumId w:val="31"/>
  </w:num>
  <w:num w:numId="13">
    <w:abstractNumId w:val="12"/>
  </w:num>
  <w:num w:numId="14">
    <w:abstractNumId w:val="22"/>
  </w:num>
  <w:num w:numId="15">
    <w:abstractNumId w:val="34"/>
  </w:num>
  <w:num w:numId="16">
    <w:abstractNumId w:val="29"/>
  </w:num>
  <w:num w:numId="17">
    <w:abstractNumId w:val="19"/>
  </w:num>
  <w:num w:numId="18">
    <w:abstractNumId w:val="18"/>
  </w:num>
  <w:num w:numId="19">
    <w:abstractNumId w:val="2"/>
  </w:num>
  <w:num w:numId="20">
    <w:abstractNumId w:val="1"/>
  </w:num>
  <w:num w:numId="21">
    <w:abstractNumId w:val="11"/>
  </w:num>
  <w:num w:numId="22">
    <w:abstractNumId w:val="0"/>
  </w:num>
  <w:num w:numId="23">
    <w:abstractNumId w:val="17"/>
  </w:num>
  <w:num w:numId="24">
    <w:abstractNumId w:val="26"/>
  </w:num>
  <w:num w:numId="25">
    <w:abstractNumId w:val="21"/>
  </w:num>
  <w:num w:numId="26">
    <w:abstractNumId w:val="4"/>
  </w:num>
  <w:num w:numId="27">
    <w:abstractNumId w:val="30"/>
  </w:num>
  <w:num w:numId="28">
    <w:abstractNumId w:val="6"/>
  </w:num>
  <w:num w:numId="29">
    <w:abstractNumId w:val="13"/>
  </w:num>
  <w:num w:numId="30">
    <w:abstractNumId w:val="8"/>
  </w:num>
  <w:num w:numId="31">
    <w:abstractNumId w:val="28"/>
  </w:num>
  <w:num w:numId="32">
    <w:abstractNumId w:val="23"/>
  </w:num>
  <w:num w:numId="33">
    <w:abstractNumId w:val="20"/>
  </w:num>
  <w:num w:numId="34">
    <w:abstractNumId w:val="5"/>
  </w:num>
  <w:num w:numId="35">
    <w:abstractNumId w:val="9"/>
  </w:num>
  <w:num w:numId="36">
    <w:abstractNumId w:val="3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3752"/>
    <w:rsid w:val="00073C1C"/>
    <w:rsid w:val="00090920"/>
    <w:rsid w:val="000E0A74"/>
    <w:rsid w:val="0011442B"/>
    <w:rsid w:val="00122AAA"/>
    <w:rsid w:val="00133752"/>
    <w:rsid w:val="001723BA"/>
    <w:rsid w:val="002462E8"/>
    <w:rsid w:val="0028572D"/>
    <w:rsid w:val="002B315C"/>
    <w:rsid w:val="00300F61"/>
    <w:rsid w:val="00314038"/>
    <w:rsid w:val="003149E0"/>
    <w:rsid w:val="003938BA"/>
    <w:rsid w:val="003B64D6"/>
    <w:rsid w:val="003D0431"/>
    <w:rsid w:val="004709DC"/>
    <w:rsid w:val="00484763"/>
    <w:rsid w:val="00485F6D"/>
    <w:rsid w:val="004935F1"/>
    <w:rsid w:val="004B23FD"/>
    <w:rsid w:val="004C039A"/>
    <w:rsid w:val="00504A75"/>
    <w:rsid w:val="00507568"/>
    <w:rsid w:val="00510DAB"/>
    <w:rsid w:val="00525409"/>
    <w:rsid w:val="005345B0"/>
    <w:rsid w:val="00562CEF"/>
    <w:rsid w:val="00574301"/>
    <w:rsid w:val="00594580"/>
    <w:rsid w:val="005A042C"/>
    <w:rsid w:val="00611C59"/>
    <w:rsid w:val="00661385"/>
    <w:rsid w:val="006E0260"/>
    <w:rsid w:val="007159DD"/>
    <w:rsid w:val="007301F1"/>
    <w:rsid w:val="0075219F"/>
    <w:rsid w:val="007C7CB2"/>
    <w:rsid w:val="007E1F43"/>
    <w:rsid w:val="007E22B1"/>
    <w:rsid w:val="00815624"/>
    <w:rsid w:val="008318D4"/>
    <w:rsid w:val="00857A7E"/>
    <w:rsid w:val="0088322D"/>
    <w:rsid w:val="00894B29"/>
    <w:rsid w:val="0089617C"/>
    <w:rsid w:val="008B229B"/>
    <w:rsid w:val="00903F08"/>
    <w:rsid w:val="00912318"/>
    <w:rsid w:val="009B3E9B"/>
    <w:rsid w:val="009B7FAE"/>
    <w:rsid w:val="009D03CC"/>
    <w:rsid w:val="009E0371"/>
    <w:rsid w:val="009E3382"/>
    <w:rsid w:val="009F028A"/>
    <w:rsid w:val="00A41410"/>
    <w:rsid w:val="00A76B82"/>
    <w:rsid w:val="00AF08AA"/>
    <w:rsid w:val="00B40B89"/>
    <w:rsid w:val="00C13395"/>
    <w:rsid w:val="00C602B3"/>
    <w:rsid w:val="00CF6C90"/>
    <w:rsid w:val="00D07FF0"/>
    <w:rsid w:val="00D34738"/>
    <w:rsid w:val="00D452AA"/>
    <w:rsid w:val="00DA3C52"/>
    <w:rsid w:val="00DC5F4D"/>
    <w:rsid w:val="00DC723E"/>
    <w:rsid w:val="00DE5F4B"/>
    <w:rsid w:val="00E06395"/>
    <w:rsid w:val="00E619E4"/>
    <w:rsid w:val="00E65BE5"/>
    <w:rsid w:val="00E75141"/>
    <w:rsid w:val="00FD35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DC5F4D"/>
    <w:rPr>
      <w:sz w:val="16"/>
      <w:szCs w:val="16"/>
    </w:rPr>
  </w:style>
  <w:style w:type="paragraph" w:styleId="CommentText">
    <w:name w:val="annotation text"/>
    <w:basedOn w:val="Normal"/>
    <w:link w:val="CommentTextChar"/>
    <w:uiPriority w:val="99"/>
    <w:semiHidden/>
    <w:unhideWhenUsed/>
    <w:rsid w:val="00DC5F4D"/>
    <w:pPr>
      <w:spacing w:line="240" w:lineRule="auto"/>
    </w:pPr>
    <w:rPr>
      <w:sz w:val="20"/>
      <w:szCs w:val="20"/>
    </w:rPr>
  </w:style>
  <w:style w:type="character" w:customStyle="1" w:styleId="CommentTextChar">
    <w:name w:val="Comment Text Char"/>
    <w:basedOn w:val="DefaultParagraphFont"/>
    <w:link w:val="CommentText"/>
    <w:uiPriority w:val="99"/>
    <w:semiHidden/>
    <w:rsid w:val="00DC5F4D"/>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DC5F4D"/>
    <w:rPr>
      <w:sz w:val="16"/>
      <w:szCs w:val="16"/>
    </w:rPr>
  </w:style>
  <w:style w:type="paragraph" w:styleId="CommentText">
    <w:name w:val="annotation text"/>
    <w:basedOn w:val="Normal"/>
    <w:link w:val="CommentTextChar"/>
    <w:uiPriority w:val="99"/>
    <w:semiHidden/>
    <w:unhideWhenUsed/>
    <w:rsid w:val="00DC5F4D"/>
    <w:pPr>
      <w:spacing w:line="240" w:lineRule="auto"/>
    </w:pPr>
    <w:rPr>
      <w:sz w:val="20"/>
      <w:szCs w:val="20"/>
    </w:rPr>
  </w:style>
  <w:style w:type="character" w:customStyle="1" w:styleId="CommentTextChar">
    <w:name w:val="Comment Text Char"/>
    <w:basedOn w:val="DefaultParagraphFont"/>
    <w:link w:val="CommentText"/>
    <w:uiPriority w:val="99"/>
    <w:semiHidden/>
    <w:rsid w:val="00DC5F4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398774">
      <w:bodyDiv w:val="1"/>
      <w:marLeft w:val="0"/>
      <w:marRight w:val="0"/>
      <w:marTop w:val="0"/>
      <w:marBottom w:val="0"/>
      <w:divBdr>
        <w:top w:val="none" w:sz="0" w:space="0" w:color="auto"/>
        <w:left w:val="none" w:sz="0" w:space="0" w:color="auto"/>
        <w:bottom w:val="none" w:sz="0" w:space="0" w:color="auto"/>
        <w:right w:val="none" w:sz="0" w:space="0" w:color="auto"/>
      </w:divBdr>
      <w:divsChild>
        <w:div w:id="8725543">
          <w:marLeft w:val="360"/>
          <w:marRight w:val="0"/>
          <w:marTop w:val="0"/>
          <w:marBottom w:val="0"/>
          <w:divBdr>
            <w:top w:val="none" w:sz="0" w:space="0" w:color="auto"/>
            <w:left w:val="none" w:sz="0" w:space="0" w:color="auto"/>
            <w:bottom w:val="none" w:sz="0" w:space="0" w:color="auto"/>
            <w:right w:val="none" w:sz="0" w:space="0" w:color="auto"/>
          </w:divBdr>
        </w:div>
        <w:div w:id="1221788183">
          <w:marLeft w:val="360"/>
          <w:marRight w:val="0"/>
          <w:marTop w:val="0"/>
          <w:marBottom w:val="0"/>
          <w:divBdr>
            <w:top w:val="none" w:sz="0" w:space="0" w:color="auto"/>
            <w:left w:val="none" w:sz="0" w:space="0" w:color="auto"/>
            <w:bottom w:val="none" w:sz="0" w:space="0" w:color="auto"/>
            <w:right w:val="none" w:sz="0" w:space="0" w:color="auto"/>
          </w:divBdr>
        </w:div>
        <w:div w:id="824855936">
          <w:marLeft w:val="360"/>
          <w:marRight w:val="0"/>
          <w:marTop w:val="0"/>
          <w:marBottom w:val="0"/>
          <w:divBdr>
            <w:top w:val="none" w:sz="0" w:space="0" w:color="auto"/>
            <w:left w:val="none" w:sz="0" w:space="0" w:color="auto"/>
            <w:bottom w:val="none" w:sz="0" w:space="0" w:color="auto"/>
            <w:right w:val="none" w:sz="0" w:space="0" w:color="auto"/>
          </w:divBdr>
        </w:div>
        <w:div w:id="1269043318">
          <w:marLeft w:val="360"/>
          <w:marRight w:val="0"/>
          <w:marTop w:val="0"/>
          <w:marBottom w:val="0"/>
          <w:divBdr>
            <w:top w:val="none" w:sz="0" w:space="0" w:color="auto"/>
            <w:left w:val="none" w:sz="0" w:space="0" w:color="auto"/>
            <w:bottom w:val="none" w:sz="0" w:space="0" w:color="auto"/>
            <w:right w:val="none" w:sz="0" w:space="0" w:color="auto"/>
          </w:divBdr>
        </w:div>
      </w:divsChild>
    </w:div>
    <w:div w:id="135610213">
      <w:bodyDiv w:val="1"/>
      <w:marLeft w:val="0"/>
      <w:marRight w:val="0"/>
      <w:marTop w:val="0"/>
      <w:marBottom w:val="0"/>
      <w:divBdr>
        <w:top w:val="none" w:sz="0" w:space="0" w:color="auto"/>
        <w:left w:val="none" w:sz="0" w:space="0" w:color="auto"/>
        <w:bottom w:val="none" w:sz="0" w:space="0" w:color="auto"/>
        <w:right w:val="none" w:sz="0" w:space="0" w:color="auto"/>
      </w:divBdr>
      <w:divsChild>
        <w:div w:id="182060741">
          <w:marLeft w:val="360"/>
          <w:marRight w:val="0"/>
          <w:marTop w:val="0"/>
          <w:marBottom w:val="0"/>
          <w:divBdr>
            <w:top w:val="none" w:sz="0" w:space="0" w:color="auto"/>
            <w:left w:val="none" w:sz="0" w:space="0" w:color="auto"/>
            <w:bottom w:val="none" w:sz="0" w:space="0" w:color="auto"/>
            <w:right w:val="none" w:sz="0" w:space="0" w:color="auto"/>
          </w:divBdr>
        </w:div>
        <w:div w:id="1020814980">
          <w:marLeft w:val="360"/>
          <w:marRight w:val="0"/>
          <w:marTop w:val="0"/>
          <w:marBottom w:val="0"/>
          <w:divBdr>
            <w:top w:val="none" w:sz="0" w:space="0" w:color="auto"/>
            <w:left w:val="none" w:sz="0" w:space="0" w:color="auto"/>
            <w:bottom w:val="none" w:sz="0" w:space="0" w:color="auto"/>
            <w:right w:val="none" w:sz="0" w:space="0" w:color="auto"/>
          </w:divBdr>
        </w:div>
      </w:divsChild>
    </w:div>
    <w:div w:id="170460426">
      <w:bodyDiv w:val="1"/>
      <w:marLeft w:val="0"/>
      <w:marRight w:val="0"/>
      <w:marTop w:val="0"/>
      <w:marBottom w:val="0"/>
      <w:divBdr>
        <w:top w:val="none" w:sz="0" w:space="0" w:color="auto"/>
        <w:left w:val="none" w:sz="0" w:space="0" w:color="auto"/>
        <w:bottom w:val="none" w:sz="0" w:space="0" w:color="auto"/>
        <w:right w:val="none" w:sz="0" w:space="0" w:color="auto"/>
      </w:divBdr>
    </w:div>
    <w:div w:id="276179779">
      <w:bodyDiv w:val="1"/>
      <w:marLeft w:val="0"/>
      <w:marRight w:val="0"/>
      <w:marTop w:val="0"/>
      <w:marBottom w:val="0"/>
      <w:divBdr>
        <w:top w:val="none" w:sz="0" w:space="0" w:color="auto"/>
        <w:left w:val="none" w:sz="0" w:space="0" w:color="auto"/>
        <w:bottom w:val="none" w:sz="0" w:space="0" w:color="auto"/>
        <w:right w:val="none" w:sz="0" w:space="0" w:color="auto"/>
      </w:divBdr>
      <w:divsChild>
        <w:div w:id="130831179">
          <w:marLeft w:val="360"/>
          <w:marRight w:val="0"/>
          <w:marTop w:val="0"/>
          <w:marBottom w:val="0"/>
          <w:divBdr>
            <w:top w:val="none" w:sz="0" w:space="0" w:color="auto"/>
            <w:left w:val="none" w:sz="0" w:space="0" w:color="auto"/>
            <w:bottom w:val="none" w:sz="0" w:space="0" w:color="auto"/>
            <w:right w:val="none" w:sz="0" w:space="0" w:color="auto"/>
          </w:divBdr>
        </w:div>
        <w:div w:id="893346823">
          <w:marLeft w:val="360"/>
          <w:marRight w:val="0"/>
          <w:marTop w:val="0"/>
          <w:marBottom w:val="0"/>
          <w:divBdr>
            <w:top w:val="none" w:sz="0" w:space="0" w:color="auto"/>
            <w:left w:val="none" w:sz="0" w:space="0" w:color="auto"/>
            <w:bottom w:val="none" w:sz="0" w:space="0" w:color="auto"/>
            <w:right w:val="none" w:sz="0" w:space="0" w:color="auto"/>
          </w:divBdr>
        </w:div>
        <w:div w:id="1819036788">
          <w:marLeft w:val="360"/>
          <w:marRight w:val="0"/>
          <w:marTop w:val="0"/>
          <w:marBottom w:val="0"/>
          <w:divBdr>
            <w:top w:val="none" w:sz="0" w:space="0" w:color="auto"/>
            <w:left w:val="none" w:sz="0" w:space="0" w:color="auto"/>
            <w:bottom w:val="none" w:sz="0" w:space="0" w:color="auto"/>
            <w:right w:val="none" w:sz="0" w:space="0" w:color="auto"/>
          </w:divBdr>
        </w:div>
      </w:divsChild>
    </w:div>
    <w:div w:id="278604922">
      <w:bodyDiv w:val="1"/>
      <w:marLeft w:val="0"/>
      <w:marRight w:val="0"/>
      <w:marTop w:val="0"/>
      <w:marBottom w:val="0"/>
      <w:divBdr>
        <w:top w:val="none" w:sz="0" w:space="0" w:color="auto"/>
        <w:left w:val="none" w:sz="0" w:space="0" w:color="auto"/>
        <w:bottom w:val="none" w:sz="0" w:space="0" w:color="auto"/>
        <w:right w:val="none" w:sz="0" w:space="0" w:color="auto"/>
      </w:divBdr>
      <w:divsChild>
        <w:div w:id="1323848056">
          <w:marLeft w:val="0"/>
          <w:marRight w:val="0"/>
          <w:marTop w:val="0"/>
          <w:marBottom w:val="0"/>
          <w:divBdr>
            <w:top w:val="none" w:sz="0" w:space="0" w:color="auto"/>
            <w:left w:val="none" w:sz="0" w:space="0" w:color="auto"/>
            <w:bottom w:val="none" w:sz="0" w:space="0" w:color="auto"/>
            <w:right w:val="none" w:sz="0" w:space="0" w:color="auto"/>
          </w:divBdr>
        </w:div>
      </w:divsChild>
    </w:div>
    <w:div w:id="311525090">
      <w:bodyDiv w:val="1"/>
      <w:marLeft w:val="0"/>
      <w:marRight w:val="0"/>
      <w:marTop w:val="0"/>
      <w:marBottom w:val="0"/>
      <w:divBdr>
        <w:top w:val="none" w:sz="0" w:space="0" w:color="auto"/>
        <w:left w:val="none" w:sz="0" w:space="0" w:color="auto"/>
        <w:bottom w:val="none" w:sz="0" w:space="0" w:color="auto"/>
        <w:right w:val="none" w:sz="0" w:space="0" w:color="auto"/>
      </w:divBdr>
    </w:div>
    <w:div w:id="328025666">
      <w:bodyDiv w:val="1"/>
      <w:marLeft w:val="0"/>
      <w:marRight w:val="0"/>
      <w:marTop w:val="0"/>
      <w:marBottom w:val="0"/>
      <w:divBdr>
        <w:top w:val="none" w:sz="0" w:space="0" w:color="auto"/>
        <w:left w:val="none" w:sz="0" w:space="0" w:color="auto"/>
        <w:bottom w:val="none" w:sz="0" w:space="0" w:color="auto"/>
        <w:right w:val="none" w:sz="0" w:space="0" w:color="auto"/>
      </w:divBdr>
      <w:divsChild>
        <w:div w:id="1708409892">
          <w:marLeft w:val="360"/>
          <w:marRight w:val="0"/>
          <w:marTop w:val="0"/>
          <w:marBottom w:val="0"/>
          <w:divBdr>
            <w:top w:val="none" w:sz="0" w:space="0" w:color="auto"/>
            <w:left w:val="none" w:sz="0" w:space="0" w:color="auto"/>
            <w:bottom w:val="none" w:sz="0" w:space="0" w:color="auto"/>
            <w:right w:val="none" w:sz="0" w:space="0" w:color="auto"/>
          </w:divBdr>
        </w:div>
        <w:div w:id="1392072520">
          <w:marLeft w:val="360"/>
          <w:marRight w:val="0"/>
          <w:marTop w:val="0"/>
          <w:marBottom w:val="0"/>
          <w:divBdr>
            <w:top w:val="none" w:sz="0" w:space="0" w:color="auto"/>
            <w:left w:val="none" w:sz="0" w:space="0" w:color="auto"/>
            <w:bottom w:val="none" w:sz="0" w:space="0" w:color="auto"/>
            <w:right w:val="none" w:sz="0" w:space="0" w:color="auto"/>
          </w:divBdr>
        </w:div>
      </w:divsChild>
    </w:div>
    <w:div w:id="392389400">
      <w:bodyDiv w:val="1"/>
      <w:marLeft w:val="0"/>
      <w:marRight w:val="0"/>
      <w:marTop w:val="0"/>
      <w:marBottom w:val="0"/>
      <w:divBdr>
        <w:top w:val="none" w:sz="0" w:space="0" w:color="auto"/>
        <w:left w:val="none" w:sz="0" w:space="0" w:color="auto"/>
        <w:bottom w:val="none" w:sz="0" w:space="0" w:color="auto"/>
        <w:right w:val="none" w:sz="0" w:space="0" w:color="auto"/>
      </w:divBdr>
    </w:div>
    <w:div w:id="691340801">
      <w:bodyDiv w:val="1"/>
      <w:marLeft w:val="0"/>
      <w:marRight w:val="0"/>
      <w:marTop w:val="0"/>
      <w:marBottom w:val="0"/>
      <w:divBdr>
        <w:top w:val="none" w:sz="0" w:space="0" w:color="auto"/>
        <w:left w:val="none" w:sz="0" w:space="0" w:color="auto"/>
        <w:bottom w:val="none" w:sz="0" w:space="0" w:color="auto"/>
        <w:right w:val="none" w:sz="0" w:space="0" w:color="auto"/>
      </w:divBdr>
    </w:div>
    <w:div w:id="890767847">
      <w:bodyDiv w:val="1"/>
      <w:marLeft w:val="0"/>
      <w:marRight w:val="0"/>
      <w:marTop w:val="0"/>
      <w:marBottom w:val="0"/>
      <w:divBdr>
        <w:top w:val="none" w:sz="0" w:space="0" w:color="auto"/>
        <w:left w:val="none" w:sz="0" w:space="0" w:color="auto"/>
        <w:bottom w:val="none" w:sz="0" w:space="0" w:color="auto"/>
        <w:right w:val="none" w:sz="0" w:space="0" w:color="auto"/>
      </w:divBdr>
    </w:div>
    <w:div w:id="954021384">
      <w:bodyDiv w:val="1"/>
      <w:marLeft w:val="0"/>
      <w:marRight w:val="0"/>
      <w:marTop w:val="0"/>
      <w:marBottom w:val="0"/>
      <w:divBdr>
        <w:top w:val="none" w:sz="0" w:space="0" w:color="auto"/>
        <w:left w:val="none" w:sz="0" w:space="0" w:color="auto"/>
        <w:bottom w:val="none" w:sz="0" w:space="0" w:color="auto"/>
        <w:right w:val="none" w:sz="0" w:space="0" w:color="auto"/>
      </w:divBdr>
      <w:divsChild>
        <w:div w:id="540441023">
          <w:marLeft w:val="0"/>
          <w:marRight w:val="0"/>
          <w:marTop w:val="0"/>
          <w:marBottom w:val="0"/>
          <w:divBdr>
            <w:top w:val="none" w:sz="0" w:space="0" w:color="auto"/>
            <w:left w:val="none" w:sz="0" w:space="0" w:color="auto"/>
            <w:bottom w:val="none" w:sz="0" w:space="0" w:color="auto"/>
            <w:right w:val="none" w:sz="0" w:space="0" w:color="auto"/>
          </w:divBdr>
        </w:div>
      </w:divsChild>
    </w:div>
    <w:div w:id="954365536">
      <w:bodyDiv w:val="1"/>
      <w:marLeft w:val="0"/>
      <w:marRight w:val="0"/>
      <w:marTop w:val="0"/>
      <w:marBottom w:val="0"/>
      <w:divBdr>
        <w:top w:val="none" w:sz="0" w:space="0" w:color="auto"/>
        <w:left w:val="none" w:sz="0" w:space="0" w:color="auto"/>
        <w:bottom w:val="none" w:sz="0" w:space="0" w:color="auto"/>
        <w:right w:val="none" w:sz="0" w:space="0" w:color="auto"/>
      </w:divBdr>
    </w:div>
    <w:div w:id="963392313">
      <w:bodyDiv w:val="1"/>
      <w:marLeft w:val="0"/>
      <w:marRight w:val="0"/>
      <w:marTop w:val="0"/>
      <w:marBottom w:val="0"/>
      <w:divBdr>
        <w:top w:val="none" w:sz="0" w:space="0" w:color="auto"/>
        <w:left w:val="none" w:sz="0" w:space="0" w:color="auto"/>
        <w:bottom w:val="none" w:sz="0" w:space="0" w:color="auto"/>
        <w:right w:val="none" w:sz="0" w:space="0" w:color="auto"/>
      </w:divBdr>
      <w:divsChild>
        <w:div w:id="464086331">
          <w:marLeft w:val="360"/>
          <w:marRight w:val="0"/>
          <w:marTop w:val="0"/>
          <w:marBottom w:val="0"/>
          <w:divBdr>
            <w:top w:val="none" w:sz="0" w:space="0" w:color="auto"/>
            <w:left w:val="none" w:sz="0" w:space="0" w:color="auto"/>
            <w:bottom w:val="none" w:sz="0" w:space="0" w:color="auto"/>
            <w:right w:val="none" w:sz="0" w:space="0" w:color="auto"/>
          </w:divBdr>
        </w:div>
        <w:div w:id="1228147592">
          <w:marLeft w:val="360"/>
          <w:marRight w:val="0"/>
          <w:marTop w:val="0"/>
          <w:marBottom w:val="0"/>
          <w:divBdr>
            <w:top w:val="none" w:sz="0" w:space="0" w:color="auto"/>
            <w:left w:val="none" w:sz="0" w:space="0" w:color="auto"/>
            <w:bottom w:val="none" w:sz="0" w:space="0" w:color="auto"/>
            <w:right w:val="none" w:sz="0" w:space="0" w:color="auto"/>
          </w:divBdr>
        </w:div>
        <w:div w:id="974943965">
          <w:marLeft w:val="360"/>
          <w:marRight w:val="0"/>
          <w:marTop w:val="0"/>
          <w:marBottom w:val="0"/>
          <w:divBdr>
            <w:top w:val="none" w:sz="0" w:space="0" w:color="auto"/>
            <w:left w:val="none" w:sz="0" w:space="0" w:color="auto"/>
            <w:bottom w:val="none" w:sz="0" w:space="0" w:color="auto"/>
            <w:right w:val="none" w:sz="0" w:space="0" w:color="auto"/>
          </w:divBdr>
        </w:div>
        <w:div w:id="199054553">
          <w:marLeft w:val="360"/>
          <w:marRight w:val="0"/>
          <w:marTop w:val="0"/>
          <w:marBottom w:val="0"/>
          <w:divBdr>
            <w:top w:val="none" w:sz="0" w:space="0" w:color="auto"/>
            <w:left w:val="none" w:sz="0" w:space="0" w:color="auto"/>
            <w:bottom w:val="none" w:sz="0" w:space="0" w:color="auto"/>
            <w:right w:val="none" w:sz="0" w:space="0" w:color="auto"/>
          </w:divBdr>
        </w:div>
      </w:divsChild>
    </w:div>
    <w:div w:id="1106730761">
      <w:bodyDiv w:val="1"/>
      <w:marLeft w:val="0"/>
      <w:marRight w:val="0"/>
      <w:marTop w:val="0"/>
      <w:marBottom w:val="0"/>
      <w:divBdr>
        <w:top w:val="none" w:sz="0" w:space="0" w:color="auto"/>
        <w:left w:val="none" w:sz="0" w:space="0" w:color="auto"/>
        <w:bottom w:val="none" w:sz="0" w:space="0" w:color="auto"/>
        <w:right w:val="none" w:sz="0" w:space="0" w:color="auto"/>
      </w:divBdr>
    </w:div>
    <w:div w:id="1164394488">
      <w:bodyDiv w:val="1"/>
      <w:marLeft w:val="0"/>
      <w:marRight w:val="0"/>
      <w:marTop w:val="0"/>
      <w:marBottom w:val="0"/>
      <w:divBdr>
        <w:top w:val="none" w:sz="0" w:space="0" w:color="auto"/>
        <w:left w:val="none" w:sz="0" w:space="0" w:color="auto"/>
        <w:bottom w:val="none" w:sz="0" w:space="0" w:color="auto"/>
        <w:right w:val="none" w:sz="0" w:space="0" w:color="auto"/>
      </w:divBdr>
      <w:divsChild>
        <w:div w:id="1092703250">
          <w:marLeft w:val="0"/>
          <w:marRight w:val="0"/>
          <w:marTop w:val="0"/>
          <w:marBottom w:val="0"/>
          <w:divBdr>
            <w:top w:val="none" w:sz="0" w:space="0" w:color="auto"/>
            <w:left w:val="none" w:sz="0" w:space="0" w:color="auto"/>
            <w:bottom w:val="none" w:sz="0" w:space="0" w:color="auto"/>
            <w:right w:val="none" w:sz="0" w:space="0" w:color="auto"/>
          </w:divBdr>
        </w:div>
      </w:divsChild>
    </w:div>
    <w:div w:id="1170369230">
      <w:bodyDiv w:val="1"/>
      <w:marLeft w:val="0"/>
      <w:marRight w:val="0"/>
      <w:marTop w:val="0"/>
      <w:marBottom w:val="0"/>
      <w:divBdr>
        <w:top w:val="none" w:sz="0" w:space="0" w:color="auto"/>
        <w:left w:val="none" w:sz="0" w:space="0" w:color="auto"/>
        <w:bottom w:val="none" w:sz="0" w:space="0" w:color="auto"/>
        <w:right w:val="none" w:sz="0" w:space="0" w:color="auto"/>
      </w:divBdr>
    </w:div>
    <w:div w:id="1234778752">
      <w:bodyDiv w:val="1"/>
      <w:marLeft w:val="0"/>
      <w:marRight w:val="0"/>
      <w:marTop w:val="0"/>
      <w:marBottom w:val="0"/>
      <w:divBdr>
        <w:top w:val="none" w:sz="0" w:space="0" w:color="auto"/>
        <w:left w:val="none" w:sz="0" w:space="0" w:color="auto"/>
        <w:bottom w:val="none" w:sz="0" w:space="0" w:color="auto"/>
        <w:right w:val="none" w:sz="0" w:space="0" w:color="auto"/>
      </w:divBdr>
      <w:divsChild>
        <w:div w:id="244648488">
          <w:marLeft w:val="360"/>
          <w:marRight w:val="0"/>
          <w:marTop w:val="0"/>
          <w:marBottom w:val="0"/>
          <w:divBdr>
            <w:top w:val="none" w:sz="0" w:space="0" w:color="auto"/>
            <w:left w:val="none" w:sz="0" w:space="0" w:color="auto"/>
            <w:bottom w:val="none" w:sz="0" w:space="0" w:color="auto"/>
            <w:right w:val="none" w:sz="0" w:space="0" w:color="auto"/>
          </w:divBdr>
        </w:div>
        <w:div w:id="1133140023">
          <w:marLeft w:val="360"/>
          <w:marRight w:val="0"/>
          <w:marTop w:val="0"/>
          <w:marBottom w:val="0"/>
          <w:divBdr>
            <w:top w:val="none" w:sz="0" w:space="0" w:color="auto"/>
            <w:left w:val="none" w:sz="0" w:space="0" w:color="auto"/>
            <w:bottom w:val="none" w:sz="0" w:space="0" w:color="auto"/>
            <w:right w:val="none" w:sz="0" w:space="0" w:color="auto"/>
          </w:divBdr>
        </w:div>
        <w:div w:id="1497116210">
          <w:marLeft w:val="360"/>
          <w:marRight w:val="0"/>
          <w:marTop w:val="0"/>
          <w:marBottom w:val="0"/>
          <w:divBdr>
            <w:top w:val="none" w:sz="0" w:space="0" w:color="auto"/>
            <w:left w:val="none" w:sz="0" w:space="0" w:color="auto"/>
            <w:bottom w:val="none" w:sz="0" w:space="0" w:color="auto"/>
            <w:right w:val="none" w:sz="0" w:space="0" w:color="auto"/>
          </w:divBdr>
        </w:div>
      </w:divsChild>
    </w:div>
    <w:div w:id="1248225432">
      <w:bodyDiv w:val="1"/>
      <w:marLeft w:val="0"/>
      <w:marRight w:val="0"/>
      <w:marTop w:val="0"/>
      <w:marBottom w:val="0"/>
      <w:divBdr>
        <w:top w:val="none" w:sz="0" w:space="0" w:color="auto"/>
        <w:left w:val="none" w:sz="0" w:space="0" w:color="auto"/>
        <w:bottom w:val="none" w:sz="0" w:space="0" w:color="auto"/>
        <w:right w:val="none" w:sz="0" w:space="0" w:color="auto"/>
      </w:divBdr>
      <w:divsChild>
        <w:div w:id="2073966295">
          <w:marLeft w:val="360"/>
          <w:marRight w:val="0"/>
          <w:marTop w:val="0"/>
          <w:marBottom w:val="0"/>
          <w:divBdr>
            <w:top w:val="none" w:sz="0" w:space="0" w:color="auto"/>
            <w:left w:val="none" w:sz="0" w:space="0" w:color="auto"/>
            <w:bottom w:val="none" w:sz="0" w:space="0" w:color="auto"/>
            <w:right w:val="none" w:sz="0" w:space="0" w:color="auto"/>
          </w:divBdr>
        </w:div>
        <w:div w:id="534461914">
          <w:marLeft w:val="360"/>
          <w:marRight w:val="0"/>
          <w:marTop w:val="0"/>
          <w:marBottom w:val="0"/>
          <w:divBdr>
            <w:top w:val="none" w:sz="0" w:space="0" w:color="auto"/>
            <w:left w:val="none" w:sz="0" w:space="0" w:color="auto"/>
            <w:bottom w:val="none" w:sz="0" w:space="0" w:color="auto"/>
            <w:right w:val="none" w:sz="0" w:space="0" w:color="auto"/>
          </w:divBdr>
        </w:div>
        <w:div w:id="1866365310">
          <w:marLeft w:val="360"/>
          <w:marRight w:val="0"/>
          <w:marTop w:val="0"/>
          <w:marBottom w:val="0"/>
          <w:divBdr>
            <w:top w:val="none" w:sz="0" w:space="0" w:color="auto"/>
            <w:left w:val="none" w:sz="0" w:space="0" w:color="auto"/>
            <w:bottom w:val="none" w:sz="0" w:space="0" w:color="auto"/>
            <w:right w:val="none" w:sz="0" w:space="0" w:color="auto"/>
          </w:divBdr>
        </w:div>
        <w:div w:id="1274822938">
          <w:marLeft w:val="360"/>
          <w:marRight w:val="0"/>
          <w:marTop w:val="0"/>
          <w:marBottom w:val="0"/>
          <w:divBdr>
            <w:top w:val="none" w:sz="0" w:space="0" w:color="auto"/>
            <w:left w:val="none" w:sz="0" w:space="0" w:color="auto"/>
            <w:bottom w:val="none" w:sz="0" w:space="0" w:color="auto"/>
            <w:right w:val="none" w:sz="0" w:space="0" w:color="auto"/>
          </w:divBdr>
        </w:div>
        <w:div w:id="375860793">
          <w:marLeft w:val="360"/>
          <w:marRight w:val="0"/>
          <w:marTop w:val="0"/>
          <w:marBottom w:val="0"/>
          <w:divBdr>
            <w:top w:val="none" w:sz="0" w:space="0" w:color="auto"/>
            <w:left w:val="none" w:sz="0" w:space="0" w:color="auto"/>
            <w:bottom w:val="none" w:sz="0" w:space="0" w:color="auto"/>
            <w:right w:val="none" w:sz="0" w:space="0" w:color="auto"/>
          </w:divBdr>
        </w:div>
      </w:divsChild>
    </w:div>
    <w:div w:id="1391080161">
      <w:bodyDiv w:val="1"/>
      <w:marLeft w:val="0"/>
      <w:marRight w:val="0"/>
      <w:marTop w:val="0"/>
      <w:marBottom w:val="0"/>
      <w:divBdr>
        <w:top w:val="none" w:sz="0" w:space="0" w:color="auto"/>
        <w:left w:val="none" w:sz="0" w:space="0" w:color="auto"/>
        <w:bottom w:val="none" w:sz="0" w:space="0" w:color="auto"/>
        <w:right w:val="none" w:sz="0" w:space="0" w:color="auto"/>
      </w:divBdr>
      <w:divsChild>
        <w:div w:id="1880698455">
          <w:marLeft w:val="0"/>
          <w:marRight w:val="0"/>
          <w:marTop w:val="0"/>
          <w:marBottom w:val="0"/>
          <w:divBdr>
            <w:top w:val="none" w:sz="0" w:space="0" w:color="auto"/>
            <w:left w:val="none" w:sz="0" w:space="0" w:color="auto"/>
            <w:bottom w:val="none" w:sz="0" w:space="0" w:color="auto"/>
            <w:right w:val="none" w:sz="0" w:space="0" w:color="auto"/>
          </w:divBdr>
        </w:div>
      </w:divsChild>
    </w:div>
    <w:div w:id="1439905430">
      <w:bodyDiv w:val="1"/>
      <w:marLeft w:val="0"/>
      <w:marRight w:val="0"/>
      <w:marTop w:val="0"/>
      <w:marBottom w:val="0"/>
      <w:divBdr>
        <w:top w:val="none" w:sz="0" w:space="0" w:color="auto"/>
        <w:left w:val="none" w:sz="0" w:space="0" w:color="auto"/>
        <w:bottom w:val="none" w:sz="0" w:space="0" w:color="auto"/>
        <w:right w:val="none" w:sz="0" w:space="0" w:color="auto"/>
      </w:divBdr>
    </w:div>
    <w:div w:id="1451165863">
      <w:bodyDiv w:val="1"/>
      <w:marLeft w:val="0"/>
      <w:marRight w:val="0"/>
      <w:marTop w:val="0"/>
      <w:marBottom w:val="0"/>
      <w:divBdr>
        <w:top w:val="none" w:sz="0" w:space="0" w:color="auto"/>
        <w:left w:val="none" w:sz="0" w:space="0" w:color="auto"/>
        <w:bottom w:val="none" w:sz="0" w:space="0" w:color="auto"/>
        <w:right w:val="none" w:sz="0" w:space="0" w:color="auto"/>
      </w:divBdr>
      <w:divsChild>
        <w:div w:id="1626349925">
          <w:marLeft w:val="360"/>
          <w:marRight w:val="0"/>
          <w:marTop w:val="0"/>
          <w:marBottom w:val="0"/>
          <w:divBdr>
            <w:top w:val="none" w:sz="0" w:space="0" w:color="auto"/>
            <w:left w:val="none" w:sz="0" w:space="0" w:color="auto"/>
            <w:bottom w:val="none" w:sz="0" w:space="0" w:color="auto"/>
            <w:right w:val="none" w:sz="0" w:space="0" w:color="auto"/>
          </w:divBdr>
        </w:div>
        <w:div w:id="619143617">
          <w:marLeft w:val="360"/>
          <w:marRight w:val="0"/>
          <w:marTop w:val="0"/>
          <w:marBottom w:val="0"/>
          <w:divBdr>
            <w:top w:val="none" w:sz="0" w:space="0" w:color="auto"/>
            <w:left w:val="none" w:sz="0" w:space="0" w:color="auto"/>
            <w:bottom w:val="none" w:sz="0" w:space="0" w:color="auto"/>
            <w:right w:val="none" w:sz="0" w:space="0" w:color="auto"/>
          </w:divBdr>
        </w:div>
        <w:div w:id="1632203347">
          <w:marLeft w:val="360"/>
          <w:marRight w:val="0"/>
          <w:marTop w:val="0"/>
          <w:marBottom w:val="0"/>
          <w:divBdr>
            <w:top w:val="none" w:sz="0" w:space="0" w:color="auto"/>
            <w:left w:val="none" w:sz="0" w:space="0" w:color="auto"/>
            <w:bottom w:val="none" w:sz="0" w:space="0" w:color="auto"/>
            <w:right w:val="none" w:sz="0" w:space="0" w:color="auto"/>
          </w:divBdr>
        </w:div>
        <w:div w:id="1134716293">
          <w:marLeft w:val="360"/>
          <w:marRight w:val="0"/>
          <w:marTop w:val="0"/>
          <w:marBottom w:val="0"/>
          <w:divBdr>
            <w:top w:val="none" w:sz="0" w:space="0" w:color="auto"/>
            <w:left w:val="none" w:sz="0" w:space="0" w:color="auto"/>
            <w:bottom w:val="none" w:sz="0" w:space="0" w:color="auto"/>
            <w:right w:val="none" w:sz="0" w:space="0" w:color="auto"/>
          </w:divBdr>
        </w:div>
      </w:divsChild>
    </w:div>
    <w:div w:id="1475876922">
      <w:bodyDiv w:val="1"/>
      <w:marLeft w:val="0"/>
      <w:marRight w:val="0"/>
      <w:marTop w:val="0"/>
      <w:marBottom w:val="0"/>
      <w:divBdr>
        <w:top w:val="none" w:sz="0" w:space="0" w:color="auto"/>
        <w:left w:val="none" w:sz="0" w:space="0" w:color="auto"/>
        <w:bottom w:val="none" w:sz="0" w:space="0" w:color="auto"/>
        <w:right w:val="none" w:sz="0" w:space="0" w:color="auto"/>
      </w:divBdr>
      <w:divsChild>
        <w:div w:id="751394852">
          <w:marLeft w:val="360"/>
          <w:marRight w:val="0"/>
          <w:marTop w:val="0"/>
          <w:marBottom w:val="0"/>
          <w:divBdr>
            <w:top w:val="none" w:sz="0" w:space="0" w:color="auto"/>
            <w:left w:val="none" w:sz="0" w:space="0" w:color="auto"/>
            <w:bottom w:val="none" w:sz="0" w:space="0" w:color="auto"/>
            <w:right w:val="none" w:sz="0" w:space="0" w:color="auto"/>
          </w:divBdr>
        </w:div>
        <w:div w:id="340818591">
          <w:marLeft w:val="360"/>
          <w:marRight w:val="0"/>
          <w:marTop w:val="0"/>
          <w:marBottom w:val="0"/>
          <w:divBdr>
            <w:top w:val="none" w:sz="0" w:space="0" w:color="auto"/>
            <w:left w:val="none" w:sz="0" w:space="0" w:color="auto"/>
            <w:bottom w:val="none" w:sz="0" w:space="0" w:color="auto"/>
            <w:right w:val="none" w:sz="0" w:space="0" w:color="auto"/>
          </w:divBdr>
        </w:div>
        <w:div w:id="1583106496">
          <w:marLeft w:val="360"/>
          <w:marRight w:val="0"/>
          <w:marTop w:val="0"/>
          <w:marBottom w:val="0"/>
          <w:divBdr>
            <w:top w:val="none" w:sz="0" w:space="0" w:color="auto"/>
            <w:left w:val="none" w:sz="0" w:space="0" w:color="auto"/>
            <w:bottom w:val="none" w:sz="0" w:space="0" w:color="auto"/>
            <w:right w:val="none" w:sz="0" w:space="0" w:color="auto"/>
          </w:divBdr>
        </w:div>
      </w:divsChild>
    </w:div>
    <w:div w:id="1618565929">
      <w:bodyDiv w:val="1"/>
      <w:marLeft w:val="0"/>
      <w:marRight w:val="0"/>
      <w:marTop w:val="0"/>
      <w:marBottom w:val="0"/>
      <w:divBdr>
        <w:top w:val="none" w:sz="0" w:space="0" w:color="auto"/>
        <w:left w:val="none" w:sz="0" w:space="0" w:color="auto"/>
        <w:bottom w:val="none" w:sz="0" w:space="0" w:color="auto"/>
        <w:right w:val="none" w:sz="0" w:space="0" w:color="auto"/>
      </w:divBdr>
    </w:div>
    <w:div w:id="1704138454">
      <w:bodyDiv w:val="1"/>
      <w:marLeft w:val="0"/>
      <w:marRight w:val="0"/>
      <w:marTop w:val="0"/>
      <w:marBottom w:val="0"/>
      <w:divBdr>
        <w:top w:val="none" w:sz="0" w:space="0" w:color="auto"/>
        <w:left w:val="none" w:sz="0" w:space="0" w:color="auto"/>
        <w:bottom w:val="none" w:sz="0" w:space="0" w:color="auto"/>
        <w:right w:val="none" w:sz="0" w:space="0" w:color="auto"/>
      </w:divBdr>
    </w:div>
    <w:div w:id="1838496776">
      <w:bodyDiv w:val="1"/>
      <w:marLeft w:val="0"/>
      <w:marRight w:val="0"/>
      <w:marTop w:val="0"/>
      <w:marBottom w:val="0"/>
      <w:divBdr>
        <w:top w:val="none" w:sz="0" w:space="0" w:color="auto"/>
        <w:left w:val="none" w:sz="0" w:space="0" w:color="auto"/>
        <w:bottom w:val="none" w:sz="0" w:space="0" w:color="auto"/>
        <w:right w:val="none" w:sz="0" w:space="0" w:color="auto"/>
      </w:divBdr>
      <w:divsChild>
        <w:div w:id="61149017">
          <w:marLeft w:val="360"/>
          <w:marRight w:val="0"/>
          <w:marTop w:val="0"/>
          <w:marBottom w:val="0"/>
          <w:divBdr>
            <w:top w:val="none" w:sz="0" w:space="0" w:color="auto"/>
            <w:left w:val="none" w:sz="0" w:space="0" w:color="auto"/>
            <w:bottom w:val="none" w:sz="0" w:space="0" w:color="auto"/>
            <w:right w:val="none" w:sz="0" w:space="0" w:color="auto"/>
          </w:divBdr>
        </w:div>
        <w:div w:id="428821193">
          <w:marLeft w:val="360"/>
          <w:marRight w:val="0"/>
          <w:marTop w:val="0"/>
          <w:marBottom w:val="0"/>
          <w:divBdr>
            <w:top w:val="none" w:sz="0" w:space="0" w:color="auto"/>
            <w:left w:val="none" w:sz="0" w:space="0" w:color="auto"/>
            <w:bottom w:val="none" w:sz="0" w:space="0" w:color="auto"/>
            <w:right w:val="none" w:sz="0" w:space="0" w:color="auto"/>
          </w:divBdr>
        </w:div>
        <w:div w:id="1981156629">
          <w:marLeft w:val="360"/>
          <w:marRight w:val="0"/>
          <w:marTop w:val="0"/>
          <w:marBottom w:val="0"/>
          <w:divBdr>
            <w:top w:val="none" w:sz="0" w:space="0" w:color="auto"/>
            <w:left w:val="none" w:sz="0" w:space="0" w:color="auto"/>
            <w:bottom w:val="none" w:sz="0" w:space="0" w:color="auto"/>
            <w:right w:val="none" w:sz="0" w:space="0" w:color="auto"/>
          </w:divBdr>
        </w:div>
      </w:divsChild>
    </w:div>
    <w:div w:id="1858275655">
      <w:bodyDiv w:val="1"/>
      <w:marLeft w:val="0"/>
      <w:marRight w:val="0"/>
      <w:marTop w:val="0"/>
      <w:marBottom w:val="0"/>
      <w:divBdr>
        <w:top w:val="none" w:sz="0" w:space="0" w:color="auto"/>
        <w:left w:val="none" w:sz="0" w:space="0" w:color="auto"/>
        <w:bottom w:val="none" w:sz="0" w:space="0" w:color="auto"/>
        <w:right w:val="none" w:sz="0" w:space="0" w:color="auto"/>
      </w:divBdr>
      <w:divsChild>
        <w:div w:id="1351755331">
          <w:marLeft w:val="0"/>
          <w:marRight w:val="0"/>
          <w:marTop w:val="0"/>
          <w:marBottom w:val="0"/>
          <w:divBdr>
            <w:top w:val="none" w:sz="0" w:space="0" w:color="auto"/>
            <w:left w:val="none" w:sz="0" w:space="0" w:color="auto"/>
            <w:bottom w:val="none" w:sz="0" w:space="0" w:color="auto"/>
            <w:right w:val="none" w:sz="0" w:space="0" w:color="auto"/>
          </w:divBdr>
        </w:div>
      </w:divsChild>
    </w:div>
    <w:div w:id="1918706920">
      <w:bodyDiv w:val="1"/>
      <w:marLeft w:val="0"/>
      <w:marRight w:val="0"/>
      <w:marTop w:val="0"/>
      <w:marBottom w:val="0"/>
      <w:divBdr>
        <w:top w:val="none" w:sz="0" w:space="0" w:color="auto"/>
        <w:left w:val="none" w:sz="0" w:space="0" w:color="auto"/>
        <w:bottom w:val="none" w:sz="0" w:space="0" w:color="auto"/>
        <w:right w:val="none" w:sz="0" w:space="0" w:color="auto"/>
      </w:divBdr>
    </w:div>
    <w:div w:id="1933708158">
      <w:bodyDiv w:val="1"/>
      <w:marLeft w:val="0"/>
      <w:marRight w:val="0"/>
      <w:marTop w:val="0"/>
      <w:marBottom w:val="0"/>
      <w:divBdr>
        <w:top w:val="none" w:sz="0" w:space="0" w:color="auto"/>
        <w:left w:val="none" w:sz="0" w:space="0" w:color="auto"/>
        <w:bottom w:val="none" w:sz="0" w:space="0" w:color="auto"/>
        <w:right w:val="none" w:sz="0" w:space="0" w:color="auto"/>
      </w:divBdr>
    </w:div>
    <w:div w:id="1954050693">
      <w:bodyDiv w:val="1"/>
      <w:marLeft w:val="0"/>
      <w:marRight w:val="0"/>
      <w:marTop w:val="0"/>
      <w:marBottom w:val="0"/>
      <w:divBdr>
        <w:top w:val="none" w:sz="0" w:space="0" w:color="auto"/>
        <w:left w:val="none" w:sz="0" w:space="0" w:color="auto"/>
        <w:bottom w:val="none" w:sz="0" w:space="0" w:color="auto"/>
        <w:right w:val="none" w:sz="0" w:space="0" w:color="auto"/>
      </w:divBdr>
      <w:divsChild>
        <w:div w:id="1871452078">
          <w:marLeft w:val="0"/>
          <w:marRight w:val="0"/>
          <w:marTop w:val="0"/>
          <w:marBottom w:val="0"/>
          <w:divBdr>
            <w:top w:val="none" w:sz="0" w:space="0" w:color="auto"/>
            <w:left w:val="none" w:sz="0" w:space="0" w:color="auto"/>
            <w:bottom w:val="none" w:sz="0" w:space="0" w:color="auto"/>
            <w:right w:val="none" w:sz="0" w:space="0" w:color="auto"/>
          </w:divBdr>
        </w:div>
      </w:divsChild>
    </w:div>
    <w:div w:id="1957826791">
      <w:bodyDiv w:val="1"/>
      <w:marLeft w:val="0"/>
      <w:marRight w:val="0"/>
      <w:marTop w:val="0"/>
      <w:marBottom w:val="0"/>
      <w:divBdr>
        <w:top w:val="none" w:sz="0" w:space="0" w:color="auto"/>
        <w:left w:val="none" w:sz="0" w:space="0" w:color="auto"/>
        <w:bottom w:val="none" w:sz="0" w:space="0" w:color="auto"/>
        <w:right w:val="none" w:sz="0" w:space="0" w:color="auto"/>
      </w:divBdr>
      <w:divsChild>
        <w:div w:id="90972549">
          <w:marLeft w:val="0"/>
          <w:marRight w:val="0"/>
          <w:marTop w:val="0"/>
          <w:marBottom w:val="0"/>
          <w:divBdr>
            <w:top w:val="none" w:sz="0" w:space="0" w:color="auto"/>
            <w:left w:val="none" w:sz="0" w:space="0" w:color="auto"/>
            <w:bottom w:val="none" w:sz="0" w:space="0" w:color="auto"/>
            <w:right w:val="none" w:sz="0" w:space="0" w:color="auto"/>
          </w:divBdr>
        </w:div>
      </w:divsChild>
    </w:div>
    <w:div w:id="2036231800">
      <w:bodyDiv w:val="1"/>
      <w:marLeft w:val="0"/>
      <w:marRight w:val="0"/>
      <w:marTop w:val="0"/>
      <w:marBottom w:val="0"/>
      <w:divBdr>
        <w:top w:val="none" w:sz="0" w:space="0" w:color="auto"/>
        <w:left w:val="none" w:sz="0" w:space="0" w:color="auto"/>
        <w:bottom w:val="none" w:sz="0" w:space="0" w:color="auto"/>
        <w:right w:val="none" w:sz="0" w:space="0" w:color="auto"/>
      </w:divBdr>
      <w:divsChild>
        <w:div w:id="644509985">
          <w:marLeft w:val="360"/>
          <w:marRight w:val="0"/>
          <w:marTop w:val="0"/>
          <w:marBottom w:val="0"/>
          <w:divBdr>
            <w:top w:val="none" w:sz="0" w:space="0" w:color="auto"/>
            <w:left w:val="none" w:sz="0" w:space="0" w:color="auto"/>
            <w:bottom w:val="none" w:sz="0" w:space="0" w:color="auto"/>
            <w:right w:val="none" w:sz="0" w:space="0" w:color="auto"/>
          </w:divBdr>
        </w:div>
        <w:div w:id="891620956">
          <w:marLeft w:val="360"/>
          <w:marRight w:val="0"/>
          <w:marTop w:val="0"/>
          <w:marBottom w:val="0"/>
          <w:divBdr>
            <w:top w:val="none" w:sz="0" w:space="0" w:color="auto"/>
            <w:left w:val="none" w:sz="0" w:space="0" w:color="auto"/>
            <w:bottom w:val="none" w:sz="0" w:space="0" w:color="auto"/>
            <w:right w:val="none" w:sz="0" w:space="0" w:color="auto"/>
          </w:divBdr>
        </w:div>
      </w:divsChild>
    </w:div>
    <w:div w:id="2098548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mp"/><Relationship Id="rId18" Type="http://schemas.openxmlformats.org/officeDocument/2006/relationships/image" Target="media/image10.tmp"/><Relationship Id="rId26" Type="http://schemas.openxmlformats.org/officeDocument/2006/relationships/image" Target="media/image18.tmp"/><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tmp"/><Relationship Id="rId17" Type="http://schemas.openxmlformats.org/officeDocument/2006/relationships/image" Target="media/image9.tmp"/><Relationship Id="rId25" Type="http://schemas.openxmlformats.org/officeDocument/2006/relationships/image" Target="media/image17.tmp"/><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tmp"/><Relationship Id="rId20" Type="http://schemas.openxmlformats.org/officeDocument/2006/relationships/image" Target="media/image12.tmp"/><Relationship Id="rId29" Type="http://schemas.openxmlformats.org/officeDocument/2006/relationships/image" Target="media/image21.tm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tmp"/><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tmp"/><Relationship Id="rId23" Type="http://schemas.openxmlformats.org/officeDocument/2006/relationships/image" Target="media/image15.tmp"/><Relationship Id="rId28" Type="http://schemas.openxmlformats.org/officeDocument/2006/relationships/image" Target="media/image20.tmp"/><Relationship Id="rId10" Type="http://schemas.openxmlformats.org/officeDocument/2006/relationships/image" Target="media/image2.tmp"/><Relationship Id="rId19" Type="http://schemas.openxmlformats.org/officeDocument/2006/relationships/image" Target="media/image11.tmp"/><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tmp"/><Relationship Id="rId22" Type="http://schemas.openxmlformats.org/officeDocument/2006/relationships/image" Target="media/image14.tmp"/><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A7674B-FD6A-4702-AA50-4222D34A5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17</Pages>
  <Words>1966</Words>
  <Characters>11209</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NYSED</Company>
  <LinksUpToDate>false</LinksUpToDate>
  <CharactersWithSpaces>13149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Emily Sandefer</dc:creator>
  <cp:lastModifiedBy>Christina Erland</cp:lastModifiedBy>
  <cp:revision>5</cp:revision>
  <dcterms:created xsi:type="dcterms:W3CDTF">2014-07-28T20:44:00Z</dcterms:created>
  <dcterms:modified xsi:type="dcterms:W3CDTF">2014-07-29T19:32:00Z</dcterms:modified>
</cp:coreProperties>
</file>