
<file path=[Content_Types].xml><?xml version="1.0" encoding="utf-8"?>
<Types xmlns="http://schemas.openxmlformats.org/package/2006/content-types">
  <Default Extension="tmp" ContentType="image/png"/>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4738" w:rsidRPr="009D6809" w:rsidRDefault="00D34738" w:rsidP="00D34738">
      <w:pPr>
        <w:spacing w:before="9" w:after="240"/>
        <w:rPr>
          <w:rFonts w:ascii="Arial" w:hAnsi="Arial"/>
          <w:color w:val="7F7F7F" w:themeColor="text1" w:themeTint="80"/>
          <w:sz w:val="56"/>
          <w:szCs w:val="56"/>
        </w:rPr>
      </w:pPr>
      <w:bookmarkStart w:id="0" w:name="_GoBack"/>
      <w:bookmarkEnd w:id="0"/>
      <w:r w:rsidRPr="009D6809">
        <w:rPr>
          <w:rFonts w:ascii="Arial" w:eastAsia="Calibri" w:hAnsi="Arial" w:cs="Calibri"/>
          <w:b/>
          <w:color w:val="7F7F7F" w:themeColor="text1" w:themeTint="80"/>
          <w:sz w:val="56"/>
          <w:szCs w:val="56"/>
        </w:rPr>
        <w:t>S</w:t>
      </w:r>
      <w:r w:rsidR="008318D4">
        <w:rPr>
          <w:rFonts w:ascii="Arial" w:eastAsia="Calibri" w:hAnsi="Arial" w:cs="Calibri"/>
          <w:b/>
          <w:color w:val="7F7F7F" w:themeColor="text1" w:themeTint="80"/>
          <w:sz w:val="56"/>
          <w:szCs w:val="56"/>
        </w:rPr>
        <w:t>ession</w:t>
      </w:r>
      <w:r w:rsidR="0088322D">
        <w:rPr>
          <w:rFonts w:ascii="Arial" w:eastAsia="Calibri" w:hAnsi="Arial" w:cs="Calibri"/>
          <w:b/>
          <w:color w:val="7F7F7F" w:themeColor="text1" w:themeTint="80"/>
          <w:sz w:val="56"/>
          <w:szCs w:val="56"/>
        </w:rPr>
        <w:t xml:space="preserve"> </w:t>
      </w:r>
      <w:r w:rsidR="005C43DC">
        <w:rPr>
          <w:rFonts w:ascii="Arial" w:eastAsia="Calibri" w:hAnsi="Arial" w:cs="Calibri"/>
          <w:b/>
          <w:color w:val="7F7F7F" w:themeColor="text1" w:themeTint="80"/>
          <w:sz w:val="56"/>
          <w:szCs w:val="56"/>
        </w:rPr>
        <w:t>4</w:t>
      </w:r>
      <w:r w:rsidR="005A042C">
        <w:rPr>
          <w:rFonts w:ascii="Arial" w:eastAsia="Calibri" w:hAnsi="Arial" w:cs="Calibri"/>
          <w:b/>
          <w:color w:val="7F7F7F" w:themeColor="text1" w:themeTint="80"/>
          <w:sz w:val="56"/>
          <w:szCs w:val="56"/>
        </w:rPr>
        <w:t xml:space="preserve">: </w:t>
      </w:r>
      <w:r w:rsidR="005345B0">
        <w:rPr>
          <w:rFonts w:ascii="Arial" w:eastAsia="Calibri" w:hAnsi="Arial" w:cs="Calibri"/>
          <w:b/>
          <w:color w:val="7F7F7F" w:themeColor="text1" w:themeTint="80"/>
          <w:sz w:val="56"/>
          <w:szCs w:val="56"/>
        </w:rPr>
        <w:t xml:space="preserve">Listening and Learning </w:t>
      </w:r>
    </w:p>
    <w:p w:rsidR="00D34738" w:rsidRPr="00AF03EC" w:rsidRDefault="00D34738" w:rsidP="00D34738">
      <w:pPr>
        <w:pStyle w:val="NormalWeb"/>
        <w:spacing w:before="0" w:beforeAutospacing="0" w:after="0" w:afterAutospacing="0"/>
        <w:rPr>
          <w:rFonts w:ascii="Arial" w:hAnsi="Arial"/>
          <w:color w:val="222222"/>
          <w:sz w:val="24"/>
          <w:szCs w:val="24"/>
          <w:shd w:val="clear" w:color="auto" w:fill="FFFFFF"/>
        </w:rPr>
      </w:pPr>
    </w:p>
    <w:p w:rsidR="006D3ADC" w:rsidRPr="004D44F4" w:rsidRDefault="006D3ADC" w:rsidP="006D3ADC">
      <w:pPr>
        <w:spacing w:after="120"/>
        <w:rPr>
          <w:rFonts w:ascii="Arial" w:eastAsia="Calibri Bold" w:hAnsi="Arial" w:cs="Arial"/>
          <w:color w:val="71BCFF"/>
          <w:sz w:val="32"/>
          <w:szCs w:val="32"/>
        </w:rPr>
      </w:pPr>
      <w:r w:rsidRPr="004D44F4">
        <w:rPr>
          <w:rFonts w:ascii="Arial" w:eastAsia="Calibri Bold" w:hAnsi="Arial" w:cs="Arial"/>
          <w:color w:val="71BCFF"/>
          <w:sz w:val="32"/>
          <w:szCs w:val="32"/>
        </w:rPr>
        <w:t>Goals and Outcomes</w:t>
      </w:r>
    </w:p>
    <w:p w:rsidR="006D3ADC" w:rsidRPr="004D44F4" w:rsidRDefault="006D3ADC" w:rsidP="006D3ADC">
      <w:pPr>
        <w:pStyle w:val="ny-h4"/>
        <w:ind w:left="360"/>
        <w:rPr>
          <w:rFonts w:ascii="Arial" w:hAnsi="Arial" w:cs="Arial"/>
          <w:sz w:val="22"/>
          <w:szCs w:val="22"/>
        </w:rPr>
      </w:pPr>
      <w:r w:rsidRPr="004D44F4">
        <w:rPr>
          <w:rFonts w:ascii="Arial" w:hAnsi="Arial" w:cs="Arial"/>
          <w:sz w:val="22"/>
          <w:szCs w:val="22"/>
        </w:rPr>
        <w:t xml:space="preserve">Overarching Objectives of the </w:t>
      </w:r>
      <w:r>
        <w:rPr>
          <w:rFonts w:ascii="Arial" w:hAnsi="Arial" w:cs="Arial"/>
          <w:sz w:val="22"/>
          <w:szCs w:val="22"/>
        </w:rPr>
        <w:t xml:space="preserve">August </w:t>
      </w:r>
      <w:r w:rsidRPr="004D44F4">
        <w:rPr>
          <w:rFonts w:ascii="Arial" w:hAnsi="Arial" w:cs="Arial"/>
          <w:sz w:val="22"/>
          <w:szCs w:val="22"/>
        </w:rPr>
        <w:t>2014 Network Team Institute</w:t>
      </w:r>
    </w:p>
    <w:p w:rsidR="006D3ADC" w:rsidRPr="009D7B49" w:rsidRDefault="006D3ADC" w:rsidP="007D1EF6">
      <w:pPr>
        <w:pStyle w:val="ListParagraph"/>
        <w:numPr>
          <w:ilvl w:val="0"/>
          <w:numId w:val="28"/>
        </w:numPr>
        <w:spacing w:after="0"/>
        <w:rPr>
          <w:rFonts w:ascii="Arial" w:eastAsia="Times New Roman" w:hAnsi="Arial" w:cs="Arial"/>
        </w:rPr>
      </w:pPr>
      <w:r w:rsidRPr="009D7B49">
        <w:rPr>
          <w:rFonts w:ascii="Arial" w:eastAsia="Times New Roman" w:hAnsi="Arial" w:cs="Arial"/>
        </w:rPr>
        <w:t>Participants will be able to explain the significance of starting instruction with the most frequent or least ambiguous sounds.</w:t>
      </w:r>
    </w:p>
    <w:p w:rsidR="006D3ADC" w:rsidRPr="009D7B49" w:rsidRDefault="006D3ADC" w:rsidP="007D1EF6">
      <w:pPr>
        <w:pStyle w:val="ListParagraph"/>
        <w:numPr>
          <w:ilvl w:val="0"/>
          <w:numId w:val="28"/>
        </w:numPr>
        <w:spacing w:after="0"/>
        <w:rPr>
          <w:rFonts w:ascii="Arial" w:eastAsia="Times New Roman" w:hAnsi="Arial" w:cs="Arial"/>
        </w:rPr>
      </w:pPr>
      <w:r w:rsidRPr="009D7B49">
        <w:rPr>
          <w:rFonts w:ascii="Arial" w:eastAsia="Times New Roman" w:hAnsi="Arial" w:cs="Arial"/>
        </w:rPr>
        <w:t xml:space="preserve">Participants will be able to identify ways the Listening and </w:t>
      </w:r>
      <w:proofErr w:type="gramStart"/>
      <w:r w:rsidRPr="009D7B49">
        <w:rPr>
          <w:rFonts w:ascii="Arial" w:eastAsia="Times New Roman" w:hAnsi="Arial" w:cs="Arial"/>
        </w:rPr>
        <w:t>Learning</w:t>
      </w:r>
      <w:proofErr w:type="gramEnd"/>
      <w:r w:rsidRPr="009D7B49">
        <w:rPr>
          <w:rFonts w:ascii="Arial" w:eastAsia="Times New Roman" w:hAnsi="Arial" w:cs="Arial"/>
        </w:rPr>
        <w:t xml:space="preserve"> strand supports children’s comprehension and background knowledge.</w:t>
      </w:r>
    </w:p>
    <w:p w:rsidR="006D3ADC" w:rsidRPr="009D7B49" w:rsidRDefault="006D3ADC" w:rsidP="007D1EF6">
      <w:pPr>
        <w:pStyle w:val="ListParagraph"/>
        <w:numPr>
          <w:ilvl w:val="0"/>
          <w:numId w:val="28"/>
        </w:numPr>
        <w:spacing w:after="0"/>
        <w:rPr>
          <w:rFonts w:ascii="Arial" w:eastAsia="Times New Roman" w:hAnsi="Arial" w:cs="Arial"/>
        </w:rPr>
      </w:pPr>
      <w:r w:rsidRPr="009D7B49">
        <w:rPr>
          <w:rFonts w:ascii="Arial" w:eastAsia="Times New Roman" w:hAnsi="Arial" w:cs="Arial"/>
        </w:rPr>
        <w:t>Participants will be able to identify evidence of quality practice within the implementation of the Listening and Learning strand.</w:t>
      </w:r>
    </w:p>
    <w:p w:rsidR="006D3ADC" w:rsidRPr="009D7B49" w:rsidRDefault="006D3ADC" w:rsidP="007D1EF6">
      <w:pPr>
        <w:pStyle w:val="ListParagraph"/>
        <w:numPr>
          <w:ilvl w:val="0"/>
          <w:numId w:val="28"/>
        </w:numPr>
        <w:spacing w:after="0"/>
        <w:rPr>
          <w:rFonts w:ascii="Arial" w:eastAsia="Times New Roman" w:hAnsi="Arial" w:cs="Arial"/>
        </w:rPr>
      </w:pPr>
      <w:r w:rsidRPr="009D7B49">
        <w:rPr>
          <w:rFonts w:ascii="Arial" w:eastAsia="Times New Roman" w:hAnsi="Arial" w:cs="Arial"/>
        </w:rPr>
        <w:t>Participants will be able to identify the instructional and support materials (e.g., cards, posters</w:t>
      </w:r>
      <w:proofErr w:type="gramStart"/>
      <w:r w:rsidRPr="009D7B49">
        <w:rPr>
          <w:rFonts w:ascii="Arial" w:eastAsia="Times New Roman" w:hAnsi="Arial" w:cs="Arial"/>
        </w:rPr>
        <w:t>)  required</w:t>
      </w:r>
      <w:proofErr w:type="gramEnd"/>
      <w:r w:rsidRPr="009D7B49">
        <w:rPr>
          <w:rFonts w:ascii="Arial" w:eastAsia="Times New Roman" w:hAnsi="Arial" w:cs="Arial"/>
        </w:rPr>
        <w:t xml:space="preserve"> for Skills strand implementation.</w:t>
      </w:r>
    </w:p>
    <w:p w:rsidR="006D3ADC" w:rsidRPr="009D7B49" w:rsidRDefault="006D3ADC" w:rsidP="007D1EF6">
      <w:pPr>
        <w:pStyle w:val="ListParagraph"/>
        <w:numPr>
          <w:ilvl w:val="0"/>
          <w:numId w:val="28"/>
        </w:numPr>
        <w:spacing w:after="0"/>
        <w:rPr>
          <w:rFonts w:ascii="Arial" w:eastAsia="Times New Roman" w:hAnsi="Arial" w:cs="Arial"/>
        </w:rPr>
      </w:pPr>
      <w:r w:rsidRPr="009D7B49">
        <w:rPr>
          <w:rFonts w:ascii="Arial" w:eastAsia="Times New Roman" w:hAnsi="Arial" w:cs="Arial"/>
        </w:rPr>
        <w:t>Participants will be able to identify evidence of quality practice within the implementation of the Skills Strand.</w:t>
      </w:r>
    </w:p>
    <w:p w:rsidR="006D3ADC" w:rsidRPr="009D7B49" w:rsidRDefault="006D3ADC" w:rsidP="007D1EF6">
      <w:pPr>
        <w:pStyle w:val="ListParagraph"/>
        <w:numPr>
          <w:ilvl w:val="0"/>
          <w:numId w:val="28"/>
        </w:numPr>
        <w:spacing w:after="0"/>
        <w:rPr>
          <w:rFonts w:ascii="Arial" w:eastAsia="Times New Roman" w:hAnsi="Arial" w:cs="Arial"/>
        </w:rPr>
      </w:pPr>
      <w:r w:rsidRPr="009D7B49">
        <w:rPr>
          <w:rFonts w:ascii="Arial" w:eastAsia="Times New Roman" w:hAnsi="Arial" w:cs="Arial"/>
        </w:rPr>
        <w:t xml:space="preserve">Participants will be able to articulate the assessment procedures and the purpose of tools they will encounter in the first 60 days of instruction.  </w:t>
      </w:r>
    </w:p>
    <w:p w:rsidR="006D3ADC" w:rsidRPr="004D44F4" w:rsidRDefault="006D3ADC" w:rsidP="007D1EF6">
      <w:pPr>
        <w:pStyle w:val="ListParagraph"/>
        <w:numPr>
          <w:ilvl w:val="0"/>
          <w:numId w:val="28"/>
        </w:numPr>
        <w:spacing w:after="0"/>
        <w:rPr>
          <w:rFonts w:ascii="Arial" w:eastAsia="Times New Roman" w:hAnsi="Arial" w:cs="Arial"/>
        </w:rPr>
      </w:pPr>
      <w:r w:rsidRPr="009D7B49">
        <w:rPr>
          <w:rFonts w:ascii="Arial" w:eastAsia="Times New Roman" w:hAnsi="Arial" w:cs="Arial"/>
        </w:rPr>
        <w:t>Participants will identify the factors involved when considering flexible grouping options.</w:t>
      </w:r>
    </w:p>
    <w:p w:rsidR="006D3ADC" w:rsidRPr="002029B8" w:rsidRDefault="006D3ADC" w:rsidP="006D3ADC">
      <w:pPr>
        <w:rPr>
          <w:rFonts w:ascii="Arial" w:eastAsia="Times New Roman" w:hAnsi="Arial" w:cs="Arial"/>
          <w:sz w:val="24"/>
          <w:szCs w:val="24"/>
        </w:rPr>
      </w:pPr>
    </w:p>
    <w:p w:rsidR="006D3ADC" w:rsidRPr="004D44F4" w:rsidRDefault="006D3ADC" w:rsidP="006D3ADC">
      <w:pPr>
        <w:ind w:left="360"/>
        <w:rPr>
          <w:rFonts w:ascii="Arial" w:hAnsi="Arial" w:cs="Arial"/>
          <w:b/>
        </w:rPr>
      </w:pPr>
      <w:r w:rsidRPr="004D44F4">
        <w:rPr>
          <w:rFonts w:ascii="Arial" w:hAnsi="Arial" w:cs="Arial"/>
          <w:b/>
        </w:rPr>
        <w:t>High-Level Purpose of this Session</w:t>
      </w:r>
    </w:p>
    <w:p w:rsidR="006D3ADC" w:rsidRPr="005C43DC" w:rsidRDefault="005C43DC" w:rsidP="007D1EF6">
      <w:pPr>
        <w:pStyle w:val="ListParagraph"/>
        <w:numPr>
          <w:ilvl w:val="0"/>
          <w:numId w:val="29"/>
        </w:numPr>
        <w:ind w:left="720"/>
        <w:rPr>
          <w:rFonts w:ascii="Arial" w:hAnsi="Arial" w:cs="Arial"/>
        </w:rPr>
      </w:pPr>
      <w:r w:rsidRPr="005C43DC">
        <w:rPr>
          <w:rFonts w:ascii="Arial" w:hAnsi="Arial" w:cs="Arial"/>
          <w:color w:val="000000"/>
        </w:rPr>
        <w:t>This session will provide participants with an opportunity to closely examine the Listening and Learning strand of CKLA.  They will review the strand’s materials and components as well as view video clips of implementation in action. Through presentation and discussion, participants will study the difference between a scripted versus a guided lesson plan format and the importance of implementing the program with fidelity.  The purpose and makeup of the Supplemental Guide resource will also be reviewed as a tool to support the needs of English Language Learners (ELL) as well as children with weak or lagging language skills.</w:t>
      </w:r>
    </w:p>
    <w:p w:rsidR="005C43DC" w:rsidRDefault="005C43DC" w:rsidP="006D3ADC">
      <w:pPr>
        <w:ind w:left="360"/>
        <w:rPr>
          <w:rFonts w:ascii="Arial" w:hAnsi="Arial" w:cs="Arial"/>
          <w:b/>
        </w:rPr>
      </w:pPr>
    </w:p>
    <w:p w:rsidR="005C43DC" w:rsidRDefault="005C43DC" w:rsidP="006D3ADC">
      <w:pPr>
        <w:ind w:left="360"/>
        <w:rPr>
          <w:rFonts w:ascii="Arial" w:hAnsi="Arial" w:cs="Arial"/>
          <w:b/>
        </w:rPr>
      </w:pPr>
    </w:p>
    <w:p w:rsidR="006D3ADC" w:rsidRPr="004D44F4" w:rsidRDefault="006D3ADC" w:rsidP="006D3ADC">
      <w:pPr>
        <w:ind w:left="360"/>
        <w:rPr>
          <w:rFonts w:ascii="Arial" w:hAnsi="Arial" w:cs="Arial"/>
          <w:b/>
        </w:rPr>
      </w:pPr>
      <w:r w:rsidRPr="004D44F4">
        <w:rPr>
          <w:rFonts w:ascii="Arial" w:hAnsi="Arial" w:cs="Arial"/>
          <w:b/>
        </w:rPr>
        <w:lastRenderedPageBreak/>
        <w:t>Related Learning Experiences</w:t>
      </w:r>
    </w:p>
    <w:p w:rsidR="006D3ADC" w:rsidRPr="009D7B49" w:rsidRDefault="006D3ADC" w:rsidP="006D3ADC">
      <w:pPr>
        <w:spacing w:after="120"/>
        <w:ind w:left="720"/>
        <w:rPr>
          <w:rFonts w:ascii="Arial" w:hAnsi="Arial" w:cs="Arial"/>
        </w:rPr>
      </w:pPr>
      <w:r w:rsidRPr="009D7B49">
        <w:rPr>
          <w:rFonts w:ascii="Arial" w:hAnsi="Arial" w:cs="Arial"/>
        </w:rPr>
        <w:t xml:space="preserve">This two day training is designed as a curricular kick-off to support instructional leadership teams and teachers who plan on implementing Core Knowledge Language Arts (CKLA) in the coming school year.  While this training module is a new launch, individuals who have participated in previous CKLA sessions can use this as an opportunity to </w:t>
      </w:r>
      <w:proofErr w:type="gramStart"/>
      <w:r w:rsidRPr="009D7B49">
        <w:rPr>
          <w:rFonts w:ascii="Arial" w:hAnsi="Arial" w:cs="Arial"/>
        </w:rPr>
        <w:t>reground</w:t>
      </w:r>
      <w:proofErr w:type="gramEnd"/>
      <w:r w:rsidRPr="009D7B49">
        <w:rPr>
          <w:rFonts w:ascii="Arial" w:hAnsi="Arial" w:cs="Arial"/>
        </w:rPr>
        <w:t xml:space="preserve"> in the content.  This module will not extend beyond the content of previous trainings. </w:t>
      </w:r>
    </w:p>
    <w:p w:rsidR="006D3ADC" w:rsidRDefault="006D3ADC" w:rsidP="006D3ADC">
      <w:pPr>
        <w:spacing w:after="120"/>
        <w:ind w:left="720"/>
        <w:rPr>
          <w:rFonts w:ascii="Arial" w:eastAsia="Calibri Bold" w:hAnsi="Arial" w:cs="Calibri Bold"/>
          <w:color w:val="71BCFF"/>
          <w:sz w:val="32"/>
          <w:szCs w:val="32"/>
        </w:rPr>
      </w:pPr>
      <w:r w:rsidRPr="009D7B49">
        <w:rPr>
          <w:rFonts w:ascii="Arial" w:hAnsi="Arial" w:cs="Arial"/>
        </w:rPr>
        <w:t xml:space="preserve">During the first day of training, participants will develop a deep understanding of the guiding instructional design principles around which the two strands of CKLA (Listening &amp; Learning and Skills) were created. “Lessons learned” from the field will also be shared, and participants will have an opportunity to reflect as a team on the instructional implications. Participants will also have an opportunity to review materials of the Listening &amp; Learning strand and see implementation in action.  The second day will orient participants to the Skills strand of the CKLA.  Participants will have an opportunity to use materials, curricular lesson types, and support tools critical to high-quality implementation (including tools for assessment, placement, grouping, and monitoring of students). Finally, participants will be provided resources to facilitate home-to-school connections about CKLA.  This includes a turnkey presentation for a back-to-school </w:t>
      </w:r>
      <w:proofErr w:type="gramStart"/>
      <w:r w:rsidRPr="009D7B49">
        <w:rPr>
          <w:rFonts w:ascii="Arial" w:hAnsi="Arial" w:cs="Arial"/>
        </w:rPr>
        <w:t>night,</w:t>
      </w:r>
      <w:proofErr w:type="gramEnd"/>
      <w:r w:rsidRPr="009D7B49">
        <w:rPr>
          <w:rFonts w:ascii="Arial" w:hAnsi="Arial" w:cs="Arial"/>
        </w:rPr>
        <w:t xml:space="preserve"> answers to key frequently asked questions, and a highlight of embedded curricular materials to support connections between the home and classroom.</w:t>
      </w:r>
    </w:p>
    <w:p w:rsidR="00D34738" w:rsidRDefault="00D34738" w:rsidP="00D34738">
      <w:pPr>
        <w:spacing w:after="120"/>
        <w:rPr>
          <w:rFonts w:ascii="Arial" w:eastAsia="Calibri Bold" w:hAnsi="Arial" w:cs="Calibri Bold"/>
          <w:color w:val="71BCFF"/>
          <w:sz w:val="32"/>
          <w:szCs w:val="32"/>
        </w:rPr>
      </w:pPr>
    </w:p>
    <w:p w:rsidR="00D34738" w:rsidRPr="009D6809" w:rsidRDefault="00D34738" w:rsidP="00D34738">
      <w:pPr>
        <w:spacing w:after="120"/>
        <w:rPr>
          <w:rFonts w:ascii="Arial" w:hAnsi="Arial"/>
          <w:b/>
          <w:color w:val="71BCFF"/>
          <w:sz w:val="32"/>
          <w:szCs w:val="32"/>
        </w:rPr>
      </w:pPr>
      <w:r w:rsidRPr="009D6809">
        <w:rPr>
          <w:rFonts w:ascii="Arial" w:eastAsia="Calibri Bold" w:hAnsi="Arial" w:cs="Calibri Bold"/>
          <w:b/>
          <w:color w:val="71BCFF"/>
          <w:sz w:val="32"/>
          <w:szCs w:val="32"/>
        </w:rPr>
        <w:t>Session Outcomes</w:t>
      </w:r>
    </w:p>
    <w:tbl>
      <w:tblPr>
        <w:tblStyle w:val="TableGrid"/>
        <w:tblW w:w="4932" w:type="pct"/>
        <w:tblBorders>
          <w:top w:val="single" w:sz="6" w:space="0" w:color="7F7F7F" w:themeColor="text1" w:themeTint="80"/>
          <w:left w:val="single" w:sz="6" w:space="0" w:color="7F7F7F" w:themeColor="text1" w:themeTint="80"/>
          <w:bottom w:val="single" w:sz="6" w:space="0" w:color="7F7F7F" w:themeColor="text1" w:themeTint="80"/>
          <w:right w:val="single" w:sz="6" w:space="0" w:color="7F7F7F" w:themeColor="text1" w:themeTint="80"/>
          <w:insideH w:val="single" w:sz="6" w:space="0" w:color="7F7F7F" w:themeColor="text1" w:themeTint="80"/>
          <w:insideV w:val="single" w:sz="6" w:space="0" w:color="7F7F7F" w:themeColor="text1" w:themeTint="80"/>
        </w:tblBorders>
        <w:tblLook w:val="04A0" w:firstRow="1" w:lastRow="0" w:firstColumn="1" w:lastColumn="0" w:noHBand="0" w:noVBand="1"/>
      </w:tblPr>
      <w:tblGrid>
        <w:gridCol w:w="6575"/>
        <w:gridCol w:w="6422"/>
      </w:tblGrid>
      <w:tr w:rsidR="00D34738" w:rsidRPr="00AF03EC" w:rsidTr="00232272">
        <w:tc>
          <w:tcPr>
            <w:tcW w:w="7208" w:type="dxa"/>
            <w:shd w:val="clear" w:color="auto" w:fill="CDCDCD"/>
          </w:tcPr>
          <w:p w:rsidR="00D34738" w:rsidRPr="005C2798" w:rsidRDefault="00D34738" w:rsidP="00232272">
            <w:pPr>
              <w:rPr>
                <w:rFonts w:ascii="Arial" w:hAnsi="Arial"/>
                <w:b/>
                <w:sz w:val="22"/>
                <w:szCs w:val="22"/>
              </w:rPr>
            </w:pPr>
            <w:r w:rsidRPr="005C2798">
              <w:rPr>
                <w:rFonts w:ascii="Arial" w:hAnsi="Arial"/>
                <w:b/>
                <w:sz w:val="22"/>
                <w:szCs w:val="22"/>
              </w:rPr>
              <w:t>What do we want participants to be able to do as a result of this session?</w:t>
            </w:r>
          </w:p>
        </w:tc>
        <w:tc>
          <w:tcPr>
            <w:tcW w:w="7209" w:type="dxa"/>
            <w:shd w:val="clear" w:color="auto" w:fill="CDCDCD"/>
          </w:tcPr>
          <w:p w:rsidR="00D34738" w:rsidRPr="005C2798" w:rsidRDefault="00D34738" w:rsidP="00232272">
            <w:pPr>
              <w:rPr>
                <w:rFonts w:ascii="Arial" w:hAnsi="Arial"/>
                <w:b/>
                <w:sz w:val="22"/>
                <w:szCs w:val="22"/>
              </w:rPr>
            </w:pPr>
            <w:r w:rsidRPr="005C2798">
              <w:rPr>
                <w:rFonts w:ascii="Arial" w:hAnsi="Arial"/>
                <w:b/>
                <w:sz w:val="22"/>
                <w:szCs w:val="22"/>
              </w:rPr>
              <w:t>How will we know that they are able to do this?</w:t>
            </w:r>
          </w:p>
          <w:p w:rsidR="00D34738" w:rsidRPr="005C2798" w:rsidRDefault="00D34738" w:rsidP="00232272">
            <w:pPr>
              <w:rPr>
                <w:rFonts w:ascii="Arial" w:hAnsi="Arial"/>
                <w:b/>
                <w:sz w:val="22"/>
                <w:szCs w:val="22"/>
              </w:rPr>
            </w:pPr>
          </w:p>
        </w:tc>
      </w:tr>
      <w:tr w:rsidR="00D34738" w:rsidRPr="00AF03EC" w:rsidTr="00232272">
        <w:tc>
          <w:tcPr>
            <w:tcW w:w="7208" w:type="dxa"/>
          </w:tcPr>
          <w:p w:rsidR="00E65BE5" w:rsidRPr="006D3ADC" w:rsidRDefault="00E65BE5" w:rsidP="00E65BE5">
            <w:pPr>
              <w:rPr>
                <w:rFonts w:cstheme="minorHAnsi"/>
                <w:sz w:val="22"/>
                <w:szCs w:val="22"/>
              </w:rPr>
            </w:pPr>
            <w:r w:rsidRPr="006D3ADC">
              <w:rPr>
                <w:rFonts w:cstheme="minorHAnsi"/>
                <w:sz w:val="22"/>
                <w:szCs w:val="22"/>
              </w:rPr>
              <w:t>In this session participants will:</w:t>
            </w:r>
          </w:p>
          <w:p w:rsidR="00E321A2" w:rsidRPr="00E321A2" w:rsidRDefault="00E321A2" w:rsidP="007D1EF6">
            <w:pPr>
              <w:pStyle w:val="ListParagraph"/>
              <w:numPr>
                <w:ilvl w:val="0"/>
                <w:numId w:val="5"/>
              </w:numPr>
              <w:rPr>
                <w:rFonts w:cstheme="minorHAnsi"/>
                <w:sz w:val="22"/>
                <w:szCs w:val="22"/>
              </w:rPr>
            </w:pPr>
            <w:r w:rsidRPr="00E321A2">
              <w:rPr>
                <w:rFonts w:cstheme="minorHAnsi"/>
                <w:sz w:val="22"/>
                <w:szCs w:val="22"/>
              </w:rPr>
              <w:t>identify the components of a Listening and Learning lesson</w:t>
            </w:r>
          </w:p>
          <w:p w:rsidR="00D34738" w:rsidRPr="006D3ADC" w:rsidRDefault="00E321A2" w:rsidP="007D1EF6">
            <w:pPr>
              <w:numPr>
                <w:ilvl w:val="0"/>
                <w:numId w:val="5"/>
              </w:numPr>
              <w:rPr>
                <w:rFonts w:cstheme="minorHAnsi"/>
                <w:sz w:val="22"/>
                <w:szCs w:val="22"/>
              </w:rPr>
            </w:pPr>
            <w:proofErr w:type="gramStart"/>
            <w:r w:rsidRPr="00E321A2">
              <w:rPr>
                <w:rFonts w:cstheme="minorHAnsi"/>
                <w:sz w:val="22"/>
                <w:szCs w:val="22"/>
              </w:rPr>
              <w:t>identify</w:t>
            </w:r>
            <w:proofErr w:type="gramEnd"/>
            <w:r w:rsidRPr="00E321A2">
              <w:rPr>
                <w:rFonts w:cstheme="minorHAnsi"/>
                <w:sz w:val="22"/>
                <w:szCs w:val="22"/>
              </w:rPr>
              <w:t xml:space="preserve"> evidence of quality practice within the implementation of the Listening and Learning strand.</w:t>
            </w:r>
          </w:p>
        </w:tc>
        <w:tc>
          <w:tcPr>
            <w:tcW w:w="7209" w:type="dxa"/>
          </w:tcPr>
          <w:p w:rsidR="00D34738" w:rsidRPr="006D3ADC" w:rsidRDefault="00246AD6" w:rsidP="00246AD6">
            <w:pPr>
              <w:rPr>
                <w:rFonts w:cstheme="minorHAnsi"/>
                <w:sz w:val="22"/>
                <w:szCs w:val="22"/>
              </w:rPr>
            </w:pPr>
            <w:r w:rsidRPr="006D3ADC">
              <w:rPr>
                <w:rFonts w:cstheme="minorHAnsi"/>
                <w:sz w:val="22"/>
                <w:szCs w:val="22"/>
              </w:rPr>
              <w:t xml:space="preserve">Participants will demonstrate their understandings through activities (e.g., scavenger hunt and video review) and discussions. </w:t>
            </w:r>
          </w:p>
        </w:tc>
      </w:tr>
    </w:tbl>
    <w:p w:rsidR="00D34738" w:rsidRPr="00AF03EC" w:rsidRDefault="00D34738" w:rsidP="00D34738">
      <w:pPr>
        <w:rPr>
          <w:rFonts w:ascii="Arial" w:hAnsi="Arial"/>
          <w:i/>
        </w:rPr>
      </w:pPr>
    </w:p>
    <w:p w:rsidR="00D34738" w:rsidRPr="00AF03EC" w:rsidRDefault="00D34738" w:rsidP="00D34738">
      <w:pPr>
        <w:spacing w:after="120" w:line="440" w:lineRule="auto"/>
        <w:rPr>
          <w:rFonts w:ascii="Arial" w:eastAsia="Calibri Bold" w:hAnsi="Arial" w:cs="Calibri Bold"/>
          <w:color w:val="00789C"/>
          <w:sz w:val="36"/>
        </w:rPr>
      </w:pPr>
    </w:p>
    <w:p w:rsidR="00D34738" w:rsidRPr="009D6809" w:rsidRDefault="00D34738" w:rsidP="00D34738">
      <w:pPr>
        <w:spacing w:after="120" w:line="440" w:lineRule="auto"/>
        <w:rPr>
          <w:rFonts w:ascii="Arial" w:hAnsi="Arial"/>
          <w:color w:val="71BCFF"/>
        </w:rPr>
      </w:pPr>
      <w:r w:rsidRPr="009D6809">
        <w:rPr>
          <w:rFonts w:ascii="Arial" w:eastAsia="Calibri Bold" w:hAnsi="Arial" w:cs="Calibri Bold"/>
          <w:color w:val="71BCFF"/>
          <w:sz w:val="36"/>
        </w:rPr>
        <w:t>Session Overview</w:t>
      </w:r>
    </w:p>
    <w:tbl>
      <w:tblPr>
        <w:tblW w:w="0" w:type="auto"/>
        <w:tblLayout w:type="fixed"/>
        <w:tblCellMar>
          <w:left w:w="0" w:type="dxa"/>
          <w:right w:w="0" w:type="dxa"/>
        </w:tblCellMar>
        <w:tblLook w:val="0600" w:firstRow="0" w:lastRow="0" w:firstColumn="0" w:lastColumn="0" w:noHBand="1" w:noVBand="1"/>
      </w:tblPr>
      <w:tblGrid>
        <w:gridCol w:w="2277"/>
        <w:gridCol w:w="1161"/>
        <w:gridCol w:w="3263"/>
        <w:gridCol w:w="4837"/>
        <w:gridCol w:w="1467"/>
      </w:tblGrid>
      <w:tr w:rsidR="00EE6C40" w:rsidRPr="00AF03EC" w:rsidTr="000A1035">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tcMar>
              <w:top w:w="15" w:type="dxa"/>
              <w:left w:w="108" w:type="dxa"/>
              <w:bottom w:w="0" w:type="dxa"/>
              <w:right w:w="108" w:type="dxa"/>
            </w:tcMar>
            <w:vAlign w:val="center"/>
          </w:tcPr>
          <w:p w:rsidR="00D34738" w:rsidRPr="00116995" w:rsidRDefault="00D34738" w:rsidP="00232272">
            <w:pPr>
              <w:rPr>
                <w:rFonts w:ascii="Arial" w:hAnsi="Arial"/>
                <w:b/>
                <w:bdr w:val="single" w:sz="24" w:space="0" w:color="F2EBEB"/>
                <w:shd w:val="clear" w:color="auto" w:fill="F2EAEB"/>
              </w:rPr>
            </w:pPr>
            <w:r w:rsidRPr="00116995">
              <w:rPr>
                <w:rFonts w:ascii="Arial" w:hAnsi="Arial"/>
                <w:b/>
              </w:rPr>
              <w:lastRenderedPageBreak/>
              <w:t>Section</w:t>
            </w:r>
          </w:p>
        </w:tc>
        <w:tc>
          <w:tcPr>
            <w:tcW w:w="116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tcMar>
              <w:top w:w="15" w:type="dxa"/>
              <w:left w:w="108" w:type="dxa"/>
              <w:bottom w:w="0" w:type="dxa"/>
              <w:right w:w="108" w:type="dxa"/>
            </w:tcMar>
            <w:vAlign w:val="center"/>
          </w:tcPr>
          <w:p w:rsidR="00D34738" w:rsidRPr="00116995" w:rsidRDefault="00D34738" w:rsidP="00232272">
            <w:pPr>
              <w:rPr>
                <w:rFonts w:ascii="Arial" w:hAnsi="Arial"/>
                <w:b/>
                <w:bdr w:val="single" w:sz="24" w:space="0" w:color="F2EBEB"/>
                <w:shd w:val="clear" w:color="auto" w:fill="F2EAEB"/>
              </w:rPr>
            </w:pPr>
            <w:r w:rsidRPr="00116995">
              <w:rPr>
                <w:rFonts w:ascii="Arial" w:hAnsi="Arial"/>
                <w:b/>
              </w:rPr>
              <w:t>Time</w:t>
            </w:r>
          </w:p>
        </w:tc>
        <w:tc>
          <w:tcPr>
            <w:tcW w:w="326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vAlign w:val="center"/>
          </w:tcPr>
          <w:p w:rsidR="00D34738" w:rsidRPr="00116995" w:rsidRDefault="00D34738" w:rsidP="00232272">
            <w:pPr>
              <w:rPr>
                <w:rFonts w:ascii="Arial" w:hAnsi="Arial"/>
                <w:b/>
                <w:bdr w:val="single" w:sz="24" w:space="0" w:color="F2EBEB"/>
                <w:shd w:val="clear" w:color="auto" w:fill="F2EAEB"/>
              </w:rPr>
            </w:pPr>
            <w:r w:rsidRPr="00116995">
              <w:rPr>
                <w:rFonts w:ascii="Arial" w:hAnsi="Arial"/>
                <w:b/>
              </w:rPr>
              <w:t>Overview</w:t>
            </w:r>
          </w:p>
        </w:tc>
        <w:tc>
          <w:tcPr>
            <w:tcW w:w="483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vAlign w:val="center"/>
          </w:tcPr>
          <w:p w:rsidR="00D34738" w:rsidRPr="00116995" w:rsidRDefault="00D34738" w:rsidP="00232272">
            <w:pPr>
              <w:rPr>
                <w:rFonts w:ascii="Arial" w:hAnsi="Arial"/>
                <w:b/>
                <w:bdr w:val="single" w:sz="24" w:space="0" w:color="F2EBEB"/>
                <w:shd w:val="clear" w:color="auto" w:fill="F2EAEB"/>
              </w:rPr>
            </w:pPr>
            <w:r w:rsidRPr="00116995">
              <w:rPr>
                <w:rFonts w:ascii="Arial" w:hAnsi="Arial"/>
                <w:b/>
              </w:rPr>
              <w:t>Prepared Resources</w:t>
            </w:r>
          </w:p>
        </w:tc>
        <w:tc>
          <w:tcPr>
            <w:tcW w:w="146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CDCDCD"/>
          </w:tcPr>
          <w:p w:rsidR="00D34738" w:rsidRPr="00116995" w:rsidRDefault="00D34738" w:rsidP="00232272">
            <w:pPr>
              <w:rPr>
                <w:rFonts w:ascii="Arial" w:hAnsi="Arial"/>
                <w:b/>
              </w:rPr>
            </w:pPr>
            <w:r w:rsidRPr="00116995">
              <w:rPr>
                <w:rFonts w:ascii="Arial" w:hAnsi="Arial"/>
                <w:b/>
              </w:rPr>
              <w:t>Facilitator’s Preparation</w:t>
            </w:r>
          </w:p>
        </w:tc>
      </w:tr>
      <w:tr w:rsidR="00EE6C40" w:rsidRPr="00AF03EC" w:rsidTr="000A1035">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D34738" w:rsidRPr="00116995" w:rsidRDefault="00246AD6" w:rsidP="00232272">
            <w:pPr>
              <w:rPr>
                <w:rFonts w:ascii="Arial" w:hAnsi="Arial"/>
              </w:rPr>
            </w:pPr>
            <w:r w:rsidRPr="00116995">
              <w:rPr>
                <w:rFonts w:ascii="Arial" w:hAnsi="Arial"/>
              </w:rPr>
              <w:t>Section 1:  Listening and Learning Overview</w:t>
            </w:r>
          </w:p>
        </w:tc>
        <w:tc>
          <w:tcPr>
            <w:tcW w:w="116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8B229B" w:rsidRPr="00116995" w:rsidRDefault="00043870" w:rsidP="00232272">
            <w:pPr>
              <w:rPr>
                <w:rFonts w:ascii="Arial" w:hAnsi="Arial"/>
                <w:b/>
              </w:rPr>
            </w:pPr>
            <w:r w:rsidRPr="00116995">
              <w:rPr>
                <w:rFonts w:ascii="Arial" w:hAnsi="Arial"/>
                <w:b/>
              </w:rPr>
              <w:t xml:space="preserve">50 </w:t>
            </w:r>
            <w:r w:rsidR="004A383B">
              <w:rPr>
                <w:rFonts w:ascii="Arial" w:hAnsi="Arial"/>
                <w:b/>
              </w:rPr>
              <w:t>min</w:t>
            </w:r>
          </w:p>
        </w:tc>
        <w:tc>
          <w:tcPr>
            <w:tcW w:w="326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D34738" w:rsidRPr="00116995" w:rsidRDefault="00EE6C40" w:rsidP="004A383B">
            <w:pPr>
              <w:shd w:val="clear" w:color="auto" w:fill="FFFFFF"/>
              <w:ind w:left="180" w:right="203"/>
              <w:textAlignment w:val="baseline"/>
              <w:rPr>
                <w:rFonts w:ascii="Arial" w:hAnsi="Arial" w:cs="Arial"/>
                <w:color w:val="222222"/>
              </w:rPr>
            </w:pPr>
            <w:r w:rsidRPr="00116995">
              <w:rPr>
                <w:rFonts w:ascii="Arial" w:hAnsi="Arial" w:cs="Arial"/>
                <w:color w:val="222222"/>
              </w:rPr>
              <w:t xml:space="preserve">This provides participants with an overview of all the materials used in Listening and Learning.  It also includes an activity enabling them to examine a Domain Anthology to become familiar with its design and components. </w:t>
            </w:r>
          </w:p>
        </w:tc>
        <w:tc>
          <w:tcPr>
            <w:tcW w:w="483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374D2B" w:rsidRPr="00374D2B" w:rsidRDefault="00374D2B" w:rsidP="00374D2B">
            <w:pPr>
              <w:pStyle w:val="ListParagraph"/>
              <w:numPr>
                <w:ilvl w:val="0"/>
                <w:numId w:val="3"/>
              </w:numPr>
              <w:ind w:right="270"/>
              <w:rPr>
                <w:rFonts w:ascii="Arial" w:eastAsia="Myriad Pro" w:hAnsi="Arial" w:cs="Arial"/>
              </w:rPr>
            </w:pPr>
            <w:r>
              <w:rPr>
                <w:rFonts w:ascii="Arial" w:hAnsi="Arial" w:cs="Arial"/>
                <w:color w:val="222222"/>
              </w:rPr>
              <w:t>August</w:t>
            </w:r>
            <w:r w:rsidRPr="000731FF">
              <w:rPr>
                <w:rFonts w:ascii="Arial" w:hAnsi="Arial" w:cs="Arial"/>
                <w:bCs/>
                <w:color w:val="000000"/>
              </w:rPr>
              <w:t>2014_Session</w:t>
            </w:r>
            <w:r>
              <w:rPr>
                <w:rFonts w:ascii="Arial" w:hAnsi="Arial" w:cs="Arial"/>
                <w:bCs/>
                <w:color w:val="000000"/>
              </w:rPr>
              <w:t>4_</w:t>
            </w:r>
            <w:r w:rsidRPr="000731FF">
              <w:rPr>
                <w:rFonts w:ascii="Arial" w:hAnsi="Arial" w:cs="Arial"/>
                <w:bCs/>
                <w:color w:val="000000"/>
              </w:rPr>
              <w:t>ListeningLearning_</w:t>
            </w:r>
            <w:r>
              <w:rPr>
                <w:rFonts w:ascii="Arial" w:hAnsi="Arial" w:cs="Arial"/>
                <w:bCs/>
                <w:color w:val="000000"/>
              </w:rPr>
              <w:t>VisualComponentGuide</w:t>
            </w:r>
          </w:p>
          <w:p w:rsidR="00D34738" w:rsidRPr="00374D2B" w:rsidRDefault="00CC7B99" w:rsidP="00374D2B">
            <w:pPr>
              <w:pStyle w:val="ListParagraph"/>
              <w:numPr>
                <w:ilvl w:val="0"/>
                <w:numId w:val="3"/>
              </w:numPr>
              <w:ind w:right="270"/>
              <w:rPr>
                <w:rFonts w:ascii="Arial" w:hAnsi="Arial" w:cs="Arial"/>
              </w:rPr>
            </w:pPr>
            <w:r>
              <w:rPr>
                <w:rFonts w:ascii="Arial" w:hAnsi="Arial" w:cs="Arial"/>
                <w:color w:val="222222"/>
              </w:rPr>
              <w:t>August</w:t>
            </w:r>
            <w:r w:rsidR="00EC3DC4" w:rsidRPr="000731FF">
              <w:rPr>
                <w:rFonts w:ascii="Arial" w:hAnsi="Arial" w:cs="Arial"/>
                <w:color w:val="222222"/>
              </w:rPr>
              <w:t>2014_Session</w:t>
            </w:r>
            <w:r w:rsidR="004A383B">
              <w:rPr>
                <w:rFonts w:ascii="Arial" w:hAnsi="Arial" w:cs="Arial"/>
                <w:color w:val="222222"/>
              </w:rPr>
              <w:t>4_ListeningLearnin</w:t>
            </w:r>
            <w:r w:rsidR="00374D2B">
              <w:rPr>
                <w:rFonts w:ascii="Arial" w:hAnsi="Arial" w:cs="Arial"/>
                <w:color w:val="222222"/>
              </w:rPr>
              <w:t>_</w:t>
            </w:r>
            <w:r w:rsidR="00EC3DC4" w:rsidRPr="000731FF">
              <w:rPr>
                <w:rFonts w:ascii="Arial" w:hAnsi="Arial" w:cs="Arial"/>
                <w:color w:val="222222"/>
              </w:rPr>
              <w:t>ScavengerHunt</w:t>
            </w:r>
          </w:p>
          <w:p w:rsidR="00374D2B" w:rsidRPr="00374D2B" w:rsidRDefault="00374D2B" w:rsidP="00374D2B">
            <w:pPr>
              <w:pStyle w:val="ListParagraph"/>
              <w:numPr>
                <w:ilvl w:val="0"/>
                <w:numId w:val="3"/>
              </w:numPr>
              <w:ind w:right="270"/>
              <w:rPr>
                <w:rFonts w:ascii="Arial" w:eastAsia="Myriad Pro" w:hAnsi="Arial" w:cs="Arial"/>
              </w:rPr>
            </w:pPr>
            <w:r>
              <w:rPr>
                <w:rFonts w:ascii="Arial" w:hAnsi="Arial" w:cs="Arial"/>
                <w:color w:val="222222"/>
              </w:rPr>
              <w:t>August</w:t>
            </w:r>
            <w:r w:rsidRPr="000731FF">
              <w:rPr>
                <w:rFonts w:ascii="Arial" w:hAnsi="Arial" w:cs="Arial"/>
                <w:bCs/>
                <w:color w:val="000000"/>
              </w:rPr>
              <w:t>2014_Session</w:t>
            </w:r>
            <w:r>
              <w:rPr>
                <w:rFonts w:ascii="Arial" w:hAnsi="Arial" w:cs="Arial"/>
                <w:bCs/>
                <w:color w:val="000000"/>
              </w:rPr>
              <w:t>4</w:t>
            </w:r>
            <w:r w:rsidRPr="000731FF">
              <w:rPr>
                <w:rFonts w:ascii="Arial" w:hAnsi="Arial" w:cs="Arial"/>
                <w:bCs/>
                <w:color w:val="000000"/>
              </w:rPr>
              <w:t>_ListeningLearning_</w:t>
            </w:r>
            <w:r>
              <w:rPr>
                <w:rFonts w:ascii="Arial" w:hAnsi="Arial" w:cs="Arial"/>
                <w:bCs/>
                <w:color w:val="000000"/>
              </w:rPr>
              <w:t>PreparingForLL</w:t>
            </w:r>
          </w:p>
        </w:tc>
        <w:tc>
          <w:tcPr>
            <w:tcW w:w="1467" w:type="dxa"/>
            <w:vMerge w:val="restart"/>
            <w:tcBorders>
              <w:top w:val="single" w:sz="4" w:space="0" w:color="7F7F7F" w:themeColor="text1" w:themeTint="80"/>
              <w:left w:val="single" w:sz="4" w:space="0" w:color="7F7F7F" w:themeColor="text1" w:themeTint="80"/>
              <w:right w:val="single" w:sz="4" w:space="0" w:color="7F7F7F" w:themeColor="text1" w:themeTint="80"/>
            </w:tcBorders>
          </w:tcPr>
          <w:p w:rsidR="00D34738" w:rsidRPr="00116995" w:rsidRDefault="00EE6C40" w:rsidP="004A383B">
            <w:pPr>
              <w:ind w:left="180"/>
              <w:rPr>
                <w:rFonts w:ascii="Arial" w:hAnsi="Arial" w:cs="Times New Roman"/>
              </w:rPr>
            </w:pPr>
            <w:r w:rsidRPr="00116995">
              <w:rPr>
                <w:rFonts w:ascii="Arial" w:hAnsi="Arial" w:cs="Times New Roman"/>
              </w:rPr>
              <w:t xml:space="preserve"> Participants will need the first and second Domain Anthology from their grade level (participants were asked to bring these to the training)</w:t>
            </w:r>
          </w:p>
        </w:tc>
      </w:tr>
      <w:tr w:rsidR="00EE6C40" w:rsidRPr="00AF03EC" w:rsidTr="000A1035">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D34738" w:rsidRPr="00116995" w:rsidRDefault="008B229B" w:rsidP="00232272">
            <w:pPr>
              <w:rPr>
                <w:rFonts w:ascii="Arial" w:hAnsi="Arial"/>
              </w:rPr>
            </w:pPr>
            <w:r w:rsidRPr="00116995">
              <w:rPr>
                <w:rFonts w:ascii="Arial" w:hAnsi="Arial"/>
              </w:rPr>
              <w:t>Section 2</w:t>
            </w:r>
            <w:r w:rsidR="00246AD6" w:rsidRPr="00116995">
              <w:rPr>
                <w:rFonts w:ascii="Arial" w:hAnsi="Arial"/>
              </w:rPr>
              <w:t>: The Components of a Read-Aloud</w:t>
            </w:r>
          </w:p>
        </w:tc>
        <w:tc>
          <w:tcPr>
            <w:tcW w:w="116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D34738" w:rsidRPr="00116995" w:rsidRDefault="00043870" w:rsidP="00232272">
            <w:pPr>
              <w:rPr>
                <w:rFonts w:asciiTheme="majorHAnsi" w:hAnsiTheme="majorHAnsi"/>
                <w:b/>
              </w:rPr>
            </w:pPr>
            <w:r w:rsidRPr="00116995">
              <w:rPr>
                <w:rFonts w:ascii="Arial" w:hAnsi="Arial"/>
                <w:b/>
              </w:rPr>
              <w:t>1</w:t>
            </w:r>
            <w:r w:rsidR="00232272" w:rsidRPr="00116995">
              <w:rPr>
                <w:rFonts w:ascii="Arial" w:hAnsi="Arial"/>
                <w:b/>
              </w:rPr>
              <w:t>5</w:t>
            </w:r>
            <w:r w:rsidRPr="00116995">
              <w:rPr>
                <w:rFonts w:ascii="Arial" w:hAnsi="Arial"/>
                <w:b/>
              </w:rPr>
              <w:t xml:space="preserve"> </w:t>
            </w:r>
            <w:r w:rsidR="004A383B">
              <w:rPr>
                <w:rFonts w:ascii="Arial" w:hAnsi="Arial"/>
                <w:b/>
              </w:rPr>
              <w:t>min</w:t>
            </w:r>
          </w:p>
        </w:tc>
        <w:tc>
          <w:tcPr>
            <w:tcW w:w="326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D34738" w:rsidRPr="00116995" w:rsidRDefault="00EE6C40" w:rsidP="004A383B">
            <w:pPr>
              <w:ind w:left="180" w:right="203"/>
              <w:rPr>
                <w:rFonts w:ascii="Arial" w:eastAsia="Times New Roman" w:hAnsi="Arial" w:cs="Arial"/>
                <w:color w:val="222222"/>
                <w:shd w:val="clear" w:color="auto" w:fill="FFFFFF"/>
              </w:rPr>
            </w:pPr>
            <w:r w:rsidRPr="00116995">
              <w:rPr>
                <w:rFonts w:ascii="Arial" w:eastAsia="Times New Roman" w:hAnsi="Arial" w:cs="Arial"/>
                <w:color w:val="222222"/>
                <w:shd w:val="clear" w:color="auto" w:fill="FFFFFF"/>
              </w:rPr>
              <w:t>During this section, participants examine the components of a read-aloud (introducing, presenting, and discussing the text).</w:t>
            </w:r>
          </w:p>
        </w:tc>
        <w:tc>
          <w:tcPr>
            <w:tcW w:w="483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D34738" w:rsidRPr="000731FF" w:rsidRDefault="00CC7B99" w:rsidP="004A383B">
            <w:pPr>
              <w:pStyle w:val="ListParagraph"/>
              <w:numPr>
                <w:ilvl w:val="0"/>
                <w:numId w:val="3"/>
              </w:numPr>
              <w:ind w:left="517" w:right="270"/>
              <w:rPr>
                <w:rFonts w:ascii="Arial" w:hAnsi="Arial" w:cs="Arial"/>
              </w:rPr>
            </w:pPr>
            <w:r>
              <w:rPr>
                <w:rFonts w:ascii="Arial" w:hAnsi="Arial" w:cs="Arial"/>
                <w:color w:val="222222"/>
              </w:rPr>
              <w:t>August</w:t>
            </w:r>
            <w:r w:rsidR="004A383B">
              <w:rPr>
                <w:rFonts w:ascii="Arial" w:hAnsi="Arial" w:cs="Arial"/>
              </w:rPr>
              <w:t>2014_Session4</w:t>
            </w:r>
            <w:r w:rsidR="00EC3DC4" w:rsidRPr="000731FF">
              <w:rPr>
                <w:rFonts w:ascii="Arial" w:hAnsi="Arial" w:cs="Arial"/>
              </w:rPr>
              <w:t>_ListeningLearning_Cloze</w:t>
            </w:r>
          </w:p>
        </w:tc>
        <w:tc>
          <w:tcPr>
            <w:tcW w:w="1467" w:type="dxa"/>
            <w:vMerge/>
            <w:tcBorders>
              <w:left w:val="single" w:sz="4" w:space="0" w:color="7F7F7F" w:themeColor="text1" w:themeTint="80"/>
              <w:right w:val="single" w:sz="4" w:space="0" w:color="7F7F7F" w:themeColor="text1" w:themeTint="80"/>
            </w:tcBorders>
          </w:tcPr>
          <w:p w:rsidR="00D34738" w:rsidRPr="00116995" w:rsidRDefault="00D34738" w:rsidP="00600501">
            <w:pPr>
              <w:pStyle w:val="ListParagraph"/>
              <w:numPr>
                <w:ilvl w:val="0"/>
                <w:numId w:val="4"/>
              </w:numPr>
              <w:rPr>
                <w:rFonts w:ascii="Arial" w:hAnsi="Arial"/>
              </w:rPr>
            </w:pPr>
          </w:p>
        </w:tc>
      </w:tr>
      <w:tr w:rsidR="00EE6C40" w:rsidRPr="00AF03EC" w:rsidTr="000A1035">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88322D" w:rsidRPr="00116995" w:rsidRDefault="008B229B" w:rsidP="00232272">
            <w:pPr>
              <w:rPr>
                <w:rFonts w:ascii="Arial" w:hAnsi="Arial"/>
              </w:rPr>
            </w:pPr>
            <w:r w:rsidRPr="00116995">
              <w:rPr>
                <w:rFonts w:ascii="Arial" w:hAnsi="Arial"/>
              </w:rPr>
              <w:t>Section 3</w:t>
            </w:r>
            <w:r w:rsidR="00246AD6" w:rsidRPr="00116995">
              <w:rPr>
                <w:rFonts w:ascii="Arial" w:hAnsi="Arial"/>
              </w:rPr>
              <w:t>: Listening and Learning in Action</w:t>
            </w:r>
          </w:p>
        </w:tc>
        <w:tc>
          <w:tcPr>
            <w:tcW w:w="116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D34738" w:rsidRPr="00116995" w:rsidRDefault="00043870" w:rsidP="00232272">
            <w:pPr>
              <w:rPr>
                <w:rFonts w:ascii="Arial" w:hAnsi="Arial"/>
                <w:b/>
              </w:rPr>
            </w:pPr>
            <w:r w:rsidRPr="00116995">
              <w:rPr>
                <w:rFonts w:ascii="Arial" w:hAnsi="Arial"/>
                <w:b/>
              </w:rPr>
              <w:t xml:space="preserve"> 40 </w:t>
            </w:r>
            <w:r w:rsidR="004A383B">
              <w:rPr>
                <w:rFonts w:ascii="Arial" w:hAnsi="Arial"/>
                <w:b/>
              </w:rPr>
              <w:t>min</w:t>
            </w:r>
          </w:p>
        </w:tc>
        <w:tc>
          <w:tcPr>
            <w:tcW w:w="326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D34738" w:rsidRPr="00116995" w:rsidRDefault="00EE6C40" w:rsidP="004A383B">
            <w:pPr>
              <w:shd w:val="clear" w:color="auto" w:fill="FFFFFF"/>
              <w:ind w:left="180" w:right="203"/>
              <w:textAlignment w:val="baseline"/>
              <w:rPr>
                <w:rFonts w:ascii="Arial" w:hAnsi="Arial" w:cs="Arial"/>
                <w:color w:val="222222"/>
              </w:rPr>
            </w:pPr>
            <w:r w:rsidRPr="00116995">
              <w:rPr>
                <w:rFonts w:ascii="Arial" w:hAnsi="Arial" w:cs="Arial"/>
                <w:color w:val="222222"/>
              </w:rPr>
              <w:t xml:space="preserve">During this section, participants watch several listening and learning lessons in action.  They observe how the teacher brings the lesson to life while maintaining fidelity. They also look at a teacher that layered in additional scaffolds and identify if these adjustments maintain the lesson intent and support student learning.  </w:t>
            </w:r>
          </w:p>
        </w:tc>
        <w:tc>
          <w:tcPr>
            <w:tcW w:w="483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EC3DC4" w:rsidRPr="000731FF" w:rsidRDefault="00CC7B99" w:rsidP="004A383B">
            <w:pPr>
              <w:pStyle w:val="ListParagraph"/>
              <w:numPr>
                <w:ilvl w:val="0"/>
                <w:numId w:val="4"/>
              </w:numPr>
              <w:ind w:right="270"/>
              <w:rPr>
                <w:rFonts w:ascii="Arial" w:eastAsia="Myriad Pro" w:hAnsi="Arial" w:cs="Arial"/>
              </w:rPr>
            </w:pPr>
            <w:r>
              <w:rPr>
                <w:rFonts w:ascii="Arial" w:hAnsi="Arial" w:cs="Arial"/>
                <w:color w:val="222222"/>
              </w:rPr>
              <w:t>August</w:t>
            </w:r>
            <w:r w:rsidR="004A383B">
              <w:rPr>
                <w:rFonts w:ascii="Arial" w:eastAsia="Myriad Pro" w:hAnsi="Arial" w:cs="Arial"/>
              </w:rPr>
              <w:t>2014_Session4_</w:t>
            </w:r>
            <w:r w:rsidR="00374D2B">
              <w:rPr>
                <w:rFonts w:ascii="Arial" w:eastAsia="Myriad Pro" w:hAnsi="Arial" w:cs="Arial"/>
              </w:rPr>
              <w:t>ListeningLearning_</w:t>
            </w:r>
            <w:r w:rsidR="00EC3DC4" w:rsidRPr="000731FF">
              <w:rPr>
                <w:rFonts w:ascii="Arial" w:eastAsia="Myriad Pro" w:hAnsi="Arial" w:cs="Arial"/>
              </w:rPr>
              <w:t>ChineseNewYearLesson</w:t>
            </w:r>
          </w:p>
          <w:p w:rsidR="00EC3DC4" w:rsidRPr="000731FF" w:rsidRDefault="00CC7B99" w:rsidP="004A383B">
            <w:pPr>
              <w:pStyle w:val="ListParagraph"/>
              <w:numPr>
                <w:ilvl w:val="0"/>
                <w:numId w:val="4"/>
              </w:numPr>
              <w:ind w:right="270"/>
              <w:rPr>
                <w:rFonts w:ascii="Arial" w:eastAsia="Myriad Pro" w:hAnsi="Arial" w:cs="Arial"/>
              </w:rPr>
            </w:pPr>
            <w:r>
              <w:rPr>
                <w:rFonts w:ascii="Arial" w:hAnsi="Arial" w:cs="Arial"/>
                <w:color w:val="222222"/>
              </w:rPr>
              <w:t>August</w:t>
            </w:r>
            <w:r w:rsidR="00EC3DC4" w:rsidRPr="000731FF">
              <w:rPr>
                <w:rFonts w:ascii="Arial" w:hAnsi="Arial" w:cs="Arial"/>
                <w:bCs/>
                <w:color w:val="000000"/>
              </w:rPr>
              <w:t>2014_Session</w:t>
            </w:r>
            <w:r w:rsidR="004A383B">
              <w:rPr>
                <w:rFonts w:ascii="Arial" w:hAnsi="Arial" w:cs="Arial"/>
                <w:bCs/>
                <w:color w:val="000000"/>
              </w:rPr>
              <w:t>4</w:t>
            </w:r>
            <w:r w:rsidR="00EC3DC4" w:rsidRPr="000731FF">
              <w:rPr>
                <w:rFonts w:ascii="Arial" w:hAnsi="Arial" w:cs="Arial"/>
                <w:bCs/>
                <w:color w:val="000000"/>
              </w:rPr>
              <w:t>_ListeningLearning_TugOfWarLesson</w:t>
            </w:r>
          </w:p>
          <w:p w:rsidR="000731FF" w:rsidRPr="000731FF" w:rsidRDefault="000731FF" w:rsidP="004A383B">
            <w:pPr>
              <w:ind w:right="270"/>
              <w:rPr>
                <w:rFonts w:ascii="Arial" w:eastAsia="Myriad Pro" w:hAnsi="Arial" w:cs="Arial"/>
              </w:rPr>
            </w:pPr>
            <w:r>
              <w:rPr>
                <w:rFonts w:ascii="Arial" w:eastAsia="Myriad Pro" w:hAnsi="Arial" w:cs="Arial"/>
              </w:rPr>
              <w:t>Video:</w:t>
            </w:r>
          </w:p>
          <w:p w:rsidR="000731FF" w:rsidRPr="000731FF" w:rsidRDefault="000731FF" w:rsidP="004A383B">
            <w:pPr>
              <w:pStyle w:val="ListParagraph"/>
              <w:numPr>
                <w:ilvl w:val="0"/>
                <w:numId w:val="4"/>
              </w:numPr>
              <w:ind w:right="270"/>
              <w:rPr>
                <w:rFonts w:ascii="Arial" w:eastAsia="Myriad Pro" w:hAnsi="Arial" w:cs="Arial"/>
              </w:rPr>
            </w:pPr>
            <w:r w:rsidRPr="000731FF">
              <w:rPr>
                <w:rFonts w:ascii="Arial" w:hAnsi="Arial" w:cs="Arial"/>
              </w:rPr>
              <w:t xml:space="preserve">Chinese New Year Lesson  Video Clip: </w:t>
            </w:r>
            <w:hyperlink r:id="rId9" w:history="1">
              <w:r w:rsidRPr="000731FF">
                <w:rPr>
                  <w:rStyle w:val="Hyperlink"/>
                  <w:rFonts w:ascii="Arial" w:hAnsi="Arial" w:cs="Arial"/>
                  <w:bCs/>
                  <w:color w:val="1155CC"/>
                </w:rPr>
                <w:t>http://vimeo.com/coreknowledge/review/98137902/3f076e777f</w:t>
              </w:r>
            </w:hyperlink>
          </w:p>
          <w:p w:rsidR="00246AD6" w:rsidRPr="000731FF" w:rsidRDefault="000731FF" w:rsidP="004A383B">
            <w:pPr>
              <w:pStyle w:val="ListParagraph"/>
              <w:numPr>
                <w:ilvl w:val="0"/>
                <w:numId w:val="4"/>
              </w:numPr>
              <w:ind w:right="270"/>
              <w:rPr>
                <w:rFonts w:ascii="Arial" w:eastAsia="Myriad Pro" w:hAnsi="Arial" w:cs="Arial"/>
              </w:rPr>
            </w:pPr>
            <w:r w:rsidRPr="000731FF">
              <w:rPr>
                <w:rFonts w:ascii="Arial" w:hAnsi="Arial" w:cs="Arial"/>
              </w:rPr>
              <w:t xml:space="preserve">Tug-of-War Lesson Video Clip: </w:t>
            </w:r>
            <w:hyperlink r:id="rId10" w:history="1">
              <w:r w:rsidRPr="000731FF">
                <w:rPr>
                  <w:rStyle w:val="Hyperlink"/>
                  <w:rFonts w:ascii="Arial" w:hAnsi="Arial" w:cs="Arial"/>
                  <w:i/>
                  <w:iCs/>
                  <w:color w:val="1155CC"/>
                </w:rPr>
                <w:t>http://vimeo.com/coreknowledge/review/98066766/6872a44a2b</w:t>
              </w:r>
            </w:hyperlink>
          </w:p>
        </w:tc>
        <w:tc>
          <w:tcPr>
            <w:tcW w:w="1467" w:type="dxa"/>
            <w:vMerge/>
            <w:tcBorders>
              <w:left w:val="single" w:sz="4" w:space="0" w:color="7F7F7F" w:themeColor="text1" w:themeTint="80"/>
              <w:right w:val="single" w:sz="4" w:space="0" w:color="7F7F7F" w:themeColor="text1" w:themeTint="80"/>
            </w:tcBorders>
          </w:tcPr>
          <w:p w:rsidR="00D34738" w:rsidRPr="00116995" w:rsidRDefault="00D34738" w:rsidP="00232272">
            <w:pPr>
              <w:rPr>
                <w:rFonts w:ascii="Arial" w:eastAsia="Myriad Pro" w:hAnsi="Arial" w:cs="Myriad Pro"/>
                <w:b/>
              </w:rPr>
            </w:pPr>
          </w:p>
        </w:tc>
      </w:tr>
      <w:tr w:rsidR="00EE6C40" w:rsidRPr="00AF03EC" w:rsidTr="000A1035">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88322D" w:rsidRPr="00116995" w:rsidRDefault="00246AD6" w:rsidP="00232272">
            <w:pPr>
              <w:rPr>
                <w:rFonts w:ascii="Arial" w:hAnsi="Arial"/>
              </w:rPr>
            </w:pPr>
            <w:r w:rsidRPr="00116995">
              <w:rPr>
                <w:rFonts w:ascii="Arial" w:hAnsi="Arial"/>
              </w:rPr>
              <w:lastRenderedPageBreak/>
              <w:t>Section 4: Supporting All Learners</w:t>
            </w:r>
          </w:p>
        </w:tc>
        <w:tc>
          <w:tcPr>
            <w:tcW w:w="116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88322D" w:rsidRPr="00116995" w:rsidRDefault="004A383B" w:rsidP="004A383B">
            <w:pPr>
              <w:rPr>
                <w:rFonts w:ascii="Arial" w:hAnsi="Arial"/>
                <w:b/>
              </w:rPr>
            </w:pPr>
            <w:r>
              <w:rPr>
                <w:rFonts w:ascii="Arial" w:hAnsi="Arial"/>
                <w:b/>
              </w:rPr>
              <w:t>40</w:t>
            </w:r>
            <w:r w:rsidR="00043870" w:rsidRPr="00116995">
              <w:rPr>
                <w:rFonts w:ascii="Arial" w:hAnsi="Arial"/>
                <w:b/>
              </w:rPr>
              <w:t xml:space="preserve"> </w:t>
            </w:r>
            <w:r w:rsidR="00246AD6" w:rsidRPr="00116995">
              <w:rPr>
                <w:rFonts w:ascii="Arial" w:hAnsi="Arial"/>
                <w:b/>
              </w:rPr>
              <w:t>min</w:t>
            </w:r>
          </w:p>
        </w:tc>
        <w:tc>
          <w:tcPr>
            <w:tcW w:w="326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88322D" w:rsidRPr="00116995" w:rsidRDefault="00EE6C40" w:rsidP="004A383B">
            <w:pPr>
              <w:spacing w:after="0" w:line="240" w:lineRule="auto"/>
              <w:ind w:left="180" w:right="113"/>
              <w:rPr>
                <w:rFonts w:ascii="Arial" w:eastAsia="Times New Roman" w:hAnsi="Arial" w:cs="Arial"/>
                <w:color w:val="000000"/>
              </w:rPr>
            </w:pPr>
            <w:r w:rsidRPr="00116995">
              <w:rPr>
                <w:rFonts w:ascii="Arial" w:eastAsia="Times New Roman" w:hAnsi="Arial" w:cs="Arial"/>
                <w:color w:val="000000"/>
              </w:rPr>
              <w:t xml:space="preserve">During this section, participants are introduced to the </w:t>
            </w:r>
            <w:r w:rsidRPr="00116995">
              <w:rPr>
                <w:rFonts w:ascii="Arial" w:eastAsia="Times New Roman" w:hAnsi="Arial" w:cs="Arial"/>
                <w:i/>
                <w:color w:val="000000"/>
              </w:rPr>
              <w:t>Supplemental Guide</w:t>
            </w:r>
            <w:r w:rsidRPr="00116995">
              <w:rPr>
                <w:rFonts w:ascii="Arial" w:eastAsia="Times New Roman" w:hAnsi="Arial" w:cs="Arial"/>
                <w:color w:val="000000"/>
              </w:rPr>
              <w:t xml:space="preserve"> and examine its specific features which were designed to support English Language Learners.  </w:t>
            </w:r>
          </w:p>
        </w:tc>
        <w:tc>
          <w:tcPr>
            <w:tcW w:w="483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374D2B" w:rsidRPr="00374D2B" w:rsidRDefault="00CC7B99" w:rsidP="007D1EF6">
            <w:pPr>
              <w:pStyle w:val="ListParagraph"/>
              <w:numPr>
                <w:ilvl w:val="0"/>
                <w:numId w:val="25"/>
              </w:numPr>
              <w:ind w:left="517" w:right="270"/>
              <w:rPr>
                <w:rFonts w:ascii="Arial" w:eastAsia="Myriad Pro" w:hAnsi="Arial" w:cs="Arial"/>
              </w:rPr>
            </w:pPr>
            <w:r>
              <w:rPr>
                <w:rFonts w:ascii="Arial" w:hAnsi="Arial" w:cs="Arial"/>
                <w:color w:val="222222"/>
              </w:rPr>
              <w:t>August</w:t>
            </w:r>
            <w:r w:rsidR="00EC3DC4" w:rsidRPr="000731FF">
              <w:rPr>
                <w:rFonts w:ascii="Arial" w:hAnsi="Arial" w:cs="Arial"/>
                <w:bCs/>
                <w:color w:val="000000"/>
              </w:rPr>
              <w:t>2014_</w:t>
            </w:r>
            <w:r w:rsidR="004A383B">
              <w:rPr>
                <w:rFonts w:ascii="Arial" w:hAnsi="Arial" w:cs="Arial"/>
                <w:bCs/>
                <w:color w:val="000000"/>
              </w:rPr>
              <w:t>Session4</w:t>
            </w:r>
            <w:r w:rsidR="00EC3DC4" w:rsidRPr="000731FF">
              <w:rPr>
                <w:rFonts w:ascii="Arial" w:hAnsi="Arial" w:cs="Arial"/>
                <w:bCs/>
                <w:color w:val="000000"/>
              </w:rPr>
              <w:t>_ListeningLea</w:t>
            </w:r>
            <w:r w:rsidR="00374D2B">
              <w:rPr>
                <w:rFonts w:ascii="Arial" w:hAnsi="Arial" w:cs="Arial"/>
                <w:bCs/>
                <w:color w:val="000000"/>
              </w:rPr>
              <w:t>rning_SupplementalGuideOverview</w:t>
            </w:r>
          </w:p>
          <w:p w:rsidR="00EE6C40" w:rsidRPr="00FD55FA" w:rsidRDefault="00CC7B99" w:rsidP="007D1EF6">
            <w:pPr>
              <w:pStyle w:val="ListParagraph"/>
              <w:numPr>
                <w:ilvl w:val="0"/>
                <w:numId w:val="25"/>
              </w:numPr>
              <w:ind w:left="517" w:right="270"/>
              <w:rPr>
                <w:rFonts w:ascii="Arial" w:eastAsia="Myriad Pro" w:hAnsi="Arial" w:cs="Arial"/>
              </w:rPr>
            </w:pPr>
            <w:r w:rsidRPr="00374D2B">
              <w:rPr>
                <w:rFonts w:ascii="Arial" w:hAnsi="Arial" w:cs="Arial"/>
                <w:color w:val="222222"/>
              </w:rPr>
              <w:t>August</w:t>
            </w:r>
            <w:r w:rsidR="00EC3DC4" w:rsidRPr="00374D2B">
              <w:rPr>
                <w:rFonts w:ascii="Arial" w:hAnsi="Arial" w:cs="Arial"/>
                <w:bCs/>
                <w:color w:val="000000"/>
              </w:rPr>
              <w:t>2014_Session</w:t>
            </w:r>
            <w:r w:rsidR="004A383B" w:rsidRPr="00374D2B">
              <w:rPr>
                <w:rFonts w:ascii="Arial" w:hAnsi="Arial" w:cs="Arial"/>
                <w:bCs/>
                <w:color w:val="000000"/>
              </w:rPr>
              <w:t>4</w:t>
            </w:r>
            <w:r w:rsidR="00EC3DC4" w:rsidRPr="00374D2B">
              <w:rPr>
                <w:rFonts w:ascii="Arial" w:hAnsi="Arial" w:cs="Arial"/>
                <w:bCs/>
                <w:color w:val="000000"/>
              </w:rPr>
              <w:t>_ListeningLearning_ChineseNewYearSGLesson</w:t>
            </w:r>
          </w:p>
          <w:p w:rsidR="00EC3DC4" w:rsidRPr="00FD55FA" w:rsidRDefault="00FD55FA" w:rsidP="007D1EF6">
            <w:pPr>
              <w:pStyle w:val="ListParagraph"/>
              <w:numPr>
                <w:ilvl w:val="0"/>
                <w:numId w:val="25"/>
              </w:numPr>
              <w:ind w:left="517" w:right="270"/>
              <w:rPr>
                <w:rFonts w:ascii="Arial" w:eastAsia="Myriad Pro" w:hAnsi="Arial" w:cs="Arial"/>
              </w:rPr>
            </w:pPr>
            <w:r w:rsidRPr="00374D2B">
              <w:rPr>
                <w:rFonts w:ascii="Arial" w:hAnsi="Arial" w:cs="Arial"/>
                <w:color w:val="222222"/>
              </w:rPr>
              <w:t>August</w:t>
            </w:r>
            <w:r w:rsidRPr="00374D2B">
              <w:rPr>
                <w:rFonts w:ascii="Arial" w:hAnsi="Arial" w:cs="Arial"/>
                <w:bCs/>
                <w:color w:val="000000"/>
              </w:rPr>
              <w:t>2014_Session4_ListeningLearning_</w:t>
            </w:r>
            <w:r>
              <w:rPr>
                <w:rFonts w:ascii="Arial" w:hAnsi="Arial" w:cs="Arial"/>
                <w:bCs/>
                <w:color w:val="000000"/>
              </w:rPr>
              <w:t>ToolKit</w:t>
            </w:r>
          </w:p>
        </w:tc>
        <w:tc>
          <w:tcPr>
            <w:tcW w:w="1467" w:type="dxa"/>
            <w:tcBorders>
              <w:left w:val="single" w:sz="4" w:space="0" w:color="7F7F7F" w:themeColor="text1" w:themeTint="80"/>
              <w:right w:val="single" w:sz="4" w:space="0" w:color="7F7F7F" w:themeColor="text1" w:themeTint="80"/>
            </w:tcBorders>
          </w:tcPr>
          <w:p w:rsidR="0088322D" w:rsidRPr="00116995" w:rsidRDefault="0088322D" w:rsidP="00232272">
            <w:pPr>
              <w:rPr>
                <w:rFonts w:ascii="Arial" w:eastAsia="Myriad Pro" w:hAnsi="Arial" w:cs="Myriad Pro"/>
                <w:b/>
              </w:rPr>
            </w:pPr>
          </w:p>
        </w:tc>
      </w:tr>
      <w:tr w:rsidR="00043870" w:rsidRPr="00AF03EC" w:rsidTr="000A1035">
        <w:trPr>
          <w:trHeight w:val="20"/>
        </w:trPr>
        <w:tc>
          <w:tcPr>
            <w:tcW w:w="227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043870" w:rsidRPr="00116995" w:rsidRDefault="00043870" w:rsidP="00232272">
            <w:pPr>
              <w:rPr>
                <w:rFonts w:ascii="Arial" w:hAnsi="Arial"/>
              </w:rPr>
            </w:pPr>
            <w:r w:rsidRPr="00116995">
              <w:rPr>
                <w:rFonts w:ascii="Arial" w:hAnsi="Arial"/>
              </w:rPr>
              <w:t xml:space="preserve">Section 5: </w:t>
            </w:r>
          </w:p>
        </w:tc>
        <w:tc>
          <w:tcPr>
            <w:tcW w:w="116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Mar>
              <w:top w:w="15" w:type="dxa"/>
              <w:left w:w="108" w:type="dxa"/>
              <w:bottom w:w="0" w:type="dxa"/>
              <w:right w:w="108" w:type="dxa"/>
            </w:tcMar>
          </w:tcPr>
          <w:p w:rsidR="00043870" w:rsidRPr="00116995" w:rsidRDefault="00043870" w:rsidP="004A383B">
            <w:pPr>
              <w:rPr>
                <w:rFonts w:ascii="Arial" w:hAnsi="Arial"/>
                <w:b/>
              </w:rPr>
            </w:pPr>
            <w:r w:rsidRPr="00116995">
              <w:rPr>
                <w:rFonts w:ascii="Arial" w:hAnsi="Arial"/>
                <w:b/>
              </w:rPr>
              <w:t>5 min</w:t>
            </w:r>
          </w:p>
        </w:tc>
        <w:tc>
          <w:tcPr>
            <w:tcW w:w="326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043870" w:rsidRPr="00116995" w:rsidRDefault="00043870" w:rsidP="004A383B">
            <w:pPr>
              <w:spacing w:after="0" w:line="240" w:lineRule="auto"/>
              <w:ind w:left="180" w:right="113"/>
              <w:rPr>
                <w:rFonts w:ascii="Arial" w:eastAsia="Times New Roman" w:hAnsi="Arial" w:cs="Arial"/>
                <w:color w:val="000000"/>
              </w:rPr>
            </w:pPr>
            <w:r w:rsidRPr="00116995">
              <w:rPr>
                <w:rFonts w:ascii="Arial" w:eastAsia="Times New Roman" w:hAnsi="Arial" w:cs="Arial"/>
                <w:color w:val="000000"/>
              </w:rPr>
              <w:t xml:space="preserve">Participants reflect on the ways in which Listening and Learning supports word learning and builds knowledge.  </w:t>
            </w:r>
          </w:p>
        </w:tc>
        <w:tc>
          <w:tcPr>
            <w:tcW w:w="483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rsidR="00043870" w:rsidRPr="00CC7B99" w:rsidRDefault="00043870" w:rsidP="00374D2B">
            <w:pPr>
              <w:pStyle w:val="ListParagraph"/>
              <w:ind w:right="270"/>
              <w:rPr>
                <w:rFonts w:ascii="Arial" w:eastAsia="Myriad Pro" w:hAnsi="Arial" w:cs="Myriad Pro"/>
              </w:rPr>
            </w:pPr>
          </w:p>
        </w:tc>
        <w:tc>
          <w:tcPr>
            <w:tcW w:w="1467" w:type="dxa"/>
            <w:tcBorders>
              <w:left w:val="single" w:sz="4" w:space="0" w:color="7F7F7F" w:themeColor="text1" w:themeTint="80"/>
              <w:bottom w:val="single" w:sz="4" w:space="0" w:color="7F7F7F" w:themeColor="text1" w:themeTint="80"/>
              <w:right w:val="single" w:sz="4" w:space="0" w:color="7F7F7F" w:themeColor="text1" w:themeTint="80"/>
            </w:tcBorders>
          </w:tcPr>
          <w:p w:rsidR="00043870" w:rsidRPr="00116995" w:rsidRDefault="00043870" w:rsidP="00232272">
            <w:pPr>
              <w:rPr>
                <w:rFonts w:ascii="Arial" w:eastAsia="Myriad Pro" w:hAnsi="Arial" w:cs="Myriad Pro"/>
                <w:b/>
              </w:rPr>
            </w:pPr>
          </w:p>
        </w:tc>
      </w:tr>
    </w:tbl>
    <w:p w:rsidR="00D34738" w:rsidRPr="00AF03EC" w:rsidRDefault="00D34738" w:rsidP="00D34738">
      <w:pPr>
        <w:rPr>
          <w:rFonts w:ascii="Arial" w:hAnsi="Arial"/>
        </w:rPr>
      </w:pPr>
    </w:p>
    <w:p w:rsidR="00D34738" w:rsidRPr="009D6809" w:rsidRDefault="00D34738" w:rsidP="00D34738">
      <w:pPr>
        <w:spacing w:after="120" w:line="440" w:lineRule="auto"/>
        <w:rPr>
          <w:rFonts w:ascii="Arial" w:hAnsi="Arial"/>
          <w:color w:val="71BCFF"/>
        </w:rPr>
      </w:pPr>
      <w:r w:rsidRPr="009D6809">
        <w:rPr>
          <w:rFonts w:ascii="Arial" w:eastAsia="Calibri Bold" w:hAnsi="Arial" w:cs="Calibri Bold"/>
          <w:color w:val="71BCFF"/>
          <w:sz w:val="36"/>
        </w:rPr>
        <w:t>Session Roadmap</w:t>
      </w:r>
    </w:p>
    <w:tbl>
      <w:tblPr>
        <w:tblW w:w="5000" w:type="pct"/>
        <w:tblInd w:w="-1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43" w:type="dxa"/>
          <w:left w:w="43" w:type="dxa"/>
          <w:bottom w:w="43" w:type="dxa"/>
          <w:right w:w="43" w:type="dxa"/>
        </w:tblCellMar>
        <w:tblLook w:val="0600" w:firstRow="0" w:lastRow="0" w:firstColumn="0" w:lastColumn="0" w:noHBand="1" w:noVBand="1"/>
      </w:tblPr>
      <w:tblGrid>
        <w:gridCol w:w="6373"/>
        <w:gridCol w:w="6673"/>
      </w:tblGrid>
      <w:tr w:rsidR="00D34738" w:rsidRPr="00116995" w:rsidTr="00374D2B">
        <w:trPr>
          <w:trHeight w:val="20"/>
        </w:trPr>
        <w:tc>
          <w:tcPr>
            <w:tcW w:w="7076" w:type="dxa"/>
            <w:shd w:val="clear" w:color="auto" w:fill="CDCDCD"/>
            <w:tcMar>
              <w:bottom w:w="0" w:type="dxa"/>
            </w:tcMar>
          </w:tcPr>
          <w:p w:rsidR="00D34738" w:rsidRPr="00116995" w:rsidRDefault="00D34738" w:rsidP="00232272">
            <w:pPr>
              <w:rPr>
                <w:rFonts w:ascii="Arial" w:hAnsi="Arial" w:cs="Arial"/>
                <w:b/>
                <w:sz w:val="24"/>
                <w:szCs w:val="24"/>
              </w:rPr>
            </w:pPr>
            <w:r w:rsidRPr="00116995">
              <w:rPr>
                <w:rFonts w:ascii="Arial" w:hAnsi="Arial" w:cs="Arial"/>
                <w:b/>
                <w:sz w:val="24"/>
                <w:szCs w:val="24"/>
              </w:rPr>
              <w:t xml:space="preserve">Section 1: </w:t>
            </w:r>
            <w:r w:rsidR="002321E0" w:rsidRPr="00116995">
              <w:rPr>
                <w:rFonts w:ascii="Arial" w:hAnsi="Arial" w:cs="Arial"/>
                <w:sz w:val="24"/>
                <w:szCs w:val="24"/>
              </w:rPr>
              <w:t>Listening and Learning Overview</w:t>
            </w:r>
          </w:p>
        </w:tc>
        <w:tc>
          <w:tcPr>
            <w:tcW w:w="7410" w:type="dxa"/>
            <w:shd w:val="clear" w:color="auto" w:fill="CDCDCD"/>
          </w:tcPr>
          <w:p w:rsidR="00D34738" w:rsidRPr="00116995" w:rsidRDefault="00D34738" w:rsidP="00232272">
            <w:pPr>
              <w:rPr>
                <w:rFonts w:ascii="Arial" w:hAnsi="Arial" w:cs="Arial"/>
                <w:b/>
                <w:sz w:val="24"/>
                <w:szCs w:val="24"/>
              </w:rPr>
            </w:pPr>
            <w:r w:rsidRPr="00116995">
              <w:rPr>
                <w:rFonts w:ascii="Arial" w:hAnsi="Arial" w:cs="Arial"/>
                <w:b/>
                <w:sz w:val="24"/>
                <w:szCs w:val="24"/>
              </w:rPr>
              <w:t xml:space="preserve">Time: </w:t>
            </w:r>
            <w:r w:rsidR="002321E0" w:rsidRPr="00116995">
              <w:rPr>
                <w:rFonts w:ascii="Arial" w:hAnsi="Arial" w:cs="Arial"/>
                <w:b/>
                <w:sz w:val="24"/>
                <w:szCs w:val="24"/>
              </w:rPr>
              <w:t>50 minutes</w:t>
            </w:r>
          </w:p>
        </w:tc>
      </w:tr>
      <w:tr w:rsidR="00D34738" w:rsidRPr="00116995" w:rsidTr="00374D2B">
        <w:trPr>
          <w:trHeight w:val="616"/>
        </w:trPr>
        <w:tc>
          <w:tcPr>
            <w:tcW w:w="7076" w:type="dxa"/>
            <w:shd w:val="clear" w:color="auto" w:fill="CDCDCD"/>
            <w:tcMar>
              <w:bottom w:w="0" w:type="dxa"/>
            </w:tcMar>
          </w:tcPr>
          <w:p w:rsidR="00D34738" w:rsidRPr="00116995" w:rsidRDefault="00D34738" w:rsidP="00232272">
            <w:pPr>
              <w:rPr>
                <w:rFonts w:ascii="Arial" w:hAnsi="Arial" w:cs="Arial"/>
                <w:sz w:val="24"/>
                <w:szCs w:val="24"/>
              </w:rPr>
            </w:pPr>
          </w:p>
        </w:tc>
        <w:tc>
          <w:tcPr>
            <w:tcW w:w="7410" w:type="dxa"/>
            <w:shd w:val="clear" w:color="auto" w:fill="CDCDCD"/>
          </w:tcPr>
          <w:p w:rsidR="00D34738" w:rsidRPr="00116995" w:rsidRDefault="00D34738" w:rsidP="00232272">
            <w:pPr>
              <w:rPr>
                <w:rFonts w:ascii="Arial" w:hAnsi="Arial" w:cs="Arial"/>
                <w:sz w:val="24"/>
                <w:szCs w:val="24"/>
              </w:rPr>
            </w:pPr>
          </w:p>
        </w:tc>
      </w:tr>
      <w:tr w:rsidR="00D34738" w:rsidRPr="00116995" w:rsidTr="00374D2B">
        <w:trPr>
          <w:trHeight w:val="576"/>
        </w:trPr>
        <w:tc>
          <w:tcPr>
            <w:tcW w:w="14486" w:type="dxa"/>
            <w:gridSpan w:val="2"/>
          </w:tcPr>
          <w:p w:rsidR="00D34738" w:rsidRPr="00116995" w:rsidRDefault="00D34738" w:rsidP="00232272">
            <w:pPr>
              <w:rPr>
                <w:rFonts w:ascii="Arial" w:hAnsi="Arial" w:cs="Arial"/>
                <w:sz w:val="24"/>
                <w:szCs w:val="24"/>
              </w:rPr>
            </w:pPr>
          </w:p>
          <w:tbl>
            <w:tblPr>
              <w:tblStyle w:val="TableGrid"/>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1028"/>
              <w:gridCol w:w="5280"/>
              <w:gridCol w:w="5310"/>
              <w:gridCol w:w="1332"/>
            </w:tblGrid>
            <w:tr w:rsidR="00D34738" w:rsidRPr="00116995" w:rsidTr="00C7087D">
              <w:tc>
                <w:tcPr>
                  <w:tcW w:w="1028" w:type="dxa"/>
                </w:tcPr>
                <w:p w:rsidR="00D34738" w:rsidRPr="00116995" w:rsidRDefault="00D34738" w:rsidP="00232272">
                  <w:pPr>
                    <w:rPr>
                      <w:rFonts w:ascii="Arial" w:hAnsi="Arial" w:cs="Arial"/>
                      <w:b/>
                      <w:i/>
                    </w:rPr>
                  </w:pPr>
                  <w:r w:rsidRPr="00116995">
                    <w:rPr>
                      <w:rFonts w:ascii="Arial" w:hAnsi="Arial" w:cs="Arial"/>
                      <w:b/>
                      <w:i/>
                    </w:rPr>
                    <w:t>Time</w:t>
                  </w:r>
                </w:p>
              </w:tc>
              <w:tc>
                <w:tcPr>
                  <w:tcW w:w="5280" w:type="dxa"/>
                </w:tcPr>
                <w:p w:rsidR="00D34738" w:rsidRPr="00116995" w:rsidRDefault="00D34738" w:rsidP="00232272">
                  <w:pPr>
                    <w:rPr>
                      <w:rFonts w:ascii="Arial" w:hAnsi="Arial" w:cs="Arial"/>
                      <w:b/>
                      <w:i/>
                    </w:rPr>
                  </w:pPr>
                  <w:r w:rsidRPr="00116995">
                    <w:rPr>
                      <w:rFonts w:ascii="Arial" w:hAnsi="Arial" w:cs="Arial"/>
                      <w:b/>
                      <w:i/>
                    </w:rPr>
                    <w:t>Slide #/Pic of Slide</w:t>
                  </w:r>
                </w:p>
              </w:tc>
              <w:tc>
                <w:tcPr>
                  <w:tcW w:w="5310" w:type="dxa"/>
                </w:tcPr>
                <w:p w:rsidR="00D34738" w:rsidRPr="00116995" w:rsidRDefault="00D34738" w:rsidP="00232272">
                  <w:pPr>
                    <w:rPr>
                      <w:rFonts w:ascii="Arial" w:hAnsi="Arial" w:cs="Arial"/>
                      <w:b/>
                      <w:i/>
                    </w:rPr>
                  </w:pPr>
                  <w:r w:rsidRPr="00116995">
                    <w:rPr>
                      <w:rFonts w:ascii="Arial" w:hAnsi="Arial" w:cs="Arial"/>
                      <w:b/>
                      <w:i/>
                    </w:rPr>
                    <w:t>Script/Activity directions</w:t>
                  </w:r>
                </w:p>
              </w:tc>
              <w:tc>
                <w:tcPr>
                  <w:tcW w:w="1332" w:type="dxa"/>
                </w:tcPr>
                <w:p w:rsidR="00D34738" w:rsidRPr="00116995" w:rsidRDefault="00D34738" w:rsidP="00232272">
                  <w:pPr>
                    <w:rPr>
                      <w:rFonts w:ascii="Arial" w:hAnsi="Arial" w:cs="Arial"/>
                      <w:b/>
                      <w:i/>
                    </w:rPr>
                  </w:pPr>
                  <w:r w:rsidRPr="00116995">
                    <w:rPr>
                      <w:rFonts w:ascii="Arial" w:hAnsi="Arial" w:cs="Arial"/>
                      <w:b/>
                      <w:i/>
                    </w:rPr>
                    <w:t>Grouping</w:t>
                  </w:r>
                </w:p>
              </w:tc>
            </w:tr>
            <w:tr w:rsidR="003333FC" w:rsidRPr="00116995" w:rsidTr="00C7087D">
              <w:tc>
                <w:tcPr>
                  <w:tcW w:w="1028" w:type="dxa"/>
                </w:tcPr>
                <w:p w:rsidR="003333FC" w:rsidRPr="00116995" w:rsidRDefault="003333FC" w:rsidP="003333FC">
                  <w:pPr>
                    <w:rPr>
                      <w:rFonts w:ascii="Arial" w:hAnsi="Arial" w:cs="Arial"/>
                    </w:rPr>
                  </w:pPr>
                </w:p>
              </w:tc>
              <w:tc>
                <w:tcPr>
                  <w:tcW w:w="5280" w:type="dxa"/>
                </w:tcPr>
                <w:p w:rsidR="003333FC" w:rsidRDefault="00CC7B99" w:rsidP="003333FC">
                  <w:pPr>
                    <w:rPr>
                      <w:rFonts w:ascii="Arial" w:hAnsi="Arial" w:cs="Arial"/>
                    </w:rPr>
                  </w:pPr>
                  <w:r>
                    <w:rPr>
                      <w:rFonts w:ascii="Arial" w:hAnsi="Arial" w:cs="Arial"/>
                    </w:rPr>
                    <w:t>Slide 2</w:t>
                  </w:r>
                </w:p>
                <w:p w:rsidR="006D3ADC" w:rsidRPr="00116995" w:rsidRDefault="006D3ADC" w:rsidP="003333FC">
                  <w:pPr>
                    <w:rPr>
                      <w:rFonts w:ascii="Arial" w:hAnsi="Arial" w:cs="Arial"/>
                    </w:rPr>
                  </w:pPr>
                  <w:r>
                    <w:rPr>
                      <w:rFonts w:ascii="Arial" w:hAnsi="Arial" w:cs="Arial"/>
                      <w:noProof/>
                    </w:rPr>
                    <w:lastRenderedPageBreak/>
                    <w:drawing>
                      <wp:inline distT="0" distB="0" distL="0" distR="0" wp14:anchorId="69AC580B" wp14:editId="13BA997B">
                        <wp:extent cx="3194463" cy="2392534"/>
                        <wp:effectExtent l="0" t="0" r="635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53.tmp"/>
                                <pic:cNvPicPr/>
                              </pic:nvPicPr>
                              <pic:blipFill>
                                <a:blip r:embed="rId11">
                                  <a:extLst>
                                    <a:ext uri="{28A0092B-C50C-407E-A947-70E740481C1C}">
                                      <a14:useLocalDpi xmlns:a14="http://schemas.microsoft.com/office/drawing/2010/main" val="0"/>
                                    </a:ext>
                                  </a:extLst>
                                </a:blip>
                                <a:stretch>
                                  <a:fillRect/>
                                </a:stretch>
                              </pic:blipFill>
                              <pic:spPr>
                                <a:xfrm>
                                  <a:off x="0" y="0"/>
                                  <a:ext cx="3204998" cy="2400424"/>
                                </a:xfrm>
                                <a:prstGeom prst="rect">
                                  <a:avLst/>
                                </a:prstGeom>
                              </pic:spPr>
                            </pic:pic>
                          </a:graphicData>
                        </a:graphic>
                      </wp:inline>
                    </w:drawing>
                  </w:r>
                </w:p>
              </w:tc>
              <w:tc>
                <w:tcPr>
                  <w:tcW w:w="5310" w:type="dxa"/>
                </w:tcPr>
                <w:p w:rsidR="003333FC" w:rsidRPr="00116995" w:rsidRDefault="003333FC" w:rsidP="003333FC">
                  <w:pPr>
                    <w:rPr>
                      <w:rFonts w:ascii="Arial" w:hAnsi="Arial" w:cs="Arial"/>
                    </w:rPr>
                  </w:pPr>
                </w:p>
              </w:tc>
              <w:tc>
                <w:tcPr>
                  <w:tcW w:w="1332" w:type="dxa"/>
                </w:tcPr>
                <w:p w:rsidR="003333FC" w:rsidRPr="00116995" w:rsidRDefault="003333FC" w:rsidP="003333FC">
                  <w:pPr>
                    <w:rPr>
                      <w:rFonts w:ascii="Arial" w:hAnsi="Arial" w:cs="Arial"/>
                    </w:rPr>
                  </w:pPr>
                </w:p>
              </w:tc>
            </w:tr>
            <w:tr w:rsidR="007C7CB2" w:rsidRPr="00116995" w:rsidTr="00C7087D">
              <w:tc>
                <w:tcPr>
                  <w:tcW w:w="1028" w:type="dxa"/>
                </w:tcPr>
                <w:p w:rsidR="007C7CB2" w:rsidRPr="00116995" w:rsidRDefault="007C7CB2" w:rsidP="00232272">
                  <w:pPr>
                    <w:rPr>
                      <w:rFonts w:ascii="Arial" w:hAnsi="Arial" w:cs="Arial"/>
                    </w:rPr>
                  </w:pPr>
                </w:p>
              </w:tc>
              <w:tc>
                <w:tcPr>
                  <w:tcW w:w="5280" w:type="dxa"/>
                </w:tcPr>
                <w:p w:rsidR="007C7CB2" w:rsidRPr="00116995" w:rsidRDefault="007C7CB2" w:rsidP="00232272">
                  <w:pPr>
                    <w:rPr>
                      <w:rFonts w:ascii="Arial" w:hAnsi="Arial" w:cs="Arial"/>
                    </w:rPr>
                  </w:pPr>
                  <w:r w:rsidRPr="00116995">
                    <w:rPr>
                      <w:rFonts w:ascii="Arial" w:hAnsi="Arial" w:cs="Arial"/>
                    </w:rPr>
                    <w:t xml:space="preserve">Slide </w:t>
                  </w:r>
                  <w:r w:rsidR="00CC7B99">
                    <w:rPr>
                      <w:rFonts w:ascii="Arial" w:hAnsi="Arial" w:cs="Arial"/>
                    </w:rPr>
                    <w:t>3</w:t>
                  </w:r>
                </w:p>
                <w:p w:rsidR="007C7CB2" w:rsidRPr="00116995" w:rsidRDefault="0075397B" w:rsidP="00232272">
                  <w:pPr>
                    <w:rPr>
                      <w:rFonts w:ascii="Arial" w:hAnsi="Arial" w:cs="Arial"/>
                    </w:rPr>
                  </w:pPr>
                  <w:r>
                    <w:rPr>
                      <w:noProof/>
                    </w:rPr>
                    <w:drawing>
                      <wp:inline distT="0" distB="0" distL="0" distR="0" wp14:anchorId="03AEE4D0" wp14:editId="678CA3E7">
                        <wp:extent cx="3189855" cy="236318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200962" cy="2371417"/>
                                </a:xfrm>
                                <a:prstGeom prst="rect">
                                  <a:avLst/>
                                </a:prstGeom>
                              </pic:spPr>
                            </pic:pic>
                          </a:graphicData>
                        </a:graphic>
                      </wp:inline>
                    </w:drawing>
                  </w:r>
                </w:p>
              </w:tc>
              <w:tc>
                <w:tcPr>
                  <w:tcW w:w="5310" w:type="dxa"/>
                </w:tcPr>
                <w:p w:rsidR="007C7CB2" w:rsidRPr="00374D2B" w:rsidRDefault="003633C9" w:rsidP="00232272">
                  <w:pPr>
                    <w:rPr>
                      <w:rFonts w:ascii="Arial" w:hAnsi="Arial" w:cs="Arial"/>
                      <w:b/>
                    </w:rPr>
                  </w:pPr>
                  <w:r w:rsidRPr="00374D2B">
                    <w:rPr>
                      <w:rFonts w:ascii="Arial" w:hAnsi="Arial" w:cs="Arial"/>
                      <w:b/>
                    </w:rPr>
                    <w:t>Key Points:</w:t>
                  </w:r>
                </w:p>
                <w:p w:rsidR="00EB52AF" w:rsidRPr="00116995" w:rsidRDefault="00EB52AF" w:rsidP="00232272">
                  <w:pPr>
                    <w:rPr>
                      <w:rFonts w:ascii="Arial" w:hAnsi="Arial" w:cs="Arial"/>
                    </w:rPr>
                  </w:pPr>
                  <w:r w:rsidRPr="00116995">
                    <w:rPr>
                      <w:rFonts w:ascii="Arial" w:hAnsi="Arial" w:cs="Arial"/>
                    </w:rPr>
                    <w:t>Review session objectives</w:t>
                  </w:r>
                </w:p>
              </w:tc>
              <w:tc>
                <w:tcPr>
                  <w:tcW w:w="1332" w:type="dxa"/>
                </w:tcPr>
                <w:p w:rsidR="007C7CB2" w:rsidRDefault="00EB52AF" w:rsidP="00232272">
                  <w:pPr>
                    <w:rPr>
                      <w:rFonts w:ascii="Arial" w:hAnsi="Arial" w:cs="Arial"/>
                    </w:rPr>
                  </w:pPr>
                  <w:r w:rsidRPr="00116995">
                    <w:rPr>
                      <w:rFonts w:ascii="Arial" w:hAnsi="Arial" w:cs="Arial"/>
                    </w:rPr>
                    <w:t>WG</w:t>
                  </w: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Default="007656D2" w:rsidP="00232272">
                  <w:pPr>
                    <w:rPr>
                      <w:rFonts w:ascii="Arial" w:hAnsi="Arial" w:cs="Arial"/>
                    </w:rPr>
                  </w:pPr>
                </w:p>
                <w:p w:rsidR="007656D2" w:rsidRPr="00116995" w:rsidRDefault="007656D2" w:rsidP="00232272">
                  <w:pPr>
                    <w:rPr>
                      <w:rFonts w:ascii="Arial" w:hAnsi="Arial" w:cs="Arial"/>
                    </w:rPr>
                  </w:pPr>
                </w:p>
              </w:tc>
            </w:tr>
            <w:tr w:rsidR="00EB52AF" w:rsidRPr="00116995" w:rsidTr="00C7087D">
              <w:tc>
                <w:tcPr>
                  <w:tcW w:w="1028" w:type="dxa"/>
                </w:tcPr>
                <w:p w:rsidR="00EB52AF" w:rsidRPr="00116995" w:rsidRDefault="00EB52AF" w:rsidP="00EB52AF">
                  <w:pPr>
                    <w:rPr>
                      <w:rFonts w:ascii="Arial" w:hAnsi="Arial" w:cs="Arial"/>
                    </w:rPr>
                  </w:pPr>
                </w:p>
              </w:tc>
              <w:tc>
                <w:tcPr>
                  <w:tcW w:w="5280" w:type="dxa"/>
                </w:tcPr>
                <w:p w:rsidR="00EB52AF" w:rsidRPr="00116995" w:rsidRDefault="00EB52AF" w:rsidP="00EB52AF">
                  <w:pPr>
                    <w:rPr>
                      <w:rFonts w:ascii="Arial" w:hAnsi="Arial" w:cs="Arial"/>
                    </w:rPr>
                  </w:pPr>
                  <w:r w:rsidRPr="00116995">
                    <w:rPr>
                      <w:rFonts w:ascii="Arial" w:hAnsi="Arial" w:cs="Arial"/>
                    </w:rPr>
                    <w:t xml:space="preserve">Slide </w:t>
                  </w:r>
                  <w:r w:rsidR="00CC7B99">
                    <w:rPr>
                      <w:rFonts w:ascii="Arial" w:hAnsi="Arial" w:cs="Arial"/>
                    </w:rPr>
                    <w:t>4</w:t>
                  </w:r>
                </w:p>
                <w:p w:rsidR="00EB52AF" w:rsidRPr="00116995" w:rsidRDefault="006D3ADC" w:rsidP="00EB52AF">
                  <w:pPr>
                    <w:rPr>
                      <w:rFonts w:ascii="Arial" w:hAnsi="Arial" w:cs="Arial"/>
                    </w:rPr>
                  </w:pPr>
                  <w:r>
                    <w:rPr>
                      <w:rFonts w:ascii="Arial" w:hAnsi="Arial" w:cs="Arial"/>
                      <w:noProof/>
                    </w:rPr>
                    <w:drawing>
                      <wp:inline distT="0" distB="0" distL="0" distR="0" wp14:anchorId="4F0927B5" wp14:editId="2D452BF0">
                        <wp:extent cx="3171171" cy="238166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55.tmp"/>
                                <pic:cNvPicPr/>
                              </pic:nvPicPr>
                              <pic:blipFill>
                                <a:blip r:embed="rId13">
                                  <a:extLst>
                                    <a:ext uri="{28A0092B-C50C-407E-A947-70E740481C1C}">
                                      <a14:useLocalDpi xmlns:a14="http://schemas.microsoft.com/office/drawing/2010/main" val="0"/>
                                    </a:ext>
                                  </a:extLst>
                                </a:blip>
                                <a:stretch>
                                  <a:fillRect/>
                                </a:stretch>
                              </pic:blipFill>
                              <pic:spPr>
                                <a:xfrm>
                                  <a:off x="0" y="0"/>
                                  <a:ext cx="3177390" cy="2386338"/>
                                </a:xfrm>
                                <a:prstGeom prst="rect">
                                  <a:avLst/>
                                </a:prstGeom>
                              </pic:spPr>
                            </pic:pic>
                          </a:graphicData>
                        </a:graphic>
                      </wp:inline>
                    </w:drawing>
                  </w:r>
                </w:p>
              </w:tc>
              <w:tc>
                <w:tcPr>
                  <w:tcW w:w="5310" w:type="dxa"/>
                </w:tcPr>
                <w:p w:rsidR="00EB52AF" w:rsidRPr="00374D2B" w:rsidRDefault="00EB52AF" w:rsidP="00EB52AF">
                  <w:pPr>
                    <w:rPr>
                      <w:rFonts w:ascii="Arial" w:hAnsi="Arial" w:cs="Arial"/>
                      <w:b/>
                    </w:rPr>
                  </w:pPr>
                  <w:r w:rsidRPr="00374D2B">
                    <w:rPr>
                      <w:rFonts w:ascii="Arial" w:hAnsi="Arial" w:cs="Arial"/>
                      <w:b/>
                    </w:rPr>
                    <w:t>Key Points:</w:t>
                  </w:r>
                </w:p>
                <w:p w:rsidR="00EB52AF" w:rsidRDefault="00EB52AF" w:rsidP="00EB52AF">
                  <w:pPr>
                    <w:rPr>
                      <w:rFonts w:ascii="Arial" w:hAnsi="Arial" w:cs="Arial"/>
                    </w:rPr>
                  </w:pPr>
                  <w:proofErr w:type="gramStart"/>
                  <w:r w:rsidRPr="00116995">
                    <w:rPr>
                      <w:rFonts w:ascii="Arial" w:hAnsi="Arial" w:cs="Arial"/>
                    </w:rPr>
                    <w:t>Overview</w:t>
                  </w:r>
                  <w:proofErr w:type="gramEnd"/>
                  <w:r w:rsidRPr="00116995">
                    <w:rPr>
                      <w:rFonts w:ascii="Arial" w:hAnsi="Arial" w:cs="Arial"/>
                    </w:rPr>
                    <w:t xml:space="preserve"> of the components of the Listening and Learning strand, which include the teacher anthology, flip book, image cards and supplemental guide for </w:t>
                  </w:r>
                  <w:r w:rsidR="00F008A6">
                    <w:rPr>
                      <w:rFonts w:ascii="Arial" w:hAnsi="Arial" w:cs="Arial"/>
                    </w:rPr>
                    <w:t>K</w:t>
                  </w:r>
                  <w:r w:rsidR="00F008A6" w:rsidRPr="00116995">
                    <w:rPr>
                      <w:rFonts w:ascii="Arial" w:hAnsi="Arial" w:cs="Arial"/>
                    </w:rPr>
                    <w:t>indergarten</w:t>
                  </w:r>
                  <w:r w:rsidRPr="00116995">
                    <w:rPr>
                      <w:rFonts w:ascii="Arial" w:hAnsi="Arial" w:cs="Arial"/>
                    </w:rPr>
                    <w:t>.</w:t>
                  </w:r>
                </w:p>
                <w:p w:rsidR="00374D2B" w:rsidRPr="00116995" w:rsidRDefault="00374D2B" w:rsidP="00EB52AF">
                  <w:pPr>
                    <w:rPr>
                      <w:rFonts w:ascii="Arial" w:hAnsi="Arial" w:cs="Arial"/>
                    </w:rPr>
                  </w:pPr>
                </w:p>
                <w:p w:rsidR="00EB52AF" w:rsidRPr="00374D2B" w:rsidRDefault="00374D2B" w:rsidP="00EB52AF">
                  <w:pPr>
                    <w:rPr>
                      <w:rFonts w:ascii="Arial" w:hAnsi="Arial" w:cs="Arial"/>
                      <w:i/>
                    </w:rPr>
                  </w:pPr>
                  <w:r w:rsidRPr="00374D2B">
                    <w:rPr>
                      <w:rFonts w:ascii="Arial" w:hAnsi="Arial" w:cs="Arial"/>
                      <w:i/>
                    </w:rPr>
                    <w:t>Handout:</w:t>
                  </w:r>
                </w:p>
                <w:p w:rsidR="00374D2B" w:rsidRPr="00116995" w:rsidRDefault="00374D2B" w:rsidP="00EB52AF">
                  <w:pPr>
                    <w:rPr>
                      <w:rFonts w:ascii="Arial" w:hAnsi="Arial" w:cs="Arial"/>
                    </w:rPr>
                  </w:pPr>
                  <w:r w:rsidRPr="00374D2B">
                    <w:rPr>
                      <w:rFonts w:ascii="Arial" w:hAnsi="Arial" w:cs="Arial"/>
                    </w:rPr>
                    <w:t>August2014_Session4_ListeningLearning_VisualComponentGuide</w:t>
                  </w:r>
                </w:p>
              </w:tc>
              <w:tc>
                <w:tcPr>
                  <w:tcW w:w="1332"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C7087D">
              <w:tc>
                <w:tcPr>
                  <w:tcW w:w="1028" w:type="dxa"/>
                </w:tcPr>
                <w:p w:rsidR="00EB52AF" w:rsidRPr="00116995" w:rsidRDefault="00EB52AF" w:rsidP="00EB52AF">
                  <w:pPr>
                    <w:rPr>
                      <w:rFonts w:ascii="Arial" w:hAnsi="Arial" w:cs="Arial"/>
                    </w:rPr>
                  </w:pPr>
                </w:p>
              </w:tc>
              <w:tc>
                <w:tcPr>
                  <w:tcW w:w="5280" w:type="dxa"/>
                </w:tcPr>
                <w:p w:rsidR="00EB52AF" w:rsidRPr="00116995" w:rsidRDefault="00EB52AF" w:rsidP="00EB52AF">
                  <w:pPr>
                    <w:rPr>
                      <w:rFonts w:ascii="Arial" w:hAnsi="Arial" w:cs="Arial"/>
                    </w:rPr>
                  </w:pPr>
                  <w:r w:rsidRPr="00116995">
                    <w:rPr>
                      <w:rFonts w:ascii="Arial" w:hAnsi="Arial" w:cs="Arial"/>
                    </w:rPr>
                    <w:t xml:space="preserve">Slide </w:t>
                  </w:r>
                  <w:r w:rsidR="00CC7B99">
                    <w:rPr>
                      <w:rFonts w:ascii="Arial" w:hAnsi="Arial" w:cs="Arial"/>
                    </w:rPr>
                    <w:t>5</w:t>
                  </w:r>
                </w:p>
                <w:p w:rsidR="00EB52AF" w:rsidRPr="00116995" w:rsidRDefault="0075397B" w:rsidP="00EB52AF">
                  <w:pPr>
                    <w:rPr>
                      <w:rFonts w:ascii="Arial" w:hAnsi="Arial" w:cs="Arial"/>
                    </w:rPr>
                  </w:pPr>
                  <w:r>
                    <w:rPr>
                      <w:noProof/>
                    </w:rPr>
                    <w:drawing>
                      <wp:inline distT="0" distB="0" distL="0" distR="0" wp14:anchorId="0CFC335E" wp14:editId="424B5B57">
                        <wp:extent cx="3200355" cy="2384217"/>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209493" cy="2391025"/>
                                </a:xfrm>
                                <a:prstGeom prst="rect">
                                  <a:avLst/>
                                </a:prstGeom>
                              </pic:spPr>
                            </pic:pic>
                          </a:graphicData>
                        </a:graphic>
                      </wp:inline>
                    </w:drawing>
                  </w:r>
                </w:p>
              </w:tc>
              <w:tc>
                <w:tcPr>
                  <w:tcW w:w="5310" w:type="dxa"/>
                </w:tcPr>
                <w:p w:rsidR="00EB52AF" w:rsidRPr="00374D2B" w:rsidRDefault="00EB52AF" w:rsidP="00EB52AF">
                  <w:pPr>
                    <w:rPr>
                      <w:rFonts w:ascii="Arial" w:hAnsi="Arial" w:cs="Arial"/>
                      <w:b/>
                    </w:rPr>
                  </w:pPr>
                  <w:r w:rsidRPr="00374D2B">
                    <w:rPr>
                      <w:rFonts w:ascii="Arial" w:hAnsi="Arial" w:cs="Arial"/>
                      <w:b/>
                    </w:rPr>
                    <w:t>Key Points:</w:t>
                  </w:r>
                </w:p>
                <w:p w:rsidR="00EB52AF" w:rsidRPr="00116995" w:rsidRDefault="00EB52AF" w:rsidP="007D1EF6">
                  <w:pPr>
                    <w:numPr>
                      <w:ilvl w:val="0"/>
                      <w:numId w:val="23"/>
                    </w:numPr>
                    <w:tabs>
                      <w:tab w:val="clear" w:pos="720"/>
                      <w:tab w:val="num" w:pos="391"/>
                    </w:tabs>
                    <w:ind w:left="391"/>
                    <w:rPr>
                      <w:rFonts w:ascii="Arial" w:hAnsi="Arial" w:cs="Arial"/>
                    </w:rPr>
                  </w:pPr>
                  <w:r w:rsidRPr="00116995">
                    <w:rPr>
                      <w:rFonts w:ascii="Arial" w:hAnsi="Arial" w:cs="Arial"/>
                      <w:bCs/>
                    </w:rPr>
                    <w:t xml:space="preserve">As a reminder, the Tell It Again! Read Aloud Anthology </w:t>
                  </w:r>
                  <w:r w:rsidRPr="00116995">
                    <w:rPr>
                      <w:rFonts w:ascii="Arial" w:hAnsi="Arial" w:cs="Arial"/>
                    </w:rPr>
                    <w:t xml:space="preserve">is the instructor guide for the Listening &amp; Learning strand. </w:t>
                  </w:r>
                </w:p>
                <w:p w:rsidR="00EB52AF" w:rsidRPr="00116995" w:rsidRDefault="00EB52AF" w:rsidP="007D1EF6">
                  <w:pPr>
                    <w:numPr>
                      <w:ilvl w:val="0"/>
                      <w:numId w:val="23"/>
                    </w:numPr>
                    <w:tabs>
                      <w:tab w:val="clear" w:pos="720"/>
                      <w:tab w:val="num" w:pos="391"/>
                    </w:tabs>
                    <w:ind w:left="391"/>
                    <w:rPr>
                      <w:rFonts w:ascii="Arial" w:hAnsi="Arial" w:cs="Arial"/>
                    </w:rPr>
                  </w:pPr>
                  <w:r w:rsidRPr="00116995">
                    <w:rPr>
                      <w:rFonts w:ascii="Arial" w:hAnsi="Arial" w:cs="Arial"/>
                      <w:bCs/>
                      <w:iCs/>
                    </w:rPr>
                    <w:t>T</w:t>
                  </w:r>
                  <w:r w:rsidRPr="00116995">
                    <w:rPr>
                      <w:rFonts w:ascii="Arial" w:hAnsi="Arial" w:cs="Arial"/>
                      <w:bCs/>
                    </w:rPr>
                    <w:t>his anthology provides guidance for preparing the domain as a whole, for preparing and executing individual lessons, and for helping teachers expand learning opportunities beyond the Listening and Learning block.</w:t>
                  </w:r>
                </w:p>
                <w:p w:rsidR="00EB52AF" w:rsidRPr="00116995" w:rsidRDefault="00EB52AF" w:rsidP="007D1EF6">
                  <w:pPr>
                    <w:numPr>
                      <w:ilvl w:val="0"/>
                      <w:numId w:val="23"/>
                    </w:numPr>
                    <w:tabs>
                      <w:tab w:val="clear" w:pos="720"/>
                      <w:tab w:val="num" w:pos="391"/>
                    </w:tabs>
                    <w:ind w:left="391"/>
                    <w:rPr>
                      <w:rFonts w:ascii="Arial" w:hAnsi="Arial" w:cs="Arial"/>
                    </w:rPr>
                  </w:pPr>
                  <w:r w:rsidRPr="00116995">
                    <w:rPr>
                      <w:rFonts w:ascii="Arial" w:hAnsi="Arial" w:cs="Arial"/>
                    </w:rPr>
                    <w:t>Each teacher should have their own anthology.</w:t>
                  </w:r>
                </w:p>
                <w:p w:rsidR="00EB52AF" w:rsidRPr="00116995" w:rsidRDefault="00EB52AF" w:rsidP="007D1EF6">
                  <w:pPr>
                    <w:numPr>
                      <w:ilvl w:val="0"/>
                      <w:numId w:val="23"/>
                    </w:numPr>
                    <w:tabs>
                      <w:tab w:val="clear" w:pos="720"/>
                      <w:tab w:val="num" w:pos="391"/>
                    </w:tabs>
                    <w:ind w:left="391"/>
                    <w:rPr>
                      <w:rFonts w:ascii="Arial" w:hAnsi="Arial" w:cs="Arial"/>
                    </w:rPr>
                  </w:pPr>
                  <w:r w:rsidRPr="00116995">
                    <w:rPr>
                      <w:rFonts w:ascii="Arial" w:hAnsi="Arial" w:cs="Arial"/>
                    </w:rPr>
                    <w:t xml:space="preserve">There will be one Anthology for each domain. </w:t>
                  </w:r>
                </w:p>
                <w:p w:rsidR="00EB52AF" w:rsidRPr="00116995" w:rsidRDefault="00EB52AF" w:rsidP="00EB52AF">
                  <w:pPr>
                    <w:rPr>
                      <w:rFonts w:ascii="Arial" w:hAnsi="Arial" w:cs="Arial"/>
                    </w:rPr>
                  </w:pPr>
                </w:p>
              </w:tc>
              <w:tc>
                <w:tcPr>
                  <w:tcW w:w="1332" w:type="dxa"/>
                </w:tcPr>
                <w:p w:rsidR="00EB52AF" w:rsidRDefault="00EB52AF" w:rsidP="00EB52AF">
                  <w:pPr>
                    <w:rPr>
                      <w:rFonts w:ascii="Arial" w:hAnsi="Arial" w:cs="Arial"/>
                    </w:rPr>
                  </w:pPr>
                  <w:r w:rsidRPr="00116995">
                    <w:rPr>
                      <w:rFonts w:ascii="Arial" w:hAnsi="Arial" w:cs="Arial"/>
                    </w:rPr>
                    <w:t>WG</w:t>
                  </w: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Pr="00116995" w:rsidRDefault="007656D2" w:rsidP="00EB52AF">
                  <w:pPr>
                    <w:rPr>
                      <w:rFonts w:ascii="Arial" w:hAnsi="Arial" w:cs="Arial"/>
                    </w:rPr>
                  </w:pPr>
                </w:p>
              </w:tc>
            </w:tr>
            <w:tr w:rsidR="00EB52AF" w:rsidRPr="00116995" w:rsidTr="00C7087D">
              <w:tc>
                <w:tcPr>
                  <w:tcW w:w="1028" w:type="dxa"/>
                </w:tcPr>
                <w:p w:rsidR="00EB52AF" w:rsidRPr="00116995" w:rsidRDefault="00EB52AF" w:rsidP="00EB52AF">
                  <w:pPr>
                    <w:rPr>
                      <w:rFonts w:ascii="Arial" w:hAnsi="Arial" w:cs="Arial"/>
                    </w:rPr>
                  </w:pPr>
                </w:p>
              </w:tc>
              <w:tc>
                <w:tcPr>
                  <w:tcW w:w="5280" w:type="dxa"/>
                </w:tcPr>
                <w:p w:rsidR="00EB52AF" w:rsidRPr="00116995" w:rsidRDefault="00EB52AF" w:rsidP="00EB52AF">
                  <w:pPr>
                    <w:rPr>
                      <w:rFonts w:ascii="Arial" w:hAnsi="Arial" w:cs="Arial"/>
                    </w:rPr>
                  </w:pPr>
                  <w:r w:rsidRPr="00116995">
                    <w:rPr>
                      <w:rFonts w:ascii="Arial" w:hAnsi="Arial" w:cs="Arial"/>
                    </w:rPr>
                    <w:t xml:space="preserve">Slide </w:t>
                  </w:r>
                  <w:r w:rsidR="00CC7B99">
                    <w:rPr>
                      <w:rFonts w:ascii="Arial" w:hAnsi="Arial" w:cs="Arial"/>
                    </w:rPr>
                    <w:t>6</w:t>
                  </w:r>
                </w:p>
                <w:p w:rsidR="00EB52AF" w:rsidRPr="00116995" w:rsidRDefault="00EB52AF" w:rsidP="00EB52AF">
                  <w:pPr>
                    <w:rPr>
                      <w:rFonts w:ascii="Arial" w:hAnsi="Arial" w:cs="Arial"/>
                    </w:rPr>
                  </w:pPr>
                  <w:r w:rsidRPr="00116995">
                    <w:rPr>
                      <w:rFonts w:ascii="Arial" w:hAnsi="Arial" w:cs="Arial"/>
                      <w:noProof/>
                    </w:rPr>
                    <w:drawing>
                      <wp:inline distT="0" distB="0" distL="0" distR="0" wp14:anchorId="5B6DCAA7" wp14:editId="1E045E3C">
                        <wp:extent cx="3193269" cy="2363189"/>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01708" cy="2369434"/>
                                </a:xfrm>
                                <a:prstGeom prst="rect">
                                  <a:avLst/>
                                </a:prstGeom>
                              </pic:spPr>
                            </pic:pic>
                          </a:graphicData>
                        </a:graphic>
                      </wp:inline>
                    </w:drawing>
                  </w:r>
                </w:p>
              </w:tc>
              <w:tc>
                <w:tcPr>
                  <w:tcW w:w="5310" w:type="dxa"/>
                </w:tcPr>
                <w:p w:rsidR="00EB52AF" w:rsidRPr="00374D2B" w:rsidRDefault="00EB52AF" w:rsidP="00EB52AF">
                  <w:pPr>
                    <w:rPr>
                      <w:rFonts w:ascii="Arial" w:hAnsi="Arial" w:cs="Arial"/>
                      <w:b/>
                    </w:rPr>
                  </w:pPr>
                  <w:r w:rsidRPr="00374D2B">
                    <w:rPr>
                      <w:rFonts w:ascii="Arial" w:hAnsi="Arial" w:cs="Arial"/>
                      <w:b/>
                    </w:rPr>
                    <w:t>Key Points:</w:t>
                  </w:r>
                </w:p>
                <w:p w:rsidR="00EB52AF" w:rsidRPr="00116995" w:rsidRDefault="00EB52AF" w:rsidP="007D1EF6">
                  <w:pPr>
                    <w:pStyle w:val="ListParagraph"/>
                    <w:numPr>
                      <w:ilvl w:val="0"/>
                      <w:numId w:val="6"/>
                    </w:numPr>
                    <w:rPr>
                      <w:rFonts w:ascii="Arial" w:hAnsi="Arial" w:cs="Arial"/>
                    </w:rPr>
                  </w:pPr>
                  <w:r w:rsidRPr="00116995">
                    <w:rPr>
                      <w:rFonts w:ascii="Arial" w:hAnsi="Arial" w:cs="Arial"/>
                    </w:rPr>
                    <w:t>Illustrates domains within and across grade levels</w:t>
                  </w:r>
                </w:p>
                <w:p w:rsidR="00EB52AF" w:rsidRPr="00116995" w:rsidRDefault="00EB52AF" w:rsidP="007D1EF6">
                  <w:pPr>
                    <w:pStyle w:val="ListParagraph"/>
                    <w:numPr>
                      <w:ilvl w:val="0"/>
                      <w:numId w:val="6"/>
                    </w:numPr>
                    <w:rPr>
                      <w:rFonts w:ascii="Arial" w:hAnsi="Arial" w:cs="Arial"/>
                    </w:rPr>
                  </w:pPr>
                  <w:r w:rsidRPr="00116995">
                    <w:rPr>
                      <w:rFonts w:ascii="Arial" w:hAnsi="Arial" w:cs="Arial"/>
                    </w:rPr>
                    <w:t xml:space="preserve">Highlights the domains they will be using in their activity. </w:t>
                  </w:r>
                </w:p>
              </w:tc>
              <w:tc>
                <w:tcPr>
                  <w:tcW w:w="1332"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C7087D">
              <w:tc>
                <w:tcPr>
                  <w:tcW w:w="1028" w:type="dxa"/>
                </w:tcPr>
                <w:p w:rsidR="00EB52AF" w:rsidRPr="00116995" w:rsidRDefault="00EB52AF" w:rsidP="00EB52AF">
                  <w:pPr>
                    <w:rPr>
                      <w:rFonts w:ascii="Arial" w:hAnsi="Arial" w:cs="Arial"/>
                    </w:rPr>
                  </w:pPr>
                </w:p>
              </w:tc>
              <w:tc>
                <w:tcPr>
                  <w:tcW w:w="5280" w:type="dxa"/>
                </w:tcPr>
                <w:p w:rsidR="00EB52AF" w:rsidRPr="00116995" w:rsidRDefault="00EB52AF" w:rsidP="00EB52AF">
                  <w:pPr>
                    <w:rPr>
                      <w:rFonts w:ascii="Arial" w:hAnsi="Arial" w:cs="Arial"/>
                    </w:rPr>
                  </w:pPr>
                  <w:r w:rsidRPr="00116995">
                    <w:rPr>
                      <w:rFonts w:ascii="Arial" w:hAnsi="Arial" w:cs="Arial"/>
                    </w:rPr>
                    <w:t xml:space="preserve">Slide </w:t>
                  </w:r>
                  <w:r w:rsidR="00CC7B99">
                    <w:rPr>
                      <w:rFonts w:ascii="Arial" w:hAnsi="Arial" w:cs="Arial"/>
                    </w:rPr>
                    <w:t>7</w:t>
                  </w:r>
                </w:p>
                <w:p w:rsidR="00EB52AF" w:rsidRPr="00116995" w:rsidRDefault="006D3ADC" w:rsidP="00EB52AF">
                  <w:pPr>
                    <w:rPr>
                      <w:rFonts w:ascii="Arial" w:hAnsi="Arial" w:cs="Arial"/>
                    </w:rPr>
                  </w:pPr>
                  <w:r>
                    <w:rPr>
                      <w:rFonts w:ascii="Arial" w:hAnsi="Arial" w:cs="Arial"/>
                      <w:noProof/>
                    </w:rPr>
                    <w:drawing>
                      <wp:inline distT="0" distB="0" distL="0" distR="0" wp14:anchorId="198B34E5" wp14:editId="0C78E9F2">
                        <wp:extent cx="3194463" cy="2390866"/>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56.tmp"/>
                                <pic:cNvPicPr/>
                              </pic:nvPicPr>
                              <pic:blipFill>
                                <a:blip r:embed="rId16">
                                  <a:extLst>
                                    <a:ext uri="{28A0092B-C50C-407E-A947-70E740481C1C}">
                                      <a14:useLocalDpi xmlns:a14="http://schemas.microsoft.com/office/drawing/2010/main" val="0"/>
                                    </a:ext>
                                  </a:extLst>
                                </a:blip>
                                <a:stretch>
                                  <a:fillRect/>
                                </a:stretch>
                              </pic:blipFill>
                              <pic:spPr>
                                <a:xfrm>
                                  <a:off x="0" y="0"/>
                                  <a:ext cx="3204036" cy="2398030"/>
                                </a:xfrm>
                                <a:prstGeom prst="rect">
                                  <a:avLst/>
                                </a:prstGeom>
                              </pic:spPr>
                            </pic:pic>
                          </a:graphicData>
                        </a:graphic>
                      </wp:inline>
                    </w:drawing>
                  </w:r>
                </w:p>
              </w:tc>
              <w:tc>
                <w:tcPr>
                  <w:tcW w:w="5310" w:type="dxa"/>
                </w:tcPr>
                <w:p w:rsidR="00EB52AF" w:rsidRPr="00374D2B" w:rsidRDefault="00EB52AF" w:rsidP="00EB52AF">
                  <w:pPr>
                    <w:rPr>
                      <w:rFonts w:ascii="Arial" w:hAnsi="Arial" w:cs="Arial"/>
                      <w:b/>
                    </w:rPr>
                  </w:pPr>
                  <w:r w:rsidRPr="00374D2B">
                    <w:rPr>
                      <w:rFonts w:ascii="Arial" w:hAnsi="Arial" w:cs="Arial"/>
                      <w:b/>
                    </w:rPr>
                    <w:t>Key Points:</w:t>
                  </w:r>
                </w:p>
                <w:p w:rsidR="00EB52AF" w:rsidRPr="00116995" w:rsidRDefault="00EB52AF" w:rsidP="007D1EF6">
                  <w:pPr>
                    <w:numPr>
                      <w:ilvl w:val="0"/>
                      <w:numId w:val="22"/>
                    </w:numPr>
                    <w:rPr>
                      <w:rFonts w:ascii="Arial" w:hAnsi="Arial" w:cs="Arial"/>
                    </w:rPr>
                  </w:pPr>
                  <w:r w:rsidRPr="00116995">
                    <w:rPr>
                      <w:rFonts w:ascii="Arial" w:hAnsi="Arial" w:cs="Arial"/>
                    </w:rPr>
                    <w:t>Participants complete</w:t>
                  </w:r>
                  <w:r w:rsidR="00F008A6">
                    <w:rPr>
                      <w:rFonts w:ascii="Arial" w:hAnsi="Arial" w:cs="Arial"/>
                    </w:rPr>
                    <w:t xml:space="preserve"> a</w:t>
                  </w:r>
                  <w:r w:rsidRPr="00116995">
                    <w:rPr>
                      <w:rFonts w:ascii="Arial" w:hAnsi="Arial" w:cs="Arial"/>
                    </w:rPr>
                    <w:t xml:space="preserve"> scavenger hunt in order</w:t>
                  </w:r>
                  <w:r w:rsidR="00F008A6">
                    <w:rPr>
                      <w:rFonts w:ascii="Arial" w:hAnsi="Arial" w:cs="Arial"/>
                    </w:rPr>
                    <w:t xml:space="preserve"> to</w:t>
                  </w:r>
                  <w:r w:rsidRPr="00116995">
                    <w:rPr>
                      <w:rFonts w:ascii="Arial" w:hAnsi="Arial" w:cs="Arial"/>
                    </w:rPr>
                    <w:t xml:space="preserve"> acclimate themselves with the layout and components of the Listening and Learning Domain Anthology.</w:t>
                  </w:r>
                </w:p>
                <w:p w:rsidR="00EB52AF" w:rsidRPr="00116995" w:rsidRDefault="00EB52AF" w:rsidP="007D1EF6">
                  <w:pPr>
                    <w:numPr>
                      <w:ilvl w:val="0"/>
                      <w:numId w:val="22"/>
                    </w:numPr>
                    <w:rPr>
                      <w:rFonts w:ascii="Arial" w:hAnsi="Arial" w:cs="Arial"/>
                    </w:rPr>
                  </w:pPr>
                  <w:r w:rsidRPr="00116995">
                    <w:rPr>
                      <w:rFonts w:ascii="Arial" w:hAnsi="Arial" w:cs="Arial"/>
                    </w:rPr>
                    <w:t>Participants review components in order to identify resources available to support them when planning instruction.</w:t>
                  </w:r>
                </w:p>
                <w:p w:rsidR="00EB52AF" w:rsidRPr="00116995" w:rsidRDefault="00EB52AF" w:rsidP="007D1EF6">
                  <w:pPr>
                    <w:numPr>
                      <w:ilvl w:val="0"/>
                      <w:numId w:val="22"/>
                    </w:numPr>
                    <w:rPr>
                      <w:rFonts w:ascii="Arial" w:hAnsi="Arial" w:cs="Arial"/>
                    </w:rPr>
                  </w:pPr>
                  <w:r w:rsidRPr="00116995">
                    <w:rPr>
                      <w:rFonts w:ascii="Arial" w:hAnsi="Arial" w:cs="Arial"/>
                    </w:rPr>
                    <w:t>Participants will identify resources they can use to provide additional support and foster home-school collaboration</w:t>
                  </w:r>
                </w:p>
                <w:p w:rsidR="00EB52AF" w:rsidRPr="00374D2B" w:rsidRDefault="00374D2B" w:rsidP="00EB52AF">
                  <w:pPr>
                    <w:rPr>
                      <w:rFonts w:ascii="Arial" w:hAnsi="Arial" w:cs="Arial"/>
                      <w:i/>
                    </w:rPr>
                  </w:pPr>
                  <w:r w:rsidRPr="00374D2B">
                    <w:rPr>
                      <w:rFonts w:ascii="Arial" w:hAnsi="Arial" w:cs="Arial"/>
                      <w:i/>
                    </w:rPr>
                    <w:t>Handout:</w:t>
                  </w:r>
                </w:p>
                <w:p w:rsidR="00374D2B" w:rsidRDefault="00374D2B" w:rsidP="00EB52AF">
                  <w:pPr>
                    <w:rPr>
                      <w:rFonts w:ascii="Arial" w:hAnsi="Arial" w:cs="Arial"/>
                    </w:rPr>
                  </w:pPr>
                  <w:r w:rsidRPr="00374D2B">
                    <w:rPr>
                      <w:rFonts w:ascii="Arial" w:hAnsi="Arial" w:cs="Arial"/>
                    </w:rPr>
                    <w:t>August2014_Session4_ListeningLearnin_ScavengerHunt</w:t>
                  </w:r>
                </w:p>
                <w:p w:rsidR="00374D2B" w:rsidRPr="00116995" w:rsidRDefault="00374D2B" w:rsidP="00EB52AF">
                  <w:pPr>
                    <w:rPr>
                      <w:rFonts w:ascii="Arial" w:hAnsi="Arial" w:cs="Arial"/>
                    </w:rPr>
                  </w:pPr>
                </w:p>
              </w:tc>
              <w:tc>
                <w:tcPr>
                  <w:tcW w:w="1332" w:type="dxa"/>
                </w:tcPr>
                <w:p w:rsidR="00EB52AF" w:rsidRDefault="00EB52AF" w:rsidP="00EB52AF">
                  <w:pPr>
                    <w:rPr>
                      <w:rFonts w:ascii="Arial" w:hAnsi="Arial" w:cs="Arial"/>
                    </w:rPr>
                  </w:pPr>
                  <w:r w:rsidRPr="00116995">
                    <w:rPr>
                      <w:rFonts w:ascii="Arial" w:hAnsi="Arial" w:cs="Arial"/>
                    </w:rPr>
                    <w:t>S</w:t>
                  </w: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Pr="00116995" w:rsidRDefault="007656D2" w:rsidP="00EB52AF">
                  <w:pPr>
                    <w:rPr>
                      <w:rFonts w:ascii="Arial" w:hAnsi="Arial" w:cs="Arial"/>
                    </w:rPr>
                  </w:pPr>
                </w:p>
              </w:tc>
            </w:tr>
            <w:tr w:rsidR="00EB52AF" w:rsidRPr="00116995" w:rsidTr="00C7087D">
              <w:tc>
                <w:tcPr>
                  <w:tcW w:w="1028" w:type="dxa"/>
                </w:tcPr>
                <w:p w:rsidR="00EB52AF" w:rsidRPr="00116995" w:rsidRDefault="00EB52AF" w:rsidP="00EB52AF">
                  <w:pPr>
                    <w:rPr>
                      <w:rFonts w:ascii="Arial" w:hAnsi="Arial" w:cs="Arial"/>
                    </w:rPr>
                  </w:pPr>
                </w:p>
              </w:tc>
              <w:tc>
                <w:tcPr>
                  <w:tcW w:w="5280" w:type="dxa"/>
                </w:tcPr>
                <w:p w:rsidR="006D3ADC" w:rsidRDefault="00EB52AF" w:rsidP="00EB52AF">
                  <w:pPr>
                    <w:rPr>
                      <w:rFonts w:ascii="Arial" w:hAnsi="Arial" w:cs="Arial"/>
                    </w:rPr>
                  </w:pPr>
                  <w:r w:rsidRPr="00116995">
                    <w:rPr>
                      <w:rFonts w:ascii="Arial" w:hAnsi="Arial" w:cs="Arial"/>
                    </w:rPr>
                    <w:t xml:space="preserve">Slide </w:t>
                  </w:r>
                  <w:r w:rsidR="00CC7B99">
                    <w:rPr>
                      <w:rFonts w:ascii="Arial" w:hAnsi="Arial" w:cs="Arial"/>
                    </w:rPr>
                    <w:t>8</w:t>
                  </w:r>
                </w:p>
                <w:p w:rsidR="00EB52AF" w:rsidRPr="00116995" w:rsidRDefault="0075397B" w:rsidP="00EB52AF">
                  <w:pPr>
                    <w:rPr>
                      <w:rFonts w:ascii="Arial" w:hAnsi="Arial" w:cs="Arial"/>
                    </w:rPr>
                  </w:pPr>
                  <w:r>
                    <w:rPr>
                      <w:noProof/>
                    </w:rPr>
                    <w:drawing>
                      <wp:inline distT="0" distB="0" distL="0" distR="0" wp14:anchorId="4E97772A" wp14:editId="23C35905">
                        <wp:extent cx="3188010" cy="240690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08022" cy="2422011"/>
                                </a:xfrm>
                                <a:prstGeom prst="rect">
                                  <a:avLst/>
                                </a:prstGeom>
                              </pic:spPr>
                            </pic:pic>
                          </a:graphicData>
                        </a:graphic>
                      </wp:inline>
                    </w:drawing>
                  </w:r>
                </w:p>
                <w:p w:rsidR="00EB52AF" w:rsidRPr="00116995" w:rsidRDefault="00EB52AF" w:rsidP="00EB52AF">
                  <w:pPr>
                    <w:rPr>
                      <w:rFonts w:ascii="Arial" w:hAnsi="Arial" w:cs="Arial"/>
                    </w:rPr>
                  </w:pPr>
                </w:p>
              </w:tc>
              <w:tc>
                <w:tcPr>
                  <w:tcW w:w="5310" w:type="dxa"/>
                </w:tcPr>
                <w:p w:rsidR="00EB52AF" w:rsidRPr="00374D2B" w:rsidRDefault="00EB52AF" w:rsidP="00EB52AF">
                  <w:pPr>
                    <w:rPr>
                      <w:rFonts w:ascii="Arial" w:hAnsi="Arial" w:cs="Arial"/>
                      <w:b/>
                    </w:rPr>
                  </w:pPr>
                  <w:r w:rsidRPr="00374D2B">
                    <w:rPr>
                      <w:rFonts w:ascii="Arial" w:hAnsi="Arial" w:cs="Arial"/>
                      <w:b/>
                    </w:rPr>
                    <w:t>Key Points:</w:t>
                  </w:r>
                </w:p>
                <w:p w:rsidR="00EB52AF" w:rsidRPr="00116995" w:rsidRDefault="00EB52AF" w:rsidP="007D1EF6">
                  <w:pPr>
                    <w:pStyle w:val="ListParagraph"/>
                    <w:numPr>
                      <w:ilvl w:val="0"/>
                      <w:numId w:val="6"/>
                    </w:numPr>
                    <w:ind w:left="391"/>
                    <w:rPr>
                      <w:rFonts w:ascii="Arial" w:hAnsi="Arial" w:cs="Arial"/>
                    </w:rPr>
                  </w:pPr>
                  <w:r w:rsidRPr="00116995">
                    <w:rPr>
                      <w:rFonts w:ascii="Arial" w:hAnsi="Arial" w:cs="Arial"/>
                    </w:rPr>
                    <w:t xml:space="preserve">The alignment chart contains </w:t>
                  </w:r>
                  <w:r w:rsidR="00F008A6">
                    <w:rPr>
                      <w:rFonts w:ascii="Arial" w:hAnsi="Arial" w:cs="Arial"/>
                    </w:rPr>
                    <w:t>C</w:t>
                  </w:r>
                  <w:r w:rsidR="00F008A6" w:rsidRPr="00116995">
                    <w:rPr>
                      <w:rFonts w:ascii="Arial" w:hAnsi="Arial" w:cs="Arial"/>
                    </w:rPr>
                    <w:t xml:space="preserve">ore </w:t>
                  </w:r>
                  <w:r w:rsidR="00F008A6">
                    <w:rPr>
                      <w:rFonts w:ascii="Arial" w:hAnsi="Arial" w:cs="Arial"/>
                    </w:rPr>
                    <w:t>C</w:t>
                  </w:r>
                  <w:r w:rsidR="00F008A6" w:rsidRPr="00116995">
                    <w:rPr>
                      <w:rFonts w:ascii="Arial" w:hAnsi="Arial" w:cs="Arial"/>
                    </w:rPr>
                    <w:t xml:space="preserve">ontent </w:t>
                  </w:r>
                  <w:r w:rsidRPr="00116995">
                    <w:rPr>
                      <w:rFonts w:ascii="Arial" w:hAnsi="Arial" w:cs="Arial"/>
                    </w:rPr>
                    <w:t>objectives</w:t>
                  </w:r>
                  <w:r w:rsidR="00F008A6">
                    <w:rPr>
                      <w:rFonts w:ascii="Arial" w:hAnsi="Arial" w:cs="Arial"/>
                    </w:rPr>
                    <w:t>.</w:t>
                  </w:r>
                </w:p>
                <w:p w:rsidR="00EB52AF" w:rsidRPr="00116995" w:rsidRDefault="00EB52AF" w:rsidP="007D1EF6">
                  <w:pPr>
                    <w:pStyle w:val="ListParagraph"/>
                    <w:numPr>
                      <w:ilvl w:val="0"/>
                      <w:numId w:val="6"/>
                    </w:numPr>
                    <w:ind w:left="391"/>
                    <w:rPr>
                      <w:rFonts w:ascii="Arial" w:hAnsi="Arial" w:cs="Arial"/>
                    </w:rPr>
                  </w:pPr>
                  <w:r w:rsidRPr="00116995">
                    <w:rPr>
                      <w:rFonts w:ascii="Arial" w:hAnsi="Arial" w:cs="Arial"/>
                    </w:rPr>
                    <w:t xml:space="preserve">These detail the knowledge students are building through the read </w:t>
                  </w:r>
                  <w:proofErr w:type="spellStart"/>
                  <w:r w:rsidRPr="00116995">
                    <w:rPr>
                      <w:rFonts w:ascii="Arial" w:hAnsi="Arial" w:cs="Arial"/>
                    </w:rPr>
                    <w:t>alouds</w:t>
                  </w:r>
                  <w:proofErr w:type="spellEnd"/>
                  <w:r w:rsidRPr="00116995">
                    <w:rPr>
                      <w:rFonts w:ascii="Arial" w:hAnsi="Arial" w:cs="Arial"/>
                    </w:rPr>
                    <w:t>.</w:t>
                  </w:r>
                </w:p>
                <w:p w:rsidR="00EB52AF" w:rsidRPr="00116995" w:rsidRDefault="00EB52AF" w:rsidP="00EB52AF">
                  <w:pPr>
                    <w:ind w:left="360"/>
                    <w:rPr>
                      <w:rFonts w:ascii="Arial" w:hAnsi="Arial" w:cs="Arial"/>
                    </w:rPr>
                  </w:pPr>
                </w:p>
              </w:tc>
              <w:tc>
                <w:tcPr>
                  <w:tcW w:w="1332"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C7087D">
              <w:tc>
                <w:tcPr>
                  <w:tcW w:w="1028" w:type="dxa"/>
                </w:tcPr>
                <w:p w:rsidR="00EB52AF" w:rsidRPr="00116995" w:rsidRDefault="00EB52AF" w:rsidP="00EB52AF">
                  <w:pPr>
                    <w:rPr>
                      <w:rFonts w:ascii="Arial" w:hAnsi="Arial" w:cs="Arial"/>
                    </w:rPr>
                  </w:pPr>
                </w:p>
              </w:tc>
              <w:tc>
                <w:tcPr>
                  <w:tcW w:w="5280" w:type="dxa"/>
                </w:tcPr>
                <w:p w:rsidR="00EB52AF" w:rsidRPr="00116995" w:rsidRDefault="00EB52AF" w:rsidP="00EB52AF">
                  <w:pPr>
                    <w:rPr>
                      <w:rFonts w:ascii="Arial" w:hAnsi="Arial" w:cs="Arial"/>
                    </w:rPr>
                  </w:pPr>
                  <w:r w:rsidRPr="00116995">
                    <w:rPr>
                      <w:rFonts w:ascii="Arial" w:hAnsi="Arial" w:cs="Arial"/>
                    </w:rPr>
                    <w:t xml:space="preserve">Slide </w:t>
                  </w:r>
                  <w:r w:rsidR="00CC7B99">
                    <w:rPr>
                      <w:rFonts w:ascii="Arial" w:hAnsi="Arial" w:cs="Arial"/>
                    </w:rPr>
                    <w:t>9</w:t>
                  </w:r>
                </w:p>
                <w:p w:rsidR="00EB52AF" w:rsidRPr="00116995" w:rsidRDefault="0075397B" w:rsidP="00EB52AF">
                  <w:pPr>
                    <w:rPr>
                      <w:rFonts w:ascii="Arial" w:hAnsi="Arial" w:cs="Arial"/>
                    </w:rPr>
                  </w:pPr>
                  <w:r>
                    <w:rPr>
                      <w:noProof/>
                    </w:rPr>
                    <w:drawing>
                      <wp:inline distT="0" distB="0" distL="0" distR="0" wp14:anchorId="349A57E4" wp14:editId="202AA849">
                        <wp:extent cx="3176854" cy="2362277"/>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79778" cy="2364451"/>
                                </a:xfrm>
                                <a:prstGeom prst="rect">
                                  <a:avLst/>
                                </a:prstGeom>
                              </pic:spPr>
                            </pic:pic>
                          </a:graphicData>
                        </a:graphic>
                      </wp:inline>
                    </w:drawing>
                  </w:r>
                </w:p>
              </w:tc>
              <w:tc>
                <w:tcPr>
                  <w:tcW w:w="5310" w:type="dxa"/>
                </w:tcPr>
                <w:p w:rsidR="00EB52AF" w:rsidRPr="00374D2B" w:rsidRDefault="00EB52AF" w:rsidP="00EB52AF">
                  <w:pPr>
                    <w:rPr>
                      <w:rFonts w:ascii="Arial" w:hAnsi="Arial" w:cs="Arial"/>
                      <w:b/>
                    </w:rPr>
                  </w:pPr>
                  <w:r w:rsidRPr="00374D2B">
                    <w:rPr>
                      <w:rFonts w:ascii="Arial" w:hAnsi="Arial" w:cs="Arial"/>
                      <w:b/>
                    </w:rPr>
                    <w:t>Key Points:</w:t>
                  </w:r>
                </w:p>
                <w:p w:rsidR="00EB52AF" w:rsidRPr="00116995" w:rsidRDefault="00EB52AF" w:rsidP="007D1EF6">
                  <w:pPr>
                    <w:numPr>
                      <w:ilvl w:val="0"/>
                      <w:numId w:val="21"/>
                    </w:numPr>
                    <w:tabs>
                      <w:tab w:val="clear" w:pos="720"/>
                      <w:tab w:val="num" w:pos="360"/>
                    </w:tabs>
                    <w:ind w:left="391"/>
                    <w:rPr>
                      <w:rFonts w:ascii="Arial" w:hAnsi="Arial" w:cs="Arial"/>
                    </w:rPr>
                  </w:pPr>
                  <w:r w:rsidRPr="00116995">
                    <w:rPr>
                      <w:rFonts w:ascii="Arial" w:hAnsi="Arial" w:cs="Arial"/>
                      <w:bCs/>
                    </w:rPr>
                    <w:t>The Domain Introduction can be a means of building teacher’s own background knowledge.</w:t>
                  </w:r>
                </w:p>
                <w:p w:rsidR="00EB52AF" w:rsidRPr="00116995" w:rsidRDefault="00EB52AF" w:rsidP="007D1EF6">
                  <w:pPr>
                    <w:numPr>
                      <w:ilvl w:val="0"/>
                      <w:numId w:val="21"/>
                    </w:numPr>
                    <w:tabs>
                      <w:tab w:val="clear" w:pos="720"/>
                      <w:tab w:val="num" w:pos="360"/>
                    </w:tabs>
                    <w:ind w:left="391"/>
                    <w:rPr>
                      <w:rFonts w:ascii="Arial" w:hAnsi="Arial" w:cs="Arial"/>
                    </w:rPr>
                  </w:pPr>
                  <w:r w:rsidRPr="00116995">
                    <w:rPr>
                      <w:rFonts w:ascii="Arial" w:hAnsi="Arial" w:cs="Arial"/>
                      <w:bCs/>
                    </w:rPr>
                    <w:t>It also highlights the big ideas</w:t>
                  </w:r>
                  <w:r w:rsidRPr="00116995">
                    <w:rPr>
                      <w:rFonts w:ascii="Arial" w:hAnsi="Arial" w:cs="Arial"/>
                    </w:rPr>
                    <w:t xml:space="preserve"> around which all the content objectives are organized.</w:t>
                  </w:r>
                </w:p>
                <w:p w:rsidR="00EB52AF" w:rsidRPr="00116995" w:rsidRDefault="00EB52AF" w:rsidP="00EB52AF">
                  <w:pPr>
                    <w:ind w:left="31"/>
                    <w:rPr>
                      <w:rFonts w:ascii="Arial" w:hAnsi="Arial" w:cs="Arial"/>
                    </w:rPr>
                  </w:pPr>
                </w:p>
              </w:tc>
              <w:tc>
                <w:tcPr>
                  <w:tcW w:w="1332" w:type="dxa"/>
                </w:tcPr>
                <w:p w:rsidR="00EB52AF" w:rsidRDefault="00EB52AF" w:rsidP="00EB52AF">
                  <w:pPr>
                    <w:rPr>
                      <w:rFonts w:ascii="Arial" w:hAnsi="Arial" w:cs="Arial"/>
                    </w:rPr>
                  </w:pPr>
                  <w:r w:rsidRPr="00116995">
                    <w:rPr>
                      <w:rFonts w:ascii="Arial" w:hAnsi="Arial" w:cs="Arial"/>
                    </w:rPr>
                    <w:t>WG</w:t>
                  </w: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Pr="00116995" w:rsidRDefault="007656D2" w:rsidP="00EB52AF">
                  <w:pPr>
                    <w:rPr>
                      <w:rFonts w:ascii="Arial" w:hAnsi="Arial" w:cs="Arial"/>
                    </w:rPr>
                  </w:pPr>
                </w:p>
              </w:tc>
            </w:tr>
            <w:tr w:rsidR="00EB52AF" w:rsidRPr="00116995" w:rsidTr="00C7087D">
              <w:tc>
                <w:tcPr>
                  <w:tcW w:w="1028" w:type="dxa"/>
                </w:tcPr>
                <w:p w:rsidR="00EB52AF" w:rsidRPr="00116995" w:rsidRDefault="00EB52AF" w:rsidP="00EB52AF">
                  <w:pPr>
                    <w:rPr>
                      <w:rFonts w:ascii="Arial" w:hAnsi="Arial" w:cs="Arial"/>
                    </w:rPr>
                  </w:pPr>
                </w:p>
              </w:tc>
              <w:tc>
                <w:tcPr>
                  <w:tcW w:w="5280" w:type="dxa"/>
                </w:tcPr>
                <w:p w:rsidR="00EB52AF" w:rsidRPr="00116995" w:rsidRDefault="00EB52AF" w:rsidP="00EB52AF">
                  <w:pPr>
                    <w:rPr>
                      <w:rFonts w:ascii="Arial" w:hAnsi="Arial" w:cs="Arial"/>
                    </w:rPr>
                  </w:pPr>
                  <w:r w:rsidRPr="00116995">
                    <w:rPr>
                      <w:rFonts w:ascii="Arial" w:hAnsi="Arial" w:cs="Arial"/>
                    </w:rPr>
                    <w:t xml:space="preserve">Slide </w:t>
                  </w:r>
                  <w:r w:rsidR="00CC7B99">
                    <w:rPr>
                      <w:rFonts w:ascii="Arial" w:hAnsi="Arial" w:cs="Arial"/>
                    </w:rPr>
                    <w:t>10</w:t>
                  </w:r>
                </w:p>
                <w:p w:rsidR="00EB52AF" w:rsidRPr="00116995" w:rsidRDefault="0075397B" w:rsidP="00EB52AF">
                  <w:pPr>
                    <w:rPr>
                      <w:rFonts w:ascii="Arial" w:hAnsi="Arial" w:cs="Arial"/>
                    </w:rPr>
                  </w:pPr>
                  <w:r>
                    <w:rPr>
                      <w:noProof/>
                    </w:rPr>
                    <w:drawing>
                      <wp:inline distT="0" distB="0" distL="0" distR="0" wp14:anchorId="1F86C5EC" wp14:editId="1063BA91">
                        <wp:extent cx="3158837" cy="2294882"/>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75733" cy="2307157"/>
                                </a:xfrm>
                                <a:prstGeom prst="rect">
                                  <a:avLst/>
                                </a:prstGeom>
                              </pic:spPr>
                            </pic:pic>
                          </a:graphicData>
                        </a:graphic>
                      </wp:inline>
                    </w:drawing>
                  </w:r>
                </w:p>
              </w:tc>
              <w:tc>
                <w:tcPr>
                  <w:tcW w:w="5310" w:type="dxa"/>
                </w:tcPr>
                <w:p w:rsidR="00EB52AF" w:rsidRPr="00374D2B" w:rsidRDefault="00EB52AF" w:rsidP="00EB52AF">
                  <w:pPr>
                    <w:rPr>
                      <w:rFonts w:ascii="Arial" w:hAnsi="Arial" w:cs="Arial"/>
                      <w:b/>
                    </w:rPr>
                  </w:pPr>
                  <w:r w:rsidRPr="00374D2B">
                    <w:rPr>
                      <w:rFonts w:ascii="Arial" w:hAnsi="Arial" w:cs="Arial"/>
                      <w:b/>
                    </w:rPr>
                    <w:t>Key Points:</w:t>
                  </w:r>
                </w:p>
                <w:p w:rsidR="00EB52AF" w:rsidRPr="00116995" w:rsidRDefault="00EB52AF" w:rsidP="007D1EF6">
                  <w:pPr>
                    <w:numPr>
                      <w:ilvl w:val="0"/>
                      <w:numId w:val="6"/>
                    </w:numPr>
                    <w:ind w:left="303"/>
                    <w:rPr>
                      <w:rFonts w:ascii="Arial" w:hAnsi="Arial" w:cs="Arial"/>
                    </w:rPr>
                  </w:pPr>
                  <w:r w:rsidRPr="00116995">
                    <w:rPr>
                      <w:rFonts w:ascii="Arial" w:hAnsi="Arial" w:cs="Arial"/>
                      <w:bCs/>
                    </w:rPr>
                    <w:t xml:space="preserve">Resources related to vocabulary are also critical to pull together prior to the domain. </w:t>
                  </w:r>
                </w:p>
                <w:p w:rsidR="00EB52AF" w:rsidRPr="00116995" w:rsidRDefault="00EB52AF" w:rsidP="007D1EF6">
                  <w:pPr>
                    <w:numPr>
                      <w:ilvl w:val="0"/>
                      <w:numId w:val="6"/>
                    </w:numPr>
                    <w:ind w:left="303"/>
                    <w:rPr>
                      <w:rFonts w:ascii="Arial" w:hAnsi="Arial" w:cs="Arial"/>
                    </w:rPr>
                  </w:pPr>
                  <w:r w:rsidRPr="00116995">
                    <w:rPr>
                      <w:rFonts w:ascii="Arial" w:hAnsi="Arial" w:cs="Arial"/>
                    </w:rPr>
                    <w:t xml:space="preserve">The Core Vocabulary covered in each domain is listed at the beginning of each </w:t>
                  </w:r>
                  <w:r w:rsidRPr="00116995">
                    <w:rPr>
                      <w:rFonts w:ascii="Arial" w:hAnsi="Arial" w:cs="Arial"/>
                      <w:i/>
                      <w:iCs/>
                    </w:rPr>
                    <w:t>Tell It Again! Read-Aloud Anthology</w:t>
                  </w:r>
                  <w:r w:rsidRPr="00116995">
                    <w:rPr>
                      <w:rFonts w:ascii="Arial" w:hAnsi="Arial" w:cs="Arial"/>
                    </w:rPr>
                    <w:t xml:space="preserve"> in the introduction to the domain.  </w:t>
                  </w:r>
                </w:p>
                <w:p w:rsidR="00EB52AF" w:rsidRPr="00116995" w:rsidRDefault="00EB52AF" w:rsidP="007D1EF6">
                  <w:pPr>
                    <w:numPr>
                      <w:ilvl w:val="0"/>
                      <w:numId w:val="6"/>
                    </w:numPr>
                    <w:ind w:left="303"/>
                    <w:rPr>
                      <w:rFonts w:ascii="Arial" w:hAnsi="Arial" w:cs="Arial"/>
                    </w:rPr>
                  </w:pPr>
                  <w:r w:rsidRPr="00116995">
                    <w:rPr>
                      <w:rFonts w:ascii="Arial" w:hAnsi="Arial" w:cs="Arial"/>
                      <w:bCs/>
                    </w:rPr>
                    <w:t xml:space="preserve">From this list, three to five words will be highlighted explicitly in the read aloud. </w:t>
                  </w:r>
                </w:p>
                <w:p w:rsidR="00EB52AF" w:rsidRPr="00116995" w:rsidRDefault="00EB52AF" w:rsidP="007D1EF6">
                  <w:pPr>
                    <w:numPr>
                      <w:ilvl w:val="0"/>
                      <w:numId w:val="6"/>
                    </w:numPr>
                    <w:ind w:left="303"/>
                    <w:rPr>
                      <w:rFonts w:ascii="Arial" w:hAnsi="Arial" w:cs="Arial"/>
                    </w:rPr>
                  </w:pPr>
                  <w:r w:rsidRPr="00116995">
                    <w:rPr>
                      <w:rFonts w:ascii="Arial" w:hAnsi="Arial" w:cs="Arial"/>
                    </w:rPr>
                    <w:t xml:space="preserve">The inclusion of the words on this list does not mean that students are expected to immediately be able to use all of these words on their own. However, through repeated exposure throughout the lessons, extension activities, and related classroom conversation, students should acquire a good understanding of most of these words and begin to use some of them in their own conversation. </w:t>
                  </w:r>
                </w:p>
                <w:p w:rsidR="00EB52AF" w:rsidRPr="00116995" w:rsidRDefault="00EB52AF" w:rsidP="007D1EF6">
                  <w:pPr>
                    <w:pStyle w:val="ListParagraph"/>
                    <w:numPr>
                      <w:ilvl w:val="0"/>
                      <w:numId w:val="6"/>
                    </w:numPr>
                    <w:ind w:left="303"/>
                    <w:rPr>
                      <w:rFonts w:ascii="Arial" w:hAnsi="Arial" w:cs="Arial"/>
                    </w:rPr>
                  </w:pPr>
                  <w:r w:rsidRPr="00116995">
                    <w:rPr>
                      <w:rFonts w:ascii="Arial" w:hAnsi="Arial" w:cs="Arial"/>
                    </w:rPr>
                    <w:t>Teachers’ familiarity with the Core Vocabulary list will allow them to support learning by intentionally modeling the words and encouraging their use when opportunity arises.</w:t>
                  </w:r>
                </w:p>
              </w:tc>
              <w:tc>
                <w:tcPr>
                  <w:tcW w:w="1332" w:type="dxa"/>
                </w:tcPr>
                <w:p w:rsidR="00EB52AF" w:rsidRDefault="00EB52AF" w:rsidP="00EB52AF">
                  <w:pPr>
                    <w:rPr>
                      <w:rFonts w:ascii="Arial" w:hAnsi="Arial" w:cs="Arial"/>
                    </w:rPr>
                  </w:pPr>
                  <w:r w:rsidRPr="00116995">
                    <w:rPr>
                      <w:rFonts w:ascii="Arial" w:hAnsi="Arial" w:cs="Arial"/>
                    </w:rPr>
                    <w:t>WG</w:t>
                  </w: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Pr="00116995" w:rsidRDefault="007656D2" w:rsidP="00EB52AF">
                  <w:pPr>
                    <w:rPr>
                      <w:rFonts w:ascii="Arial" w:hAnsi="Arial" w:cs="Arial"/>
                    </w:rPr>
                  </w:pPr>
                </w:p>
              </w:tc>
            </w:tr>
            <w:tr w:rsidR="00EB52AF" w:rsidRPr="00116995" w:rsidTr="00C7087D">
              <w:tc>
                <w:tcPr>
                  <w:tcW w:w="1028" w:type="dxa"/>
                </w:tcPr>
                <w:p w:rsidR="00EB52AF" w:rsidRPr="00116995" w:rsidRDefault="00EB52AF" w:rsidP="00EB52AF">
                  <w:pPr>
                    <w:rPr>
                      <w:rFonts w:ascii="Arial" w:hAnsi="Arial" w:cs="Arial"/>
                    </w:rPr>
                  </w:pPr>
                </w:p>
              </w:tc>
              <w:tc>
                <w:tcPr>
                  <w:tcW w:w="5280" w:type="dxa"/>
                </w:tcPr>
                <w:p w:rsidR="00EB52AF" w:rsidRPr="00116995" w:rsidRDefault="00EB52AF" w:rsidP="00EB52AF">
                  <w:pPr>
                    <w:rPr>
                      <w:rFonts w:ascii="Arial" w:hAnsi="Arial" w:cs="Arial"/>
                    </w:rPr>
                  </w:pPr>
                  <w:r w:rsidRPr="00116995">
                    <w:rPr>
                      <w:rFonts w:ascii="Arial" w:hAnsi="Arial" w:cs="Arial"/>
                    </w:rPr>
                    <w:t>Slide 1</w:t>
                  </w:r>
                  <w:r w:rsidR="00CC7B99">
                    <w:rPr>
                      <w:rFonts w:ascii="Arial" w:hAnsi="Arial" w:cs="Arial"/>
                    </w:rPr>
                    <w:t>1</w:t>
                  </w:r>
                </w:p>
                <w:p w:rsidR="00EB52AF" w:rsidRPr="00116995" w:rsidRDefault="0075397B" w:rsidP="00EB52AF">
                  <w:pPr>
                    <w:rPr>
                      <w:rFonts w:ascii="Arial" w:hAnsi="Arial" w:cs="Arial"/>
                    </w:rPr>
                  </w:pPr>
                  <w:r>
                    <w:rPr>
                      <w:noProof/>
                    </w:rPr>
                    <w:drawing>
                      <wp:inline distT="0" distB="0" distL="0" distR="0" wp14:anchorId="5CF8F942" wp14:editId="567F35BD">
                        <wp:extent cx="3165230" cy="235131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64243" cy="2350581"/>
                                </a:xfrm>
                                <a:prstGeom prst="rect">
                                  <a:avLst/>
                                </a:prstGeom>
                              </pic:spPr>
                            </pic:pic>
                          </a:graphicData>
                        </a:graphic>
                      </wp:inline>
                    </w:drawing>
                  </w:r>
                </w:p>
              </w:tc>
              <w:tc>
                <w:tcPr>
                  <w:tcW w:w="5310" w:type="dxa"/>
                </w:tcPr>
                <w:p w:rsidR="00EB52AF" w:rsidRPr="00374D2B" w:rsidRDefault="00EB52AF" w:rsidP="00EB52AF">
                  <w:pPr>
                    <w:rPr>
                      <w:rFonts w:ascii="Arial" w:hAnsi="Arial" w:cs="Arial"/>
                      <w:b/>
                    </w:rPr>
                  </w:pPr>
                  <w:r w:rsidRPr="00374D2B">
                    <w:rPr>
                      <w:rFonts w:ascii="Arial" w:hAnsi="Arial" w:cs="Arial"/>
                      <w:b/>
                    </w:rPr>
                    <w:t>Key Points:</w:t>
                  </w:r>
                </w:p>
                <w:p w:rsidR="00EB52AF" w:rsidRPr="00116995" w:rsidRDefault="00EB52AF" w:rsidP="007D1EF6">
                  <w:pPr>
                    <w:numPr>
                      <w:ilvl w:val="0"/>
                      <w:numId w:val="20"/>
                    </w:numPr>
                    <w:ind w:left="492"/>
                    <w:rPr>
                      <w:rFonts w:ascii="Arial" w:hAnsi="Arial" w:cs="Arial"/>
                    </w:rPr>
                  </w:pPr>
                  <w:r w:rsidRPr="00116995">
                    <w:rPr>
                      <w:rFonts w:ascii="Arial" w:hAnsi="Arial" w:cs="Arial"/>
                      <w:bCs/>
                    </w:rPr>
                    <w:t>The suggested number of days matches the pacing calendar that is in every domain’s introduction.</w:t>
                  </w:r>
                </w:p>
                <w:p w:rsidR="00EB52AF" w:rsidRPr="00116995" w:rsidRDefault="00EB52AF" w:rsidP="007D1EF6">
                  <w:pPr>
                    <w:numPr>
                      <w:ilvl w:val="0"/>
                      <w:numId w:val="20"/>
                    </w:numPr>
                    <w:ind w:left="492"/>
                    <w:rPr>
                      <w:rFonts w:ascii="Arial" w:hAnsi="Arial" w:cs="Arial"/>
                    </w:rPr>
                  </w:pPr>
                  <w:r w:rsidRPr="00116995">
                    <w:rPr>
                      <w:rFonts w:ascii="Arial" w:hAnsi="Arial" w:cs="Arial"/>
                      <w:bCs/>
                    </w:rPr>
                    <w:t xml:space="preserve">This calendar is from the Anthology. </w:t>
                  </w:r>
                </w:p>
                <w:p w:rsidR="00EB52AF" w:rsidRPr="00116995" w:rsidRDefault="00EB52AF" w:rsidP="007D1EF6">
                  <w:pPr>
                    <w:numPr>
                      <w:ilvl w:val="3"/>
                      <w:numId w:val="20"/>
                    </w:numPr>
                    <w:ind w:left="492"/>
                    <w:rPr>
                      <w:rFonts w:ascii="Arial" w:hAnsi="Arial" w:cs="Arial"/>
                    </w:rPr>
                  </w:pPr>
                  <w:r w:rsidRPr="00116995">
                    <w:rPr>
                      <w:rFonts w:ascii="Arial" w:hAnsi="Arial" w:cs="Arial"/>
                    </w:rPr>
                    <w:t xml:space="preserve">Any lesson with a pound </w:t>
                  </w:r>
                  <w:proofErr w:type="gramStart"/>
                  <w:r w:rsidRPr="00116995">
                    <w:rPr>
                      <w:rFonts w:ascii="Arial" w:hAnsi="Arial" w:cs="Arial"/>
                    </w:rPr>
                    <w:t>sign  (</w:t>
                  </w:r>
                  <w:proofErr w:type="gramEnd"/>
                  <w:r w:rsidRPr="00116995">
                    <w:rPr>
                      <w:rFonts w:ascii="Arial" w:hAnsi="Arial" w:cs="Arial"/>
                    </w:rPr>
                    <w:t xml:space="preserve">#) will indicate lessons that require prior preparation. </w:t>
                  </w:r>
                </w:p>
                <w:p w:rsidR="00EB52AF" w:rsidRPr="00116995" w:rsidRDefault="00EB52AF" w:rsidP="007D1EF6">
                  <w:pPr>
                    <w:numPr>
                      <w:ilvl w:val="1"/>
                      <w:numId w:val="20"/>
                    </w:numPr>
                    <w:ind w:left="492"/>
                    <w:rPr>
                      <w:rFonts w:ascii="Arial" w:hAnsi="Arial" w:cs="Arial"/>
                    </w:rPr>
                  </w:pPr>
                  <w:r w:rsidRPr="00116995">
                    <w:rPr>
                      <w:rFonts w:ascii="Arial" w:hAnsi="Arial" w:cs="Arial"/>
                    </w:rPr>
                    <w:t xml:space="preserve">Any lesson with a 10s icon (a circle with the number 10 inside) indicates a lesson that has a Student Performance Task assessment (SPTA). These are opportunities to observe a student informally and formally. </w:t>
                  </w:r>
                </w:p>
                <w:p w:rsidR="00EB52AF" w:rsidRPr="00116995" w:rsidRDefault="00EB52AF" w:rsidP="007D1EF6">
                  <w:pPr>
                    <w:numPr>
                      <w:ilvl w:val="1"/>
                      <w:numId w:val="20"/>
                    </w:numPr>
                    <w:ind w:left="492"/>
                    <w:rPr>
                      <w:rFonts w:ascii="Arial" w:hAnsi="Arial" w:cs="Arial"/>
                    </w:rPr>
                  </w:pPr>
                  <w:r w:rsidRPr="00116995">
                    <w:rPr>
                      <w:rFonts w:ascii="Arial" w:hAnsi="Arial" w:cs="Arial"/>
                    </w:rPr>
                    <w:t>Knowing this also helps make pacing decisions</w:t>
                  </w:r>
                  <w:r w:rsidR="00F008A6">
                    <w:rPr>
                      <w:rFonts w:ascii="Arial" w:hAnsi="Arial" w:cs="Arial"/>
                    </w:rPr>
                    <w:t>.</w:t>
                  </w:r>
                </w:p>
                <w:p w:rsidR="00EB52AF" w:rsidRPr="00116995" w:rsidRDefault="00EB52AF" w:rsidP="00EB52AF">
                  <w:pPr>
                    <w:rPr>
                      <w:rFonts w:ascii="Arial" w:hAnsi="Arial" w:cs="Arial"/>
                    </w:rPr>
                  </w:pPr>
                </w:p>
              </w:tc>
              <w:tc>
                <w:tcPr>
                  <w:tcW w:w="1332"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C7087D">
              <w:tc>
                <w:tcPr>
                  <w:tcW w:w="1028" w:type="dxa"/>
                </w:tcPr>
                <w:p w:rsidR="00EB52AF" w:rsidRPr="00116995" w:rsidRDefault="00EB52AF" w:rsidP="00EB52AF">
                  <w:pPr>
                    <w:rPr>
                      <w:rFonts w:ascii="Arial" w:hAnsi="Arial" w:cs="Arial"/>
                    </w:rPr>
                  </w:pPr>
                </w:p>
              </w:tc>
              <w:tc>
                <w:tcPr>
                  <w:tcW w:w="5280" w:type="dxa"/>
                </w:tcPr>
                <w:p w:rsidR="00EB52AF" w:rsidRPr="00116995" w:rsidRDefault="00EB52AF" w:rsidP="00EB52AF">
                  <w:pPr>
                    <w:rPr>
                      <w:rFonts w:ascii="Arial" w:hAnsi="Arial" w:cs="Arial"/>
                    </w:rPr>
                  </w:pPr>
                  <w:r w:rsidRPr="00116995">
                    <w:rPr>
                      <w:rFonts w:ascii="Arial" w:hAnsi="Arial" w:cs="Arial"/>
                    </w:rPr>
                    <w:t>Slide 1</w:t>
                  </w:r>
                  <w:r w:rsidR="00CC7B99">
                    <w:rPr>
                      <w:rFonts w:ascii="Arial" w:hAnsi="Arial" w:cs="Arial"/>
                    </w:rPr>
                    <w:t>2</w:t>
                  </w:r>
                </w:p>
                <w:p w:rsidR="00EB52AF" w:rsidRPr="00116995" w:rsidRDefault="0075397B" w:rsidP="00EB52AF">
                  <w:pPr>
                    <w:rPr>
                      <w:rFonts w:ascii="Arial" w:hAnsi="Arial" w:cs="Arial"/>
                    </w:rPr>
                  </w:pPr>
                  <w:r>
                    <w:rPr>
                      <w:noProof/>
                    </w:rPr>
                    <w:drawing>
                      <wp:inline distT="0" distB="0" distL="0" distR="0" wp14:anchorId="6C33ED22" wp14:editId="1F1D0F8A">
                        <wp:extent cx="3170712" cy="2434817"/>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70098" cy="2434345"/>
                                </a:xfrm>
                                <a:prstGeom prst="rect">
                                  <a:avLst/>
                                </a:prstGeom>
                              </pic:spPr>
                            </pic:pic>
                          </a:graphicData>
                        </a:graphic>
                      </wp:inline>
                    </w:drawing>
                  </w:r>
                </w:p>
              </w:tc>
              <w:tc>
                <w:tcPr>
                  <w:tcW w:w="5310" w:type="dxa"/>
                </w:tcPr>
                <w:p w:rsidR="00EB52AF" w:rsidRPr="00374D2B" w:rsidRDefault="00EB52AF" w:rsidP="00EB52AF">
                  <w:pPr>
                    <w:rPr>
                      <w:rFonts w:ascii="Arial" w:hAnsi="Arial" w:cs="Arial"/>
                      <w:b/>
                    </w:rPr>
                  </w:pPr>
                  <w:r w:rsidRPr="00374D2B">
                    <w:rPr>
                      <w:rFonts w:ascii="Arial" w:hAnsi="Arial" w:cs="Arial"/>
                      <w:b/>
                    </w:rPr>
                    <w:t>Key Points:</w:t>
                  </w:r>
                </w:p>
                <w:p w:rsidR="00EB52AF" w:rsidRPr="00116995" w:rsidRDefault="00EB52AF" w:rsidP="007D1EF6">
                  <w:pPr>
                    <w:numPr>
                      <w:ilvl w:val="0"/>
                      <w:numId w:val="19"/>
                    </w:numPr>
                    <w:tabs>
                      <w:tab w:val="clear" w:pos="720"/>
                      <w:tab w:val="num" w:pos="397"/>
                    </w:tabs>
                    <w:ind w:left="397"/>
                    <w:rPr>
                      <w:rFonts w:ascii="Arial" w:hAnsi="Arial" w:cs="Arial"/>
                    </w:rPr>
                  </w:pPr>
                  <w:r w:rsidRPr="00116995">
                    <w:rPr>
                      <w:rFonts w:ascii="Arial" w:hAnsi="Arial" w:cs="Arial"/>
                    </w:rPr>
                    <w:t xml:space="preserve">Resources that can be used for extension and reinforcement are listed in the Domain Introduction, under the section Recommended Resources. </w:t>
                  </w:r>
                </w:p>
                <w:p w:rsidR="00EB52AF" w:rsidRPr="00116995" w:rsidRDefault="00EB52AF" w:rsidP="007D1EF6">
                  <w:pPr>
                    <w:numPr>
                      <w:ilvl w:val="0"/>
                      <w:numId w:val="19"/>
                    </w:numPr>
                    <w:tabs>
                      <w:tab w:val="clear" w:pos="720"/>
                      <w:tab w:val="num" w:pos="397"/>
                    </w:tabs>
                    <w:ind w:left="397"/>
                    <w:rPr>
                      <w:rFonts w:ascii="Arial" w:hAnsi="Arial" w:cs="Arial"/>
                    </w:rPr>
                  </w:pPr>
                  <w:r w:rsidRPr="00116995">
                    <w:rPr>
                      <w:rFonts w:ascii="Arial" w:hAnsi="Arial" w:cs="Arial"/>
                    </w:rPr>
                    <w:t>Optional trade book lists for a class library, website lists, and other domain aligned resources are also listed.</w:t>
                  </w:r>
                </w:p>
                <w:p w:rsidR="00EB52AF" w:rsidRPr="00116995" w:rsidRDefault="00EB52AF" w:rsidP="00EB52AF">
                  <w:pPr>
                    <w:rPr>
                      <w:rFonts w:ascii="Arial" w:hAnsi="Arial" w:cs="Arial"/>
                    </w:rPr>
                  </w:pPr>
                </w:p>
                <w:p w:rsidR="00EB52AF" w:rsidRDefault="00EB52AF"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7656D2" w:rsidRPr="00116995" w:rsidRDefault="007656D2" w:rsidP="00EB52AF">
                  <w:pPr>
                    <w:rPr>
                      <w:rFonts w:ascii="Arial" w:hAnsi="Arial" w:cs="Arial"/>
                    </w:rPr>
                  </w:pPr>
                </w:p>
              </w:tc>
              <w:tc>
                <w:tcPr>
                  <w:tcW w:w="1332"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C7087D">
              <w:tc>
                <w:tcPr>
                  <w:tcW w:w="1028" w:type="dxa"/>
                </w:tcPr>
                <w:p w:rsidR="00EB52AF" w:rsidRPr="00116995" w:rsidRDefault="00EB52AF" w:rsidP="00EB52AF">
                  <w:pPr>
                    <w:rPr>
                      <w:rFonts w:ascii="Arial" w:hAnsi="Arial" w:cs="Arial"/>
                    </w:rPr>
                  </w:pPr>
                </w:p>
              </w:tc>
              <w:tc>
                <w:tcPr>
                  <w:tcW w:w="5280" w:type="dxa"/>
                </w:tcPr>
                <w:p w:rsidR="00EB52AF" w:rsidRPr="00116995" w:rsidRDefault="00EB52AF" w:rsidP="00EB52AF">
                  <w:pPr>
                    <w:rPr>
                      <w:rFonts w:ascii="Arial" w:hAnsi="Arial" w:cs="Arial"/>
                    </w:rPr>
                  </w:pPr>
                  <w:r w:rsidRPr="00116995">
                    <w:rPr>
                      <w:rFonts w:ascii="Arial" w:hAnsi="Arial" w:cs="Arial"/>
                    </w:rPr>
                    <w:t>Slide 1</w:t>
                  </w:r>
                  <w:r w:rsidR="00CC7B99">
                    <w:rPr>
                      <w:rFonts w:ascii="Arial" w:hAnsi="Arial" w:cs="Arial"/>
                    </w:rPr>
                    <w:t>3</w:t>
                  </w:r>
                </w:p>
                <w:p w:rsidR="00EB52AF" w:rsidRPr="00116995" w:rsidRDefault="0075397B" w:rsidP="00EB52AF">
                  <w:pPr>
                    <w:rPr>
                      <w:rFonts w:ascii="Arial" w:hAnsi="Arial" w:cs="Arial"/>
                    </w:rPr>
                  </w:pPr>
                  <w:r>
                    <w:rPr>
                      <w:noProof/>
                    </w:rPr>
                    <w:drawing>
                      <wp:inline distT="0" distB="0" distL="0" distR="0" wp14:anchorId="38E9E10C" wp14:editId="7F6B60DF">
                        <wp:extent cx="3156299" cy="2349291"/>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162781" cy="2354116"/>
                                </a:xfrm>
                                <a:prstGeom prst="rect">
                                  <a:avLst/>
                                </a:prstGeom>
                              </pic:spPr>
                            </pic:pic>
                          </a:graphicData>
                        </a:graphic>
                      </wp:inline>
                    </w:drawing>
                  </w:r>
                </w:p>
              </w:tc>
              <w:tc>
                <w:tcPr>
                  <w:tcW w:w="5310" w:type="dxa"/>
                </w:tcPr>
                <w:p w:rsidR="00EB52AF" w:rsidRPr="00374D2B" w:rsidRDefault="00EB52AF" w:rsidP="00EB52AF">
                  <w:pPr>
                    <w:rPr>
                      <w:rFonts w:ascii="Arial" w:hAnsi="Arial" w:cs="Arial"/>
                      <w:b/>
                    </w:rPr>
                  </w:pPr>
                  <w:r w:rsidRPr="00374D2B">
                    <w:rPr>
                      <w:rFonts w:ascii="Arial" w:hAnsi="Arial" w:cs="Arial"/>
                      <w:b/>
                    </w:rPr>
                    <w:t>Key Points:</w:t>
                  </w:r>
                </w:p>
                <w:p w:rsidR="00EB52AF" w:rsidRPr="00116995" w:rsidRDefault="00EB52AF" w:rsidP="007D1EF6">
                  <w:pPr>
                    <w:numPr>
                      <w:ilvl w:val="0"/>
                      <w:numId w:val="18"/>
                    </w:numPr>
                    <w:tabs>
                      <w:tab w:val="clear" w:pos="720"/>
                      <w:tab w:val="num" w:pos="360"/>
                    </w:tabs>
                    <w:ind w:left="329"/>
                    <w:rPr>
                      <w:rFonts w:ascii="Arial" w:hAnsi="Arial" w:cs="Arial"/>
                    </w:rPr>
                  </w:pPr>
                  <w:r w:rsidRPr="00116995">
                    <w:rPr>
                      <w:rFonts w:ascii="Arial" w:hAnsi="Arial" w:cs="Arial"/>
                    </w:rPr>
                    <w:t xml:space="preserve">Each domain includes </w:t>
                  </w:r>
                  <w:r w:rsidRPr="00116995">
                    <w:rPr>
                      <w:rFonts w:ascii="Arial" w:hAnsi="Arial" w:cs="Arial"/>
                      <w:i/>
                      <w:iCs/>
                    </w:rPr>
                    <w:t xml:space="preserve">Parent Take Home Letters. </w:t>
                  </w:r>
                  <w:r w:rsidRPr="00116995">
                    <w:rPr>
                      <w:rFonts w:ascii="Arial" w:hAnsi="Arial" w:cs="Arial"/>
                    </w:rPr>
                    <w:t>These take home letters introduce the family to the domain content and vocabulary.</w:t>
                  </w:r>
                </w:p>
                <w:p w:rsidR="00EB52AF" w:rsidRPr="00116995" w:rsidRDefault="00EB52AF" w:rsidP="007D1EF6">
                  <w:pPr>
                    <w:numPr>
                      <w:ilvl w:val="0"/>
                      <w:numId w:val="18"/>
                    </w:numPr>
                    <w:tabs>
                      <w:tab w:val="clear" w:pos="720"/>
                      <w:tab w:val="num" w:pos="360"/>
                    </w:tabs>
                    <w:ind w:left="329"/>
                    <w:rPr>
                      <w:rFonts w:ascii="Arial" w:hAnsi="Arial" w:cs="Arial"/>
                    </w:rPr>
                  </w:pPr>
                  <w:r w:rsidRPr="00116995">
                    <w:rPr>
                      <w:rFonts w:ascii="Arial" w:hAnsi="Arial" w:cs="Arial"/>
                    </w:rPr>
                    <w:t xml:space="preserve">These letters will also provide parents </w:t>
                  </w:r>
                  <w:r w:rsidR="00997B4A" w:rsidRPr="00116995">
                    <w:rPr>
                      <w:rFonts w:ascii="Arial" w:hAnsi="Arial" w:cs="Arial"/>
                    </w:rPr>
                    <w:t>trade books</w:t>
                  </w:r>
                  <w:r w:rsidRPr="00116995">
                    <w:rPr>
                      <w:rFonts w:ascii="Arial" w:hAnsi="Arial" w:cs="Arial"/>
                    </w:rPr>
                    <w:t xml:space="preserve"> lists and website/resources lists as well as ideas on how to support the learning at home. </w:t>
                  </w:r>
                </w:p>
                <w:p w:rsidR="00EB52AF" w:rsidRPr="00116995" w:rsidRDefault="00EB52AF" w:rsidP="00EB52AF">
                  <w:pPr>
                    <w:ind w:left="329"/>
                    <w:rPr>
                      <w:rFonts w:ascii="Arial" w:hAnsi="Arial" w:cs="Arial"/>
                    </w:rPr>
                  </w:pPr>
                </w:p>
              </w:tc>
              <w:tc>
                <w:tcPr>
                  <w:tcW w:w="1332"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C7087D">
              <w:tc>
                <w:tcPr>
                  <w:tcW w:w="1028" w:type="dxa"/>
                </w:tcPr>
                <w:p w:rsidR="00EB52AF" w:rsidRPr="00116995" w:rsidRDefault="00EB52AF" w:rsidP="00EB52AF">
                  <w:pPr>
                    <w:rPr>
                      <w:rFonts w:ascii="Arial" w:hAnsi="Arial" w:cs="Arial"/>
                    </w:rPr>
                  </w:pPr>
                </w:p>
              </w:tc>
              <w:tc>
                <w:tcPr>
                  <w:tcW w:w="5280" w:type="dxa"/>
                </w:tcPr>
                <w:p w:rsidR="00EB52AF" w:rsidRPr="00116995" w:rsidRDefault="00EB52AF" w:rsidP="00EB52AF">
                  <w:pPr>
                    <w:rPr>
                      <w:rFonts w:ascii="Arial" w:hAnsi="Arial" w:cs="Arial"/>
                    </w:rPr>
                  </w:pPr>
                  <w:r w:rsidRPr="00116995">
                    <w:rPr>
                      <w:rFonts w:ascii="Arial" w:hAnsi="Arial" w:cs="Arial"/>
                    </w:rPr>
                    <w:t>Slide 1</w:t>
                  </w:r>
                  <w:r w:rsidR="00CC7B99">
                    <w:rPr>
                      <w:rFonts w:ascii="Arial" w:hAnsi="Arial" w:cs="Arial"/>
                    </w:rPr>
                    <w:t>4</w:t>
                  </w:r>
                </w:p>
                <w:p w:rsidR="00EB52AF" w:rsidRPr="00116995" w:rsidRDefault="0075397B" w:rsidP="00EB52AF">
                  <w:pPr>
                    <w:rPr>
                      <w:rFonts w:ascii="Arial" w:hAnsi="Arial" w:cs="Arial"/>
                    </w:rPr>
                  </w:pPr>
                  <w:r>
                    <w:rPr>
                      <w:noProof/>
                    </w:rPr>
                    <w:drawing>
                      <wp:inline distT="0" distB="0" distL="0" distR="0" wp14:anchorId="55705135" wp14:editId="50E84461">
                        <wp:extent cx="3200010" cy="2347882"/>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201542" cy="2349006"/>
                                </a:xfrm>
                                <a:prstGeom prst="rect">
                                  <a:avLst/>
                                </a:prstGeom>
                              </pic:spPr>
                            </pic:pic>
                          </a:graphicData>
                        </a:graphic>
                      </wp:inline>
                    </w:drawing>
                  </w:r>
                </w:p>
              </w:tc>
              <w:tc>
                <w:tcPr>
                  <w:tcW w:w="5310" w:type="dxa"/>
                </w:tcPr>
                <w:p w:rsidR="00EB52AF" w:rsidRPr="00374D2B" w:rsidRDefault="00EB52AF" w:rsidP="00EB52AF">
                  <w:pPr>
                    <w:rPr>
                      <w:rFonts w:ascii="Arial" w:hAnsi="Arial" w:cs="Arial"/>
                      <w:b/>
                    </w:rPr>
                  </w:pPr>
                  <w:r w:rsidRPr="00374D2B">
                    <w:rPr>
                      <w:rFonts w:ascii="Arial" w:hAnsi="Arial" w:cs="Arial"/>
                      <w:b/>
                    </w:rPr>
                    <w:t>Key Points:</w:t>
                  </w:r>
                </w:p>
                <w:p w:rsidR="00EB52AF" w:rsidRPr="00116995" w:rsidRDefault="00EB52AF" w:rsidP="007D1EF6">
                  <w:pPr>
                    <w:numPr>
                      <w:ilvl w:val="0"/>
                      <w:numId w:val="17"/>
                    </w:numPr>
                    <w:tabs>
                      <w:tab w:val="clear" w:pos="720"/>
                      <w:tab w:val="num" w:pos="565"/>
                    </w:tabs>
                    <w:ind w:left="385"/>
                    <w:rPr>
                      <w:rFonts w:ascii="Arial" w:hAnsi="Arial" w:cs="Arial"/>
                    </w:rPr>
                  </w:pPr>
                  <w:r w:rsidRPr="00116995">
                    <w:rPr>
                      <w:rFonts w:ascii="Arial" w:hAnsi="Arial" w:cs="Arial"/>
                    </w:rPr>
                    <w:t xml:space="preserve">The Student Domain Assessment and the Answer Key are provided in the Teacher Resources section of the </w:t>
                  </w:r>
                  <w:r w:rsidRPr="00116995">
                    <w:rPr>
                      <w:rFonts w:ascii="Arial" w:hAnsi="Arial" w:cs="Arial"/>
                      <w:i/>
                      <w:iCs/>
                    </w:rPr>
                    <w:t>Tell It Again! Read-Aloud Anthology</w:t>
                  </w:r>
                  <w:r w:rsidRPr="00116995">
                    <w:rPr>
                      <w:rFonts w:ascii="Arial" w:hAnsi="Arial" w:cs="Arial"/>
                    </w:rPr>
                    <w:t>.</w:t>
                  </w:r>
                </w:p>
                <w:p w:rsidR="00EB52AF" w:rsidRPr="00116995" w:rsidRDefault="00EB52AF" w:rsidP="007D1EF6">
                  <w:pPr>
                    <w:numPr>
                      <w:ilvl w:val="0"/>
                      <w:numId w:val="17"/>
                    </w:numPr>
                    <w:tabs>
                      <w:tab w:val="clear" w:pos="720"/>
                      <w:tab w:val="num" w:pos="565"/>
                    </w:tabs>
                    <w:ind w:left="385"/>
                    <w:rPr>
                      <w:rFonts w:ascii="Arial" w:hAnsi="Arial" w:cs="Arial"/>
                    </w:rPr>
                  </w:pPr>
                  <w:r w:rsidRPr="00116995">
                    <w:rPr>
                      <w:rFonts w:ascii="Arial" w:hAnsi="Arial" w:cs="Arial"/>
                    </w:rPr>
                    <w:t>A Tens Recording Chart is provided for the teacher to collect data from the Domain Assessment.</w:t>
                  </w:r>
                </w:p>
                <w:p w:rsidR="00EB52AF" w:rsidRPr="00116995" w:rsidRDefault="00EB52AF" w:rsidP="007D1EF6">
                  <w:pPr>
                    <w:numPr>
                      <w:ilvl w:val="0"/>
                      <w:numId w:val="17"/>
                    </w:numPr>
                    <w:tabs>
                      <w:tab w:val="clear" w:pos="720"/>
                      <w:tab w:val="num" w:pos="565"/>
                    </w:tabs>
                    <w:ind w:left="385"/>
                    <w:rPr>
                      <w:rFonts w:ascii="Arial" w:hAnsi="Arial" w:cs="Arial"/>
                    </w:rPr>
                  </w:pPr>
                  <w:r w:rsidRPr="00116995">
                    <w:rPr>
                      <w:rFonts w:ascii="Arial" w:hAnsi="Arial" w:cs="Arial"/>
                    </w:rPr>
                    <w:t xml:space="preserve">Use the Tens Conversion Chart located in the Appendix to convert a raw score on each SPTA into a Tens score. </w:t>
                  </w:r>
                </w:p>
                <w:p w:rsidR="00EB52AF" w:rsidRPr="00116995" w:rsidRDefault="00EB52AF" w:rsidP="007D1EF6">
                  <w:pPr>
                    <w:numPr>
                      <w:ilvl w:val="0"/>
                      <w:numId w:val="17"/>
                    </w:numPr>
                    <w:tabs>
                      <w:tab w:val="clear" w:pos="720"/>
                      <w:tab w:val="num" w:pos="565"/>
                    </w:tabs>
                    <w:ind w:left="385"/>
                    <w:rPr>
                      <w:rFonts w:ascii="Arial" w:hAnsi="Arial" w:cs="Arial"/>
                    </w:rPr>
                  </w:pPr>
                  <w:r w:rsidRPr="00116995">
                    <w:rPr>
                      <w:rFonts w:ascii="Arial" w:hAnsi="Arial" w:cs="Arial"/>
                    </w:rPr>
                    <w:t>On the same page, you will also find the rubric for recording observational Tens Scores.</w:t>
                  </w:r>
                </w:p>
                <w:p w:rsidR="00EB52AF" w:rsidRDefault="00EB52AF" w:rsidP="00EB52AF">
                  <w:pPr>
                    <w:rPr>
                      <w:rFonts w:ascii="Arial" w:hAnsi="Arial" w:cs="Arial"/>
                    </w:rPr>
                  </w:pPr>
                </w:p>
                <w:p w:rsidR="007656D2" w:rsidRDefault="007656D2" w:rsidP="00EB52AF">
                  <w:pPr>
                    <w:rPr>
                      <w:rFonts w:ascii="Arial" w:hAnsi="Arial" w:cs="Arial"/>
                    </w:rPr>
                  </w:pPr>
                </w:p>
                <w:p w:rsidR="007656D2" w:rsidRDefault="007656D2" w:rsidP="00EB52AF">
                  <w:pPr>
                    <w:rPr>
                      <w:rFonts w:ascii="Arial" w:hAnsi="Arial" w:cs="Arial"/>
                    </w:rPr>
                  </w:pPr>
                </w:p>
                <w:p w:rsidR="00226BCC" w:rsidRPr="00116995" w:rsidRDefault="00226BCC" w:rsidP="00EB52AF">
                  <w:pPr>
                    <w:rPr>
                      <w:rFonts w:ascii="Arial" w:hAnsi="Arial" w:cs="Arial"/>
                    </w:rPr>
                  </w:pPr>
                </w:p>
              </w:tc>
              <w:tc>
                <w:tcPr>
                  <w:tcW w:w="1332" w:type="dxa"/>
                </w:tcPr>
                <w:p w:rsidR="00EB52AF" w:rsidRPr="00116995" w:rsidRDefault="00EB52AF" w:rsidP="00EB52AF">
                  <w:pPr>
                    <w:rPr>
                      <w:rFonts w:ascii="Arial" w:hAnsi="Arial" w:cs="Arial"/>
                    </w:rPr>
                  </w:pPr>
                  <w:r w:rsidRPr="00116995">
                    <w:rPr>
                      <w:rFonts w:ascii="Arial" w:hAnsi="Arial" w:cs="Arial"/>
                    </w:rPr>
                    <w:t>WG</w:t>
                  </w:r>
                </w:p>
              </w:tc>
            </w:tr>
            <w:tr w:rsidR="006D3ADC" w:rsidRPr="00116995" w:rsidTr="00C7087D">
              <w:tc>
                <w:tcPr>
                  <w:tcW w:w="1028" w:type="dxa"/>
                </w:tcPr>
                <w:p w:rsidR="006D3ADC" w:rsidRPr="00116995" w:rsidRDefault="006D3ADC" w:rsidP="00EB52AF">
                  <w:pPr>
                    <w:rPr>
                      <w:rFonts w:ascii="Arial" w:hAnsi="Arial" w:cs="Arial"/>
                    </w:rPr>
                  </w:pPr>
                </w:p>
              </w:tc>
              <w:tc>
                <w:tcPr>
                  <w:tcW w:w="5280" w:type="dxa"/>
                </w:tcPr>
                <w:p w:rsidR="006D3ADC" w:rsidRDefault="006D3ADC" w:rsidP="00EB52AF">
                  <w:pPr>
                    <w:rPr>
                      <w:rFonts w:ascii="Arial" w:hAnsi="Arial" w:cs="Arial"/>
                    </w:rPr>
                  </w:pPr>
                  <w:r>
                    <w:rPr>
                      <w:rFonts w:ascii="Arial" w:hAnsi="Arial" w:cs="Arial"/>
                    </w:rPr>
                    <w:t>Slide 15</w:t>
                  </w:r>
                </w:p>
                <w:p w:rsidR="006D3ADC" w:rsidRPr="00116995" w:rsidRDefault="006D3ADC" w:rsidP="00EB52AF">
                  <w:pPr>
                    <w:rPr>
                      <w:rFonts w:ascii="Arial" w:hAnsi="Arial" w:cs="Arial"/>
                    </w:rPr>
                  </w:pPr>
                  <w:r>
                    <w:rPr>
                      <w:rFonts w:ascii="Arial" w:hAnsi="Arial" w:cs="Arial"/>
                      <w:noProof/>
                    </w:rPr>
                    <w:drawing>
                      <wp:inline distT="0" distB="0" distL="0" distR="0" wp14:anchorId="79942D2E" wp14:editId="449625C9">
                        <wp:extent cx="3181894" cy="238145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59.tmp"/>
                                <pic:cNvPicPr/>
                              </pic:nvPicPr>
                              <pic:blipFill>
                                <a:blip r:embed="rId24">
                                  <a:extLst>
                                    <a:ext uri="{28A0092B-C50C-407E-A947-70E740481C1C}">
                                      <a14:useLocalDpi xmlns:a14="http://schemas.microsoft.com/office/drawing/2010/main" val="0"/>
                                    </a:ext>
                                  </a:extLst>
                                </a:blip>
                                <a:stretch>
                                  <a:fillRect/>
                                </a:stretch>
                              </pic:blipFill>
                              <pic:spPr>
                                <a:xfrm>
                                  <a:off x="0" y="0"/>
                                  <a:ext cx="3180262" cy="2380236"/>
                                </a:xfrm>
                                <a:prstGeom prst="rect">
                                  <a:avLst/>
                                </a:prstGeom>
                              </pic:spPr>
                            </pic:pic>
                          </a:graphicData>
                        </a:graphic>
                      </wp:inline>
                    </w:drawing>
                  </w:r>
                </w:p>
              </w:tc>
              <w:tc>
                <w:tcPr>
                  <w:tcW w:w="5310" w:type="dxa"/>
                </w:tcPr>
                <w:p w:rsidR="00374D2B" w:rsidRPr="00374D2B" w:rsidRDefault="00374D2B" w:rsidP="00374D2B">
                  <w:pPr>
                    <w:rPr>
                      <w:rFonts w:ascii="Arial" w:hAnsi="Arial" w:cs="Arial"/>
                      <w:b/>
                    </w:rPr>
                  </w:pPr>
                  <w:r w:rsidRPr="00374D2B">
                    <w:rPr>
                      <w:rFonts w:ascii="Arial" w:hAnsi="Arial" w:cs="Arial"/>
                      <w:b/>
                    </w:rPr>
                    <w:t>Key Points:</w:t>
                  </w:r>
                </w:p>
                <w:p w:rsidR="005B37E7" w:rsidRPr="005B37E7" w:rsidRDefault="005B37E7" w:rsidP="005B37E7">
                  <w:pPr>
                    <w:rPr>
                      <w:rFonts w:ascii="Arial" w:hAnsi="Arial" w:cs="Arial"/>
                    </w:rPr>
                  </w:pPr>
                  <w:r>
                    <w:rPr>
                      <w:rFonts w:ascii="Arial" w:hAnsi="Arial" w:cs="Arial"/>
                    </w:rPr>
                    <w:t>T</w:t>
                  </w:r>
                  <w:r w:rsidRPr="005B37E7">
                    <w:rPr>
                      <w:rFonts w:ascii="Arial" w:hAnsi="Arial" w:cs="Arial"/>
                    </w:rPr>
                    <w:t>o promote high quality, effective implementation teachers need:</w:t>
                  </w:r>
                </w:p>
                <w:p w:rsidR="005B37E7" w:rsidRPr="005B37E7" w:rsidRDefault="005B37E7" w:rsidP="007D1EF6">
                  <w:pPr>
                    <w:numPr>
                      <w:ilvl w:val="0"/>
                      <w:numId w:val="30"/>
                    </w:numPr>
                    <w:rPr>
                      <w:rFonts w:ascii="Arial" w:hAnsi="Arial" w:cs="Arial"/>
                    </w:rPr>
                  </w:pPr>
                  <w:r w:rsidRPr="005B37E7">
                    <w:rPr>
                      <w:rFonts w:ascii="Arial" w:hAnsi="Arial" w:cs="Arial"/>
                    </w:rPr>
                    <w:t xml:space="preserve">All Listening and Learning materials </w:t>
                  </w:r>
                </w:p>
                <w:p w:rsidR="005B37E7" w:rsidRPr="005B37E7" w:rsidRDefault="005B37E7" w:rsidP="007D1EF6">
                  <w:pPr>
                    <w:numPr>
                      <w:ilvl w:val="0"/>
                      <w:numId w:val="30"/>
                    </w:numPr>
                    <w:rPr>
                      <w:rFonts w:ascii="Arial" w:hAnsi="Arial" w:cs="Arial"/>
                    </w:rPr>
                  </w:pPr>
                  <w:r w:rsidRPr="005B37E7">
                    <w:rPr>
                      <w:rFonts w:ascii="Arial" w:hAnsi="Arial" w:cs="Arial"/>
                    </w:rPr>
                    <w:t>Time to plan (individually in teams)</w:t>
                  </w:r>
                </w:p>
                <w:p w:rsidR="005B37E7" w:rsidRPr="005B37E7" w:rsidRDefault="005B37E7" w:rsidP="007D1EF6">
                  <w:pPr>
                    <w:numPr>
                      <w:ilvl w:val="1"/>
                      <w:numId w:val="30"/>
                    </w:numPr>
                    <w:rPr>
                      <w:rFonts w:ascii="Arial" w:hAnsi="Arial" w:cs="Arial"/>
                    </w:rPr>
                  </w:pPr>
                  <w:r w:rsidRPr="005B37E7">
                    <w:rPr>
                      <w:rFonts w:ascii="Arial" w:hAnsi="Arial" w:cs="Arial"/>
                    </w:rPr>
                    <w:t>Value of familiarizing with domain</w:t>
                  </w:r>
                </w:p>
                <w:p w:rsidR="005B37E7" w:rsidRPr="005B37E7" w:rsidRDefault="005B37E7" w:rsidP="007D1EF6">
                  <w:pPr>
                    <w:numPr>
                      <w:ilvl w:val="1"/>
                      <w:numId w:val="30"/>
                    </w:numPr>
                    <w:rPr>
                      <w:rFonts w:ascii="Arial" w:hAnsi="Arial" w:cs="Arial"/>
                    </w:rPr>
                  </w:pPr>
                  <w:r w:rsidRPr="005B37E7">
                    <w:rPr>
                      <w:rFonts w:ascii="Arial" w:hAnsi="Arial" w:cs="Arial"/>
                    </w:rPr>
                    <w:t>Referencing their pacing calendar</w:t>
                  </w:r>
                </w:p>
                <w:p w:rsidR="005B37E7" w:rsidRPr="005B37E7" w:rsidRDefault="005B37E7" w:rsidP="007D1EF6">
                  <w:pPr>
                    <w:numPr>
                      <w:ilvl w:val="0"/>
                      <w:numId w:val="30"/>
                    </w:numPr>
                    <w:rPr>
                      <w:rFonts w:ascii="Arial" w:hAnsi="Arial" w:cs="Arial"/>
                    </w:rPr>
                  </w:pPr>
                  <w:r w:rsidRPr="005B37E7">
                    <w:rPr>
                      <w:rFonts w:ascii="Arial" w:hAnsi="Arial" w:cs="Arial"/>
                    </w:rPr>
                    <w:t xml:space="preserve">Full 60 minutes per day for Listening and Learning instruction.  </w:t>
                  </w:r>
                </w:p>
                <w:p w:rsidR="006D3ADC" w:rsidRPr="00374D2B" w:rsidRDefault="006D3ADC" w:rsidP="00EB52AF">
                  <w:pPr>
                    <w:rPr>
                      <w:rFonts w:ascii="Arial" w:hAnsi="Arial" w:cs="Arial"/>
                    </w:rPr>
                  </w:pPr>
                </w:p>
              </w:tc>
              <w:tc>
                <w:tcPr>
                  <w:tcW w:w="1332" w:type="dxa"/>
                </w:tcPr>
                <w:p w:rsidR="006D3ADC" w:rsidRPr="00116995" w:rsidRDefault="006D3ADC" w:rsidP="00EB52AF">
                  <w:pPr>
                    <w:rPr>
                      <w:rFonts w:ascii="Arial" w:hAnsi="Arial" w:cs="Arial"/>
                    </w:rPr>
                  </w:pPr>
                </w:p>
              </w:tc>
            </w:tr>
            <w:tr w:rsidR="006D3ADC" w:rsidRPr="00116995" w:rsidTr="00C7087D">
              <w:trPr>
                <w:trHeight w:val="125"/>
              </w:trPr>
              <w:tc>
                <w:tcPr>
                  <w:tcW w:w="1028" w:type="dxa"/>
                </w:tcPr>
                <w:p w:rsidR="006D3ADC" w:rsidRPr="00116995" w:rsidRDefault="006D3ADC" w:rsidP="00EB52AF">
                  <w:pPr>
                    <w:rPr>
                      <w:rFonts w:ascii="Arial" w:hAnsi="Arial" w:cs="Arial"/>
                    </w:rPr>
                  </w:pPr>
                </w:p>
              </w:tc>
              <w:tc>
                <w:tcPr>
                  <w:tcW w:w="5280" w:type="dxa"/>
                </w:tcPr>
                <w:p w:rsidR="006D3ADC" w:rsidRDefault="006D3ADC" w:rsidP="00EB52AF">
                  <w:pPr>
                    <w:rPr>
                      <w:rFonts w:ascii="Arial" w:hAnsi="Arial" w:cs="Arial"/>
                    </w:rPr>
                  </w:pPr>
                  <w:r>
                    <w:rPr>
                      <w:rFonts w:ascii="Arial" w:hAnsi="Arial" w:cs="Arial"/>
                    </w:rPr>
                    <w:t>Slide 16</w:t>
                  </w:r>
                </w:p>
                <w:p w:rsidR="006D3ADC" w:rsidRPr="00116995" w:rsidRDefault="006D3ADC" w:rsidP="00EB52AF">
                  <w:pPr>
                    <w:rPr>
                      <w:rFonts w:ascii="Arial" w:hAnsi="Arial" w:cs="Arial"/>
                    </w:rPr>
                  </w:pPr>
                  <w:r>
                    <w:rPr>
                      <w:rFonts w:ascii="Arial" w:hAnsi="Arial" w:cs="Arial"/>
                      <w:noProof/>
                    </w:rPr>
                    <w:drawing>
                      <wp:inline distT="0" distB="0" distL="0" distR="0" wp14:anchorId="4F347566" wp14:editId="2A889AAE">
                        <wp:extent cx="3182587" cy="2375362"/>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5B.tmp"/>
                                <pic:cNvPicPr/>
                              </pic:nvPicPr>
                              <pic:blipFill>
                                <a:blip r:embed="rId25">
                                  <a:extLst>
                                    <a:ext uri="{28A0092B-C50C-407E-A947-70E740481C1C}">
                                      <a14:useLocalDpi xmlns:a14="http://schemas.microsoft.com/office/drawing/2010/main" val="0"/>
                                    </a:ext>
                                  </a:extLst>
                                </a:blip>
                                <a:stretch>
                                  <a:fillRect/>
                                </a:stretch>
                              </pic:blipFill>
                              <pic:spPr>
                                <a:xfrm>
                                  <a:off x="0" y="0"/>
                                  <a:ext cx="3182013" cy="2374934"/>
                                </a:xfrm>
                                <a:prstGeom prst="rect">
                                  <a:avLst/>
                                </a:prstGeom>
                              </pic:spPr>
                            </pic:pic>
                          </a:graphicData>
                        </a:graphic>
                      </wp:inline>
                    </w:drawing>
                  </w:r>
                </w:p>
              </w:tc>
              <w:tc>
                <w:tcPr>
                  <w:tcW w:w="5310" w:type="dxa"/>
                </w:tcPr>
                <w:p w:rsidR="00374D2B" w:rsidRDefault="005B37E7" w:rsidP="00EB52AF">
                  <w:pPr>
                    <w:rPr>
                      <w:rFonts w:ascii="Arial" w:hAnsi="Arial" w:cs="Arial"/>
                      <w:b/>
                    </w:rPr>
                  </w:pPr>
                  <w:r>
                    <w:rPr>
                      <w:rFonts w:ascii="Arial" w:hAnsi="Arial" w:cs="Arial"/>
                      <w:b/>
                    </w:rPr>
                    <w:t>Key Point</w:t>
                  </w:r>
                  <w:r w:rsidR="00374D2B" w:rsidRPr="00374D2B">
                    <w:rPr>
                      <w:rFonts w:ascii="Arial" w:hAnsi="Arial" w:cs="Arial"/>
                      <w:b/>
                    </w:rPr>
                    <w:t>:</w:t>
                  </w:r>
                </w:p>
                <w:p w:rsidR="005B37E7" w:rsidRPr="00972A36" w:rsidRDefault="005B37E7" w:rsidP="00EB52AF">
                  <w:pPr>
                    <w:rPr>
                      <w:rFonts w:ascii="Arial" w:hAnsi="Arial" w:cs="Arial"/>
                    </w:rPr>
                  </w:pPr>
                  <w:r w:rsidRPr="00972A36">
                    <w:rPr>
                      <w:rFonts w:ascii="Arial" w:hAnsi="Arial" w:cs="Arial"/>
                    </w:rPr>
                    <w:t xml:space="preserve">Instructional teams discuss how they can support teachers </w:t>
                  </w:r>
                  <w:r w:rsidR="00972A36">
                    <w:rPr>
                      <w:rFonts w:ascii="Arial" w:hAnsi="Arial" w:cs="Arial"/>
                    </w:rPr>
                    <w:t xml:space="preserve">as they prepare to implement Listening and Learning domains.  </w:t>
                  </w:r>
                </w:p>
                <w:p w:rsidR="00374D2B" w:rsidRDefault="00374D2B" w:rsidP="00EB52AF">
                  <w:pPr>
                    <w:rPr>
                      <w:rFonts w:ascii="Arial" w:hAnsi="Arial" w:cs="Arial"/>
                    </w:rPr>
                  </w:pPr>
                </w:p>
                <w:p w:rsidR="006D3ADC" w:rsidRPr="00374D2B" w:rsidRDefault="00374D2B" w:rsidP="00EB52AF">
                  <w:pPr>
                    <w:rPr>
                      <w:rFonts w:ascii="Arial" w:hAnsi="Arial" w:cs="Arial"/>
                      <w:i/>
                    </w:rPr>
                  </w:pPr>
                  <w:r w:rsidRPr="00374D2B">
                    <w:rPr>
                      <w:rFonts w:ascii="Arial" w:hAnsi="Arial" w:cs="Arial"/>
                      <w:i/>
                    </w:rPr>
                    <w:t>Handout:</w:t>
                  </w:r>
                </w:p>
                <w:p w:rsidR="00374D2B" w:rsidRPr="00116995" w:rsidRDefault="00374D2B" w:rsidP="00EB52AF">
                  <w:pPr>
                    <w:rPr>
                      <w:rFonts w:ascii="Arial" w:hAnsi="Arial" w:cs="Arial"/>
                    </w:rPr>
                  </w:pPr>
                  <w:r w:rsidRPr="00374D2B">
                    <w:rPr>
                      <w:rFonts w:ascii="Arial" w:hAnsi="Arial" w:cs="Arial"/>
                    </w:rPr>
                    <w:t>August2014_Session4_ListeningLearning_PreparingForLL</w:t>
                  </w:r>
                </w:p>
              </w:tc>
              <w:tc>
                <w:tcPr>
                  <w:tcW w:w="1332" w:type="dxa"/>
                </w:tcPr>
                <w:p w:rsidR="006D3ADC" w:rsidRPr="00116995" w:rsidRDefault="006D3ADC" w:rsidP="00EB52AF">
                  <w:pPr>
                    <w:rPr>
                      <w:rFonts w:ascii="Arial" w:hAnsi="Arial" w:cs="Arial"/>
                    </w:rPr>
                  </w:pPr>
                </w:p>
              </w:tc>
            </w:tr>
          </w:tbl>
          <w:p w:rsidR="00D34738" w:rsidRPr="00116995" w:rsidRDefault="00D34738" w:rsidP="00232272">
            <w:pPr>
              <w:rPr>
                <w:rFonts w:ascii="Arial" w:hAnsi="Arial" w:cs="Arial"/>
                <w:sz w:val="24"/>
                <w:szCs w:val="24"/>
              </w:rPr>
            </w:pPr>
            <w:r w:rsidRPr="00116995">
              <w:rPr>
                <w:rFonts w:ascii="Arial" w:hAnsi="Arial" w:cs="Arial"/>
                <w:sz w:val="24"/>
                <w:szCs w:val="24"/>
              </w:rPr>
              <w:t xml:space="preserve"> </w:t>
            </w:r>
          </w:p>
        </w:tc>
      </w:tr>
    </w:tbl>
    <w:p w:rsidR="00D34738" w:rsidRPr="00116995" w:rsidRDefault="00D34738" w:rsidP="00D34738">
      <w:pPr>
        <w:rPr>
          <w:rFonts w:ascii="Arial" w:hAnsi="Arial" w:cs="Arial"/>
          <w:sz w:val="24"/>
          <w:szCs w:val="24"/>
        </w:rPr>
      </w:pPr>
    </w:p>
    <w:p w:rsidR="00D34738" w:rsidRPr="00116995" w:rsidRDefault="00D34738" w:rsidP="00D34738">
      <w:pPr>
        <w:rPr>
          <w:rFonts w:ascii="Arial" w:hAnsi="Arial" w:cs="Arial"/>
          <w:sz w:val="24"/>
          <w:szCs w:val="24"/>
        </w:rPr>
      </w:pPr>
    </w:p>
    <w:p w:rsidR="00D34738" w:rsidRPr="00116995" w:rsidRDefault="00D34738" w:rsidP="00D34738">
      <w:pPr>
        <w:rPr>
          <w:rFonts w:ascii="Arial" w:hAnsi="Arial" w:cs="Arial"/>
          <w:sz w:val="24"/>
          <w:szCs w:val="24"/>
        </w:rPr>
      </w:pPr>
    </w:p>
    <w:tbl>
      <w:tblPr>
        <w:tblW w:w="5000" w:type="pct"/>
        <w:tblInd w:w="-1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43" w:type="dxa"/>
          <w:left w:w="43" w:type="dxa"/>
          <w:bottom w:w="43" w:type="dxa"/>
          <w:right w:w="43" w:type="dxa"/>
        </w:tblCellMar>
        <w:tblLook w:val="0600" w:firstRow="0" w:lastRow="0" w:firstColumn="0" w:lastColumn="0" w:noHBand="1" w:noVBand="1"/>
      </w:tblPr>
      <w:tblGrid>
        <w:gridCol w:w="6373"/>
        <w:gridCol w:w="6673"/>
      </w:tblGrid>
      <w:tr w:rsidR="00AD22EC" w:rsidRPr="00116995" w:rsidTr="005B37E7">
        <w:trPr>
          <w:trHeight w:val="20"/>
        </w:trPr>
        <w:tc>
          <w:tcPr>
            <w:tcW w:w="7076" w:type="dxa"/>
            <w:shd w:val="clear" w:color="auto" w:fill="CDCDCD"/>
            <w:tcMar>
              <w:bottom w:w="0" w:type="dxa"/>
            </w:tcMar>
          </w:tcPr>
          <w:p w:rsidR="00D34738" w:rsidRPr="00116995" w:rsidRDefault="00D34738" w:rsidP="00232272">
            <w:pPr>
              <w:rPr>
                <w:rFonts w:ascii="Arial" w:hAnsi="Arial" w:cs="Arial"/>
                <w:b/>
                <w:sz w:val="24"/>
                <w:szCs w:val="24"/>
              </w:rPr>
            </w:pPr>
            <w:r w:rsidRPr="00116995">
              <w:rPr>
                <w:rFonts w:ascii="Arial" w:hAnsi="Arial" w:cs="Arial"/>
                <w:b/>
                <w:sz w:val="24"/>
                <w:szCs w:val="24"/>
              </w:rPr>
              <w:t>Section 2:</w:t>
            </w:r>
            <w:r w:rsidR="002321E0" w:rsidRPr="00116995">
              <w:rPr>
                <w:rFonts w:ascii="Arial" w:hAnsi="Arial" w:cs="Arial"/>
                <w:sz w:val="24"/>
                <w:szCs w:val="24"/>
              </w:rPr>
              <w:t xml:space="preserve"> The Components of a Read-Aloud</w:t>
            </w:r>
          </w:p>
        </w:tc>
        <w:tc>
          <w:tcPr>
            <w:tcW w:w="7410" w:type="dxa"/>
            <w:shd w:val="clear" w:color="auto" w:fill="CDCDCD"/>
          </w:tcPr>
          <w:p w:rsidR="00D34738" w:rsidRPr="00116995" w:rsidRDefault="00D34738" w:rsidP="00232272">
            <w:pPr>
              <w:rPr>
                <w:rFonts w:ascii="Arial" w:hAnsi="Arial" w:cs="Arial"/>
                <w:b/>
                <w:sz w:val="24"/>
                <w:szCs w:val="24"/>
              </w:rPr>
            </w:pPr>
            <w:r w:rsidRPr="00116995">
              <w:rPr>
                <w:rFonts w:ascii="Arial" w:hAnsi="Arial" w:cs="Arial"/>
                <w:b/>
                <w:sz w:val="24"/>
                <w:szCs w:val="24"/>
              </w:rPr>
              <w:t xml:space="preserve">Time: </w:t>
            </w:r>
            <w:r w:rsidR="002321E0" w:rsidRPr="00116995">
              <w:rPr>
                <w:rFonts w:ascii="Arial" w:hAnsi="Arial" w:cs="Arial"/>
                <w:b/>
                <w:sz w:val="24"/>
                <w:szCs w:val="24"/>
              </w:rPr>
              <w:t>1</w:t>
            </w:r>
            <w:r w:rsidR="00232272" w:rsidRPr="00116995">
              <w:rPr>
                <w:rFonts w:ascii="Arial" w:hAnsi="Arial" w:cs="Arial"/>
                <w:b/>
                <w:sz w:val="24"/>
                <w:szCs w:val="24"/>
              </w:rPr>
              <w:t>5</w:t>
            </w:r>
            <w:r w:rsidR="002321E0" w:rsidRPr="00116995">
              <w:rPr>
                <w:rFonts w:ascii="Arial" w:hAnsi="Arial" w:cs="Arial"/>
                <w:b/>
                <w:sz w:val="24"/>
                <w:szCs w:val="24"/>
              </w:rPr>
              <w:t xml:space="preserve"> minutes</w:t>
            </w:r>
          </w:p>
        </w:tc>
      </w:tr>
      <w:tr w:rsidR="00AD22EC" w:rsidRPr="00116995" w:rsidTr="005B37E7">
        <w:trPr>
          <w:trHeight w:val="616"/>
        </w:trPr>
        <w:tc>
          <w:tcPr>
            <w:tcW w:w="7076" w:type="dxa"/>
            <w:shd w:val="clear" w:color="auto" w:fill="CDCDCD"/>
            <w:tcMar>
              <w:bottom w:w="0" w:type="dxa"/>
            </w:tcMar>
          </w:tcPr>
          <w:p w:rsidR="00D34738" w:rsidRPr="00116995" w:rsidRDefault="00D34738" w:rsidP="00232272">
            <w:pPr>
              <w:rPr>
                <w:rFonts w:ascii="Arial" w:hAnsi="Arial" w:cs="Arial"/>
                <w:sz w:val="24"/>
                <w:szCs w:val="24"/>
              </w:rPr>
            </w:pPr>
          </w:p>
        </w:tc>
        <w:tc>
          <w:tcPr>
            <w:tcW w:w="7410" w:type="dxa"/>
            <w:shd w:val="clear" w:color="auto" w:fill="CDCDCD"/>
          </w:tcPr>
          <w:p w:rsidR="00D34738" w:rsidRPr="00116995" w:rsidRDefault="00D34738" w:rsidP="00232272">
            <w:pPr>
              <w:rPr>
                <w:rFonts w:ascii="Arial" w:hAnsi="Arial" w:cs="Arial"/>
                <w:sz w:val="24"/>
                <w:szCs w:val="24"/>
              </w:rPr>
            </w:pPr>
          </w:p>
        </w:tc>
      </w:tr>
      <w:tr w:rsidR="00D34738" w:rsidRPr="00116995" w:rsidTr="005B37E7">
        <w:trPr>
          <w:trHeight w:val="576"/>
        </w:trPr>
        <w:tc>
          <w:tcPr>
            <w:tcW w:w="14486" w:type="dxa"/>
            <w:gridSpan w:val="2"/>
          </w:tcPr>
          <w:p w:rsidR="00D34738" w:rsidRPr="00116995" w:rsidRDefault="00D34738" w:rsidP="00232272">
            <w:pPr>
              <w:rPr>
                <w:rFonts w:ascii="Arial" w:hAnsi="Arial" w:cs="Arial"/>
                <w:sz w:val="24"/>
                <w:szCs w:val="24"/>
              </w:rPr>
            </w:pPr>
            <w:r w:rsidRPr="00116995">
              <w:rPr>
                <w:rFonts w:ascii="Arial" w:hAnsi="Arial" w:cs="Arial"/>
                <w:sz w:val="24"/>
                <w:szCs w:val="24"/>
              </w:rPr>
              <w:t xml:space="preserve"> </w:t>
            </w:r>
          </w:p>
          <w:tbl>
            <w:tblPr>
              <w:tblStyle w:val="TableGrid"/>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813"/>
              <w:gridCol w:w="5495"/>
              <w:gridCol w:w="5326"/>
              <w:gridCol w:w="1316"/>
            </w:tblGrid>
            <w:tr w:rsidR="00232272" w:rsidRPr="00116995" w:rsidTr="007656D2">
              <w:tc>
                <w:tcPr>
                  <w:tcW w:w="813" w:type="dxa"/>
                </w:tcPr>
                <w:p w:rsidR="00D34738" w:rsidRPr="00116995" w:rsidRDefault="00D34738" w:rsidP="00232272">
                  <w:pPr>
                    <w:rPr>
                      <w:rFonts w:ascii="Arial" w:hAnsi="Arial" w:cs="Arial"/>
                      <w:b/>
                      <w:i/>
                    </w:rPr>
                  </w:pPr>
                  <w:r w:rsidRPr="00116995">
                    <w:rPr>
                      <w:rFonts w:ascii="Arial" w:hAnsi="Arial" w:cs="Arial"/>
                      <w:b/>
                      <w:i/>
                    </w:rPr>
                    <w:t>Time</w:t>
                  </w:r>
                </w:p>
              </w:tc>
              <w:tc>
                <w:tcPr>
                  <w:tcW w:w="5495" w:type="dxa"/>
                </w:tcPr>
                <w:p w:rsidR="00D34738" w:rsidRPr="00116995" w:rsidRDefault="00D34738" w:rsidP="00232272">
                  <w:pPr>
                    <w:rPr>
                      <w:rFonts w:ascii="Arial" w:hAnsi="Arial" w:cs="Arial"/>
                      <w:b/>
                      <w:i/>
                    </w:rPr>
                  </w:pPr>
                  <w:r w:rsidRPr="00116995">
                    <w:rPr>
                      <w:rFonts w:ascii="Arial" w:hAnsi="Arial" w:cs="Arial"/>
                      <w:b/>
                      <w:i/>
                    </w:rPr>
                    <w:t>Slide #/Pic of Slide</w:t>
                  </w:r>
                </w:p>
              </w:tc>
              <w:tc>
                <w:tcPr>
                  <w:tcW w:w="5326" w:type="dxa"/>
                </w:tcPr>
                <w:p w:rsidR="00D34738" w:rsidRPr="00116995" w:rsidRDefault="00D34738" w:rsidP="00232272">
                  <w:pPr>
                    <w:rPr>
                      <w:rFonts w:ascii="Arial" w:hAnsi="Arial" w:cs="Arial"/>
                      <w:b/>
                      <w:i/>
                    </w:rPr>
                  </w:pPr>
                  <w:r w:rsidRPr="00116995">
                    <w:rPr>
                      <w:rFonts w:ascii="Arial" w:hAnsi="Arial" w:cs="Arial"/>
                      <w:b/>
                      <w:i/>
                    </w:rPr>
                    <w:t>Script/Activity directions</w:t>
                  </w:r>
                </w:p>
              </w:tc>
              <w:tc>
                <w:tcPr>
                  <w:tcW w:w="1316" w:type="dxa"/>
                </w:tcPr>
                <w:p w:rsidR="00D34738" w:rsidRPr="00116995" w:rsidRDefault="00D34738" w:rsidP="00232272">
                  <w:pPr>
                    <w:rPr>
                      <w:rFonts w:ascii="Arial" w:hAnsi="Arial" w:cs="Arial"/>
                      <w:b/>
                      <w:i/>
                    </w:rPr>
                  </w:pPr>
                  <w:r w:rsidRPr="00116995">
                    <w:rPr>
                      <w:rFonts w:ascii="Arial" w:hAnsi="Arial" w:cs="Arial"/>
                      <w:b/>
                      <w:i/>
                    </w:rPr>
                    <w:t>Grouping</w:t>
                  </w:r>
                </w:p>
              </w:tc>
            </w:tr>
            <w:tr w:rsidR="00232272" w:rsidRPr="00116995" w:rsidTr="007656D2">
              <w:tc>
                <w:tcPr>
                  <w:tcW w:w="813" w:type="dxa"/>
                </w:tcPr>
                <w:p w:rsidR="00D34738" w:rsidRPr="00116995" w:rsidRDefault="00D34738" w:rsidP="00232272">
                  <w:pPr>
                    <w:rPr>
                      <w:rFonts w:ascii="Arial" w:hAnsi="Arial" w:cs="Arial"/>
                    </w:rPr>
                  </w:pPr>
                </w:p>
              </w:tc>
              <w:tc>
                <w:tcPr>
                  <w:tcW w:w="5495" w:type="dxa"/>
                </w:tcPr>
                <w:p w:rsidR="00D34738" w:rsidRPr="00116995" w:rsidRDefault="00043870" w:rsidP="00232272">
                  <w:pPr>
                    <w:rPr>
                      <w:rFonts w:ascii="Arial" w:hAnsi="Arial" w:cs="Arial"/>
                    </w:rPr>
                  </w:pPr>
                  <w:r w:rsidRPr="00116995">
                    <w:rPr>
                      <w:rFonts w:ascii="Arial" w:hAnsi="Arial" w:cs="Arial"/>
                    </w:rPr>
                    <w:t>Slide 1</w:t>
                  </w:r>
                  <w:r w:rsidR="006D3ADC">
                    <w:rPr>
                      <w:rFonts w:ascii="Arial" w:hAnsi="Arial" w:cs="Arial"/>
                    </w:rPr>
                    <w:t>7</w:t>
                  </w:r>
                </w:p>
                <w:p w:rsidR="00043870" w:rsidRPr="00116995" w:rsidRDefault="008A30E3" w:rsidP="00232272">
                  <w:pPr>
                    <w:rPr>
                      <w:rFonts w:ascii="Arial" w:hAnsi="Arial" w:cs="Arial"/>
                    </w:rPr>
                  </w:pPr>
                  <w:r w:rsidRPr="00116995">
                    <w:rPr>
                      <w:rFonts w:ascii="Arial" w:hAnsi="Arial" w:cs="Arial"/>
                      <w:noProof/>
                    </w:rPr>
                    <w:drawing>
                      <wp:inline distT="0" distB="0" distL="0" distR="0" wp14:anchorId="55A2C9C5" wp14:editId="61236C1F">
                        <wp:extent cx="3408218" cy="2518344"/>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410416" cy="2519968"/>
                                </a:xfrm>
                                <a:prstGeom prst="rect">
                                  <a:avLst/>
                                </a:prstGeom>
                              </pic:spPr>
                            </pic:pic>
                          </a:graphicData>
                        </a:graphic>
                      </wp:inline>
                    </w:drawing>
                  </w:r>
                </w:p>
              </w:tc>
              <w:tc>
                <w:tcPr>
                  <w:tcW w:w="5326" w:type="dxa"/>
                </w:tcPr>
                <w:p w:rsidR="00D34738" w:rsidRPr="00116995" w:rsidRDefault="00D34738" w:rsidP="00232272">
                  <w:pPr>
                    <w:rPr>
                      <w:rFonts w:ascii="Arial" w:hAnsi="Arial" w:cs="Arial"/>
                    </w:rPr>
                  </w:pPr>
                </w:p>
              </w:tc>
              <w:tc>
                <w:tcPr>
                  <w:tcW w:w="1316" w:type="dxa"/>
                </w:tcPr>
                <w:p w:rsidR="00D34738" w:rsidRDefault="00D34738"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Pr="00116995" w:rsidRDefault="00226BCC" w:rsidP="00232272">
                  <w:pPr>
                    <w:rPr>
                      <w:rFonts w:ascii="Arial" w:hAnsi="Arial" w:cs="Arial"/>
                    </w:rPr>
                  </w:pP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Pr="00116995" w:rsidRDefault="00EB52AF" w:rsidP="00EB52AF">
                  <w:pPr>
                    <w:rPr>
                      <w:rFonts w:ascii="Arial" w:hAnsi="Arial" w:cs="Arial"/>
                    </w:rPr>
                  </w:pPr>
                  <w:r w:rsidRPr="00116995">
                    <w:rPr>
                      <w:rFonts w:ascii="Arial" w:hAnsi="Arial" w:cs="Arial"/>
                    </w:rPr>
                    <w:t>Slide 1</w:t>
                  </w:r>
                  <w:r w:rsidR="006D3ADC">
                    <w:rPr>
                      <w:rFonts w:ascii="Arial" w:hAnsi="Arial" w:cs="Arial"/>
                    </w:rPr>
                    <w:t>8</w:t>
                  </w:r>
                </w:p>
                <w:p w:rsidR="00EB52AF" w:rsidRPr="00116995" w:rsidRDefault="0075397B" w:rsidP="00EB52AF">
                  <w:pPr>
                    <w:rPr>
                      <w:rFonts w:ascii="Arial" w:hAnsi="Arial" w:cs="Arial"/>
                    </w:rPr>
                  </w:pPr>
                  <w:r>
                    <w:rPr>
                      <w:noProof/>
                    </w:rPr>
                    <w:drawing>
                      <wp:inline distT="0" distB="0" distL="0" distR="0" wp14:anchorId="26F7CE22" wp14:editId="0BABC546">
                        <wp:extent cx="3431969" cy="255926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437613" cy="2563477"/>
                                </a:xfrm>
                                <a:prstGeom prst="rect">
                                  <a:avLst/>
                                </a:prstGeom>
                              </pic:spPr>
                            </pic:pic>
                          </a:graphicData>
                        </a:graphic>
                      </wp:inline>
                    </w:drawing>
                  </w:r>
                </w:p>
              </w:tc>
              <w:tc>
                <w:tcPr>
                  <w:tcW w:w="5326" w:type="dxa"/>
                </w:tcPr>
                <w:p w:rsidR="00EB52AF" w:rsidRPr="00E967A4" w:rsidRDefault="00EB52AF" w:rsidP="00EB52AF">
                  <w:pPr>
                    <w:rPr>
                      <w:rFonts w:ascii="Arial" w:hAnsi="Arial" w:cs="Arial"/>
                      <w:b/>
                    </w:rPr>
                  </w:pPr>
                  <w:r w:rsidRPr="00E967A4">
                    <w:rPr>
                      <w:rFonts w:ascii="Arial" w:hAnsi="Arial" w:cs="Arial"/>
                      <w:b/>
                    </w:rPr>
                    <w:t>Key Points:</w:t>
                  </w:r>
                </w:p>
                <w:p w:rsidR="00EB52AF" w:rsidRPr="00116995" w:rsidRDefault="00EB52AF" w:rsidP="007D1EF6">
                  <w:pPr>
                    <w:pStyle w:val="ListParagraph"/>
                    <w:numPr>
                      <w:ilvl w:val="0"/>
                      <w:numId w:val="6"/>
                    </w:numPr>
                    <w:ind w:left="390" w:hanging="390"/>
                    <w:rPr>
                      <w:rFonts w:ascii="Arial" w:hAnsi="Arial" w:cs="Arial"/>
                    </w:rPr>
                  </w:pPr>
                  <w:r w:rsidRPr="00116995">
                    <w:rPr>
                      <w:rFonts w:ascii="Arial" w:hAnsi="Arial" w:cs="Arial"/>
                    </w:rPr>
                    <w:t>Each lesson includes a read-aloud, structured as follows:</w:t>
                  </w:r>
                </w:p>
                <w:p w:rsidR="00EB52AF" w:rsidRPr="00116995" w:rsidRDefault="00EB52AF" w:rsidP="007D1EF6">
                  <w:pPr>
                    <w:pStyle w:val="ListParagraph"/>
                    <w:numPr>
                      <w:ilvl w:val="1"/>
                      <w:numId w:val="6"/>
                    </w:numPr>
                    <w:ind w:left="724"/>
                    <w:rPr>
                      <w:rFonts w:ascii="Arial" w:hAnsi="Arial" w:cs="Arial"/>
                    </w:rPr>
                  </w:pPr>
                  <w:r w:rsidRPr="00116995">
                    <w:rPr>
                      <w:rFonts w:ascii="Arial" w:hAnsi="Arial" w:cs="Arial"/>
                    </w:rPr>
                    <w:t>A 10-minute introduction.</w:t>
                  </w:r>
                </w:p>
                <w:p w:rsidR="00EB52AF" w:rsidRPr="00116995" w:rsidRDefault="00EB52AF" w:rsidP="007D1EF6">
                  <w:pPr>
                    <w:pStyle w:val="ListParagraph"/>
                    <w:numPr>
                      <w:ilvl w:val="1"/>
                      <w:numId w:val="6"/>
                    </w:numPr>
                    <w:ind w:left="724"/>
                    <w:rPr>
                      <w:rFonts w:ascii="Arial" w:hAnsi="Arial" w:cs="Arial"/>
                    </w:rPr>
                  </w:pPr>
                  <w:r w:rsidRPr="00116995">
                    <w:rPr>
                      <w:rFonts w:ascii="Arial" w:hAnsi="Arial" w:cs="Arial"/>
                    </w:rPr>
                    <w:t>A 10- to15-minute read-aloud on the domain topic.</w:t>
                  </w:r>
                </w:p>
                <w:p w:rsidR="00EB52AF" w:rsidRPr="00116995" w:rsidRDefault="00EB52AF" w:rsidP="007D1EF6">
                  <w:pPr>
                    <w:pStyle w:val="ListParagraph"/>
                    <w:numPr>
                      <w:ilvl w:val="1"/>
                      <w:numId w:val="6"/>
                    </w:numPr>
                    <w:ind w:left="724"/>
                    <w:rPr>
                      <w:rFonts w:ascii="Arial" w:hAnsi="Arial" w:cs="Arial"/>
                    </w:rPr>
                  </w:pPr>
                  <w:r w:rsidRPr="00116995">
                    <w:rPr>
                      <w:rFonts w:ascii="Arial" w:hAnsi="Arial" w:cs="Arial"/>
                    </w:rPr>
                    <w:t xml:space="preserve">A 15-minute discussion that incudes comprehension questions and a little bit of explicit vocabulary instruction. While </w:t>
                  </w:r>
                  <w:r w:rsidRPr="00116995">
                    <w:rPr>
                      <w:rFonts w:ascii="Arial" w:hAnsi="Arial" w:cs="Arial"/>
                      <w:i/>
                      <w:iCs/>
                    </w:rPr>
                    <w:t xml:space="preserve">most </w:t>
                  </w:r>
                  <w:r w:rsidRPr="00116995">
                    <w:rPr>
                      <w:rFonts w:ascii="Arial" w:hAnsi="Arial" w:cs="Arial"/>
                    </w:rPr>
                    <w:t xml:space="preserve">vocabulary is learned implicitly, through exposure, explicit vocabulary instruction will especially help ELLs. </w:t>
                  </w:r>
                </w:p>
                <w:p w:rsidR="00EB52AF" w:rsidRPr="00116995" w:rsidRDefault="00EB52AF" w:rsidP="007D1EF6">
                  <w:pPr>
                    <w:pStyle w:val="ListParagraph"/>
                    <w:numPr>
                      <w:ilvl w:val="0"/>
                      <w:numId w:val="6"/>
                    </w:numPr>
                    <w:ind w:left="390" w:hanging="390"/>
                    <w:rPr>
                      <w:rFonts w:ascii="Arial" w:hAnsi="Arial" w:cs="Arial"/>
                    </w:rPr>
                  </w:pPr>
                  <w:r w:rsidRPr="00116995">
                    <w:rPr>
                      <w:rFonts w:ascii="Arial" w:hAnsi="Arial" w:cs="Arial"/>
                    </w:rPr>
                    <w:t>Each unit also includes a related extension activity. This does not need to be completed during the same time block as the read-aloud, but it is an important component of the CKLA program, allowing students to demonstrate (and teachers to assess) the knowledge and vocabulary they gain through the unit.</w:t>
                  </w:r>
                </w:p>
                <w:p w:rsidR="00EB52AF" w:rsidRDefault="00EB52AF" w:rsidP="007D1EF6">
                  <w:pPr>
                    <w:pStyle w:val="ListParagraph"/>
                    <w:numPr>
                      <w:ilvl w:val="0"/>
                      <w:numId w:val="6"/>
                    </w:numPr>
                    <w:ind w:left="390" w:hanging="390"/>
                    <w:rPr>
                      <w:rFonts w:ascii="Arial" w:hAnsi="Arial" w:cs="Arial"/>
                    </w:rPr>
                  </w:pPr>
                  <w:r w:rsidRPr="00116995">
                    <w:rPr>
                      <w:rFonts w:ascii="Arial" w:hAnsi="Arial" w:cs="Arial"/>
                    </w:rPr>
                    <w:t>Some teachers have conducted extension activities during science period/class (for science-related domains) or during social studies class (for history-related domains).</w:t>
                  </w:r>
                </w:p>
                <w:p w:rsidR="005B37E7" w:rsidRDefault="005B37E7" w:rsidP="005B37E7">
                  <w:pPr>
                    <w:rPr>
                      <w:rFonts w:ascii="Arial" w:hAnsi="Arial" w:cs="Arial"/>
                      <w:i/>
                    </w:rPr>
                  </w:pPr>
                </w:p>
                <w:p w:rsidR="005B37E7" w:rsidRDefault="005B37E7" w:rsidP="005B37E7">
                  <w:pPr>
                    <w:rPr>
                      <w:rFonts w:ascii="Arial" w:hAnsi="Arial" w:cs="Arial"/>
                      <w:i/>
                    </w:rPr>
                  </w:pPr>
                  <w:r w:rsidRPr="005B37E7">
                    <w:rPr>
                      <w:rFonts w:ascii="Arial" w:hAnsi="Arial" w:cs="Arial"/>
                      <w:i/>
                    </w:rPr>
                    <w:t>Handout:</w:t>
                  </w:r>
                </w:p>
                <w:p w:rsidR="005B37E7" w:rsidRPr="005B37E7" w:rsidRDefault="005B37E7" w:rsidP="005B37E7">
                  <w:pPr>
                    <w:rPr>
                      <w:rFonts w:ascii="Arial" w:hAnsi="Arial" w:cs="Arial"/>
                    </w:rPr>
                  </w:pPr>
                  <w:r w:rsidRPr="005B37E7">
                    <w:rPr>
                      <w:rFonts w:ascii="Arial" w:hAnsi="Arial" w:cs="Arial"/>
                    </w:rPr>
                    <w:t>August2014_Session4_ListeningLearning_Cloze</w:t>
                  </w:r>
                  <w:r w:rsidRPr="005B37E7">
                    <w:rPr>
                      <w:rFonts w:ascii="Arial" w:hAnsi="Arial" w:cs="Arial"/>
                    </w:rPr>
                    <w:tab/>
                  </w:r>
                </w:p>
                <w:p w:rsidR="00EB52AF" w:rsidRDefault="00EB52AF"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Pr="00116995" w:rsidRDefault="00226BCC" w:rsidP="00EB52AF">
                  <w:pPr>
                    <w:rPr>
                      <w:rFonts w:ascii="Arial" w:hAnsi="Arial" w:cs="Arial"/>
                    </w:rPr>
                  </w:pPr>
                </w:p>
              </w:tc>
              <w:tc>
                <w:tcPr>
                  <w:tcW w:w="1316"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7656D2">
              <w:trPr>
                <w:trHeight w:val="296"/>
              </w:trPr>
              <w:tc>
                <w:tcPr>
                  <w:tcW w:w="813" w:type="dxa"/>
                </w:tcPr>
                <w:p w:rsidR="00EB52AF" w:rsidRPr="00116995" w:rsidRDefault="00EB52AF" w:rsidP="00EB52AF">
                  <w:pPr>
                    <w:rPr>
                      <w:rFonts w:ascii="Arial" w:hAnsi="Arial" w:cs="Arial"/>
                    </w:rPr>
                  </w:pPr>
                </w:p>
              </w:tc>
              <w:tc>
                <w:tcPr>
                  <w:tcW w:w="5495" w:type="dxa"/>
                </w:tcPr>
                <w:p w:rsidR="00EB52AF" w:rsidRPr="00116995" w:rsidRDefault="00EB52AF" w:rsidP="00EB52AF">
                  <w:pPr>
                    <w:rPr>
                      <w:rFonts w:ascii="Arial" w:hAnsi="Arial" w:cs="Arial"/>
                    </w:rPr>
                  </w:pPr>
                  <w:r w:rsidRPr="00116995">
                    <w:rPr>
                      <w:rFonts w:ascii="Arial" w:hAnsi="Arial" w:cs="Arial"/>
                    </w:rPr>
                    <w:t>Slide 1</w:t>
                  </w:r>
                  <w:r w:rsidR="006D3ADC">
                    <w:rPr>
                      <w:rFonts w:ascii="Arial" w:hAnsi="Arial" w:cs="Arial"/>
                    </w:rPr>
                    <w:t>9</w:t>
                  </w:r>
                </w:p>
                <w:p w:rsidR="00EB52AF" w:rsidRPr="00116995" w:rsidRDefault="006D3ADC" w:rsidP="00EB52AF">
                  <w:pPr>
                    <w:rPr>
                      <w:rFonts w:ascii="Arial" w:hAnsi="Arial" w:cs="Arial"/>
                    </w:rPr>
                  </w:pPr>
                  <w:r>
                    <w:rPr>
                      <w:rFonts w:ascii="Arial" w:hAnsi="Arial" w:cs="Arial"/>
                      <w:noProof/>
                    </w:rPr>
                    <w:drawing>
                      <wp:inline distT="0" distB="0" distL="0" distR="0" wp14:anchorId="57BBB684" wp14:editId="5755C69C">
                        <wp:extent cx="3434344" cy="2565070"/>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5D.tmp"/>
                                <pic:cNvPicPr/>
                              </pic:nvPicPr>
                              <pic:blipFill>
                                <a:blip r:embed="rId28">
                                  <a:extLst>
                                    <a:ext uri="{28A0092B-C50C-407E-A947-70E740481C1C}">
                                      <a14:useLocalDpi xmlns:a14="http://schemas.microsoft.com/office/drawing/2010/main" val="0"/>
                                    </a:ext>
                                  </a:extLst>
                                </a:blip>
                                <a:stretch>
                                  <a:fillRect/>
                                </a:stretch>
                              </pic:blipFill>
                              <pic:spPr>
                                <a:xfrm>
                                  <a:off x="0" y="0"/>
                                  <a:ext cx="3431373" cy="2562851"/>
                                </a:xfrm>
                                <a:prstGeom prst="rect">
                                  <a:avLst/>
                                </a:prstGeom>
                              </pic:spPr>
                            </pic:pic>
                          </a:graphicData>
                        </a:graphic>
                      </wp:inline>
                    </w:drawing>
                  </w:r>
                </w:p>
              </w:tc>
              <w:tc>
                <w:tcPr>
                  <w:tcW w:w="5326" w:type="dxa"/>
                </w:tcPr>
                <w:p w:rsidR="00EB52AF" w:rsidRPr="00E967A4" w:rsidRDefault="00EB52AF" w:rsidP="00EB52AF">
                  <w:pPr>
                    <w:rPr>
                      <w:rFonts w:ascii="Arial" w:hAnsi="Arial" w:cs="Arial"/>
                      <w:b/>
                    </w:rPr>
                  </w:pPr>
                  <w:r w:rsidRPr="00E967A4">
                    <w:rPr>
                      <w:rFonts w:ascii="Arial" w:hAnsi="Arial" w:cs="Arial"/>
                      <w:b/>
                    </w:rPr>
                    <w:t>Key Points:</w:t>
                  </w:r>
                </w:p>
                <w:p w:rsidR="00EB52AF" w:rsidRPr="00116995" w:rsidRDefault="00EB52AF" w:rsidP="00EB52AF">
                  <w:pPr>
                    <w:rPr>
                      <w:rFonts w:ascii="Arial" w:hAnsi="Arial" w:cs="Arial"/>
                    </w:rPr>
                  </w:pPr>
                  <w:r w:rsidRPr="00116995">
                    <w:rPr>
                      <w:rFonts w:ascii="Arial" w:hAnsi="Arial" w:cs="Arial"/>
                    </w:rPr>
                    <w:t>Each domain is comprised of 10–12 lessons based on read-</w:t>
                  </w:r>
                  <w:proofErr w:type="spellStart"/>
                  <w:r w:rsidRPr="00116995">
                    <w:rPr>
                      <w:rFonts w:ascii="Arial" w:hAnsi="Arial" w:cs="Arial"/>
                    </w:rPr>
                    <w:t>alouds</w:t>
                  </w:r>
                  <w:proofErr w:type="spellEnd"/>
                  <w:r w:rsidRPr="00116995">
                    <w:rPr>
                      <w:rFonts w:ascii="Arial" w:hAnsi="Arial" w:cs="Arial"/>
                    </w:rPr>
                    <w:t xml:space="preserve">.  These lessons include </w:t>
                  </w:r>
                  <w:r w:rsidR="00F008A6">
                    <w:rPr>
                      <w:rFonts w:ascii="Arial" w:hAnsi="Arial" w:cs="Arial"/>
                    </w:rPr>
                    <w:t>C</w:t>
                  </w:r>
                  <w:r w:rsidR="00F008A6" w:rsidRPr="00116995">
                    <w:rPr>
                      <w:rFonts w:ascii="Arial" w:hAnsi="Arial" w:cs="Arial"/>
                    </w:rPr>
                    <w:t xml:space="preserve">ore </w:t>
                  </w:r>
                  <w:r w:rsidR="00F008A6">
                    <w:rPr>
                      <w:rFonts w:ascii="Arial" w:hAnsi="Arial" w:cs="Arial"/>
                    </w:rPr>
                    <w:t>C</w:t>
                  </w:r>
                  <w:r w:rsidR="00F008A6" w:rsidRPr="00116995">
                    <w:rPr>
                      <w:rFonts w:ascii="Arial" w:hAnsi="Arial" w:cs="Arial"/>
                    </w:rPr>
                    <w:t xml:space="preserve">ontent </w:t>
                  </w:r>
                  <w:r w:rsidRPr="00116995">
                    <w:rPr>
                      <w:rFonts w:ascii="Arial" w:hAnsi="Arial" w:cs="Arial"/>
                    </w:rPr>
                    <w:t>objectives as</w:t>
                  </w:r>
                  <w:r w:rsidRPr="00116995">
                    <w:rPr>
                      <w:rFonts w:ascii="Arial" w:hAnsi="Arial" w:cs="Arial"/>
                      <w:i/>
                      <w:iCs/>
                    </w:rPr>
                    <w:t xml:space="preserve"> </w:t>
                  </w:r>
                  <w:r w:rsidRPr="00116995">
                    <w:rPr>
                      <w:rFonts w:ascii="Arial" w:hAnsi="Arial" w:cs="Arial"/>
                    </w:rPr>
                    <w:t>well as language arts objectives</w:t>
                  </w:r>
                </w:p>
                <w:p w:rsidR="00EB52AF" w:rsidRPr="00116995" w:rsidRDefault="00EB52AF" w:rsidP="00EB52AF">
                  <w:pPr>
                    <w:rPr>
                      <w:rFonts w:ascii="Arial" w:hAnsi="Arial" w:cs="Arial"/>
                    </w:rPr>
                  </w:pPr>
                </w:p>
              </w:tc>
              <w:tc>
                <w:tcPr>
                  <w:tcW w:w="1316"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Pr="00116995" w:rsidRDefault="000C5AF9" w:rsidP="00EB52AF">
                  <w:pPr>
                    <w:rPr>
                      <w:rFonts w:ascii="Arial" w:hAnsi="Arial" w:cs="Arial"/>
                    </w:rPr>
                  </w:pPr>
                  <w:r>
                    <w:rPr>
                      <w:rFonts w:ascii="Arial" w:hAnsi="Arial" w:cs="Arial"/>
                    </w:rPr>
                    <w:t>Slide 20</w:t>
                  </w:r>
                </w:p>
                <w:p w:rsidR="00EB52AF" w:rsidRPr="00116995" w:rsidRDefault="007F063E" w:rsidP="00EB52AF">
                  <w:pPr>
                    <w:rPr>
                      <w:rFonts w:ascii="Arial" w:hAnsi="Arial" w:cs="Arial"/>
                    </w:rPr>
                  </w:pPr>
                  <w:r>
                    <w:rPr>
                      <w:rFonts w:ascii="Arial" w:hAnsi="Arial" w:cs="Arial"/>
                      <w:noProof/>
                    </w:rPr>
                    <w:drawing>
                      <wp:inline distT="0" distB="0" distL="0" distR="0" wp14:anchorId="10B134A7" wp14:editId="793DA64F">
                        <wp:extent cx="3380531" cy="2535516"/>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87759" cy="2540937"/>
                                </a:xfrm>
                                <a:prstGeom prst="rect">
                                  <a:avLst/>
                                </a:prstGeom>
                                <a:noFill/>
                              </pic:spPr>
                            </pic:pic>
                          </a:graphicData>
                        </a:graphic>
                      </wp:inline>
                    </w:drawing>
                  </w:r>
                </w:p>
              </w:tc>
              <w:tc>
                <w:tcPr>
                  <w:tcW w:w="5326" w:type="dxa"/>
                </w:tcPr>
                <w:p w:rsidR="00EB52AF" w:rsidRPr="00E967A4" w:rsidRDefault="00EB52AF" w:rsidP="00EB52AF">
                  <w:pPr>
                    <w:rPr>
                      <w:rFonts w:ascii="Arial" w:hAnsi="Arial" w:cs="Arial"/>
                      <w:b/>
                    </w:rPr>
                  </w:pPr>
                  <w:r w:rsidRPr="00E967A4">
                    <w:rPr>
                      <w:rFonts w:ascii="Arial" w:hAnsi="Arial" w:cs="Arial"/>
                      <w:b/>
                    </w:rPr>
                    <w:t>Key Points:</w:t>
                  </w:r>
                </w:p>
                <w:p w:rsidR="00997B4A" w:rsidRDefault="00EB52AF" w:rsidP="007F063E">
                  <w:pPr>
                    <w:rPr>
                      <w:rFonts w:ascii="Arial" w:hAnsi="Arial" w:cs="Arial"/>
                    </w:rPr>
                  </w:pPr>
                  <w:r w:rsidRPr="00116995">
                    <w:rPr>
                      <w:rFonts w:ascii="Arial" w:hAnsi="Arial" w:cs="Arial"/>
                    </w:rPr>
                    <w:t>Each lesson also includes core vocabulary repeated through the dom</w:t>
                  </w:r>
                  <w:r w:rsidR="00997B4A">
                    <w:rPr>
                      <w:rFonts w:ascii="Arial" w:hAnsi="Arial" w:cs="Arial"/>
                    </w:rPr>
                    <w:t>ain</w:t>
                  </w:r>
                </w:p>
                <w:p w:rsidR="007F063E" w:rsidRPr="00116995" w:rsidRDefault="007F063E" w:rsidP="007F063E">
                  <w:pPr>
                    <w:rPr>
                      <w:rFonts w:ascii="Arial" w:hAnsi="Arial" w:cs="Arial"/>
                    </w:rPr>
                  </w:pPr>
                  <w:r w:rsidRPr="00116995">
                    <w:rPr>
                      <w:rFonts w:ascii="Arial" w:hAnsi="Arial" w:cs="Arial"/>
                    </w:rPr>
                    <w:t xml:space="preserve"> Key Points:</w:t>
                  </w:r>
                </w:p>
                <w:p w:rsidR="00EB52AF" w:rsidRDefault="007F063E" w:rsidP="007F063E">
                  <w:pPr>
                    <w:rPr>
                      <w:rFonts w:ascii="Arial" w:hAnsi="Arial" w:cs="Arial"/>
                    </w:rPr>
                  </w:pPr>
                  <w:r w:rsidRPr="00116995">
                    <w:rPr>
                      <w:rFonts w:ascii="Arial" w:hAnsi="Arial" w:cs="Arial"/>
                    </w:rPr>
                    <w:t xml:space="preserve">“At-a-Glance” table for each lesson defines the lesson components and the lesson pacing </w:t>
                  </w:r>
                  <w:r w:rsidR="005F68B5">
                    <w:rPr>
                      <w:rFonts w:ascii="Arial" w:hAnsi="Arial" w:cs="Arial"/>
                    </w:rPr>
                    <w:t>aim</w:t>
                  </w:r>
                </w:p>
                <w:p w:rsidR="00226BCC" w:rsidRDefault="00226BCC" w:rsidP="007F063E">
                  <w:pPr>
                    <w:rPr>
                      <w:rFonts w:ascii="Arial" w:hAnsi="Arial" w:cs="Arial"/>
                    </w:rPr>
                  </w:pPr>
                </w:p>
                <w:p w:rsidR="00226BCC" w:rsidRDefault="00226BCC" w:rsidP="007F063E">
                  <w:pPr>
                    <w:rPr>
                      <w:rFonts w:ascii="Arial" w:hAnsi="Arial" w:cs="Arial"/>
                    </w:rPr>
                  </w:pPr>
                </w:p>
                <w:p w:rsidR="00226BCC" w:rsidRDefault="00226BCC" w:rsidP="007F063E">
                  <w:pPr>
                    <w:rPr>
                      <w:rFonts w:ascii="Arial" w:hAnsi="Arial" w:cs="Arial"/>
                    </w:rPr>
                  </w:pPr>
                </w:p>
                <w:p w:rsidR="00226BCC" w:rsidRDefault="00226BCC" w:rsidP="007F063E">
                  <w:pPr>
                    <w:rPr>
                      <w:rFonts w:ascii="Arial" w:hAnsi="Arial" w:cs="Arial"/>
                    </w:rPr>
                  </w:pPr>
                </w:p>
                <w:p w:rsidR="00226BCC" w:rsidRDefault="00226BCC" w:rsidP="007F063E">
                  <w:pPr>
                    <w:rPr>
                      <w:rFonts w:ascii="Arial" w:hAnsi="Arial" w:cs="Arial"/>
                    </w:rPr>
                  </w:pPr>
                </w:p>
                <w:p w:rsidR="00226BCC" w:rsidRDefault="00226BCC" w:rsidP="007F063E">
                  <w:pPr>
                    <w:rPr>
                      <w:rFonts w:ascii="Arial" w:hAnsi="Arial" w:cs="Arial"/>
                    </w:rPr>
                  </w:pPr>
                </w:p>
                <w:p w:rsidR="00226BCC" w:rsidRDefault="00226BCC" w:rsidP="007F063E">
                  <w:pPr>
                    <w:rPr>
                      <w:rFonts w:ascii="Arial" w:hAnsi="Arial" w:cs="Arial"/>
                    </w:rPr>
                  </w:pPr>
                </w:p>
                <w:p w:rsidR="00226BCC" w:rsidRDefault="00226BCC" w:rsidP="007F063E">
                  <w:pPr>
                    <w:rPr>
                      <w:rFonts w:ascii="Arial" w:hAnsi="Arial" w:cs="Arial"/>
                    </w:rPr>
                  </w:pPr>
                </w:p>
                <w:p w:rsidR="00226BCC" w:rsidRDefault="00226BCC" w:rsidP="007F063E">
                  <w:pPr>
                    <w:rPr>
                      <w:rFonts w:ascii="Arial" w:hAnsi="Arial" w:cs="Arial"/>
                    </w:rPr>
                  </w:pPr>
                </w:p>
                <w:p w:rsidR="00226BCC" w:rsidRDefault="00226BCC" w:rsidP="007F063E">
                  <w:pPr>
                    <w:rPr>
                      <w:rFonts w:ascii="Arial" w:hAnsi="Arial" w:cs="Arial"/>
                    </w:rPr>
                  </w:pPr>
                </w:p>
                <w:p w:rsidR="00226BCC" w:rsidRPr="00116995" w:rsidRDefault="00226BCC" w:rsidP="007F063E">
                  <w:pPr>
                    <w:rPr>
                      <w:rFonts w:ascii="Arial" w:hAnsi="Arial" w:cs="Arial"/>
                    </w:rPr>
                  </w:pPr>
                </w:p>
              </w:tc>
              <w:tc>
                <w:tcPr>
                  <w:tcW w:w="1316"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7656D2">
              <w:trPr>
                <w:trHeight w:val="233"/>
              </w:trPr>
              <w:tc>
                <w:tcPr>
                  <w:tcW w:w="813" w:type="dxa"/>
                </w:tcPr>
                <w:p w:rsidR="00EB52AF" w:rsidRPr="00116995" w:rsidRDefault="00EB52AF" w:rsidP="00EB52AF">
                  <w:pPr>
                    <w:rPr>
                      <w:rFonts w:ascii="Arial" w:hAnsi="Arial" w:cs="Arial"/>
                    </w:rPr>
                  </w:pPr>
                </w:p>
              </w:tc>
              <w:tc>
                <w:tcPr>
                  <w:tcW w:w="5495" w:type="dxa"/>
                </w:tcPr>
                <w:p w:rsidR="00EB52AF" w:rsidRPr="00116995" w:rsidRDefault="000C5AF9" w:rsidP="00EB52AF">
                  <w:pPr>
                    <w:rPr>
                      <w:rFonts w:ascii="Arial" w:hAnsi="Arial" w:cs="Arial"/>
                    </w:rPr>
                  </w:pPr>
                  <w:r>
                    <w:rPr>
                      <w:rFonts w:ascii="Arial" w:hAnsi="Arial" w:cs="Arial"/>
                    </w:rPr>
                    <w:t>Slide 21</w:t>
                  </w:r>
                </w:p>
                <w:p w:rsidR="00EB52AF" w:rsidRPr="00116995" w:rsidRDefault="000C5AF9" w:rsidP="00EB52AF">
                  <w:pPr>
                    <w:rPr>
                      <w:rFonts w:ascii="Arial" w:hAnsi="Arial" w:cs="Arial"/>
                    </w:rPr>
                  </w:pPr>
                  <w:r>
                    <w:rPr>
                      <w:rFonts w:ascii="Arial" w:hAnsi="Arial" w:cs="Arial"/>
                      <w:noProof/>
                    </w:rPr>
                    <w:drawing>
                      <wp:inline distT="0" distB="0" distL="0" distR="0" wp14:anchorId="4D221504" wp14:editId="2F8D1F15">
                        <wp:extent cx="3346269" cy="2504484"/>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5E.tmp"/>
                                <pic:cNvPicPr/>
                              </pic:nvPicPr>
                              <pic:blipFill>
                                <a:blip r:embed="rId30">
                                  <a:extLst>
                                    <a:ext uri="{28A0092B-C50C-407E-A947-70E740481C1C}">
                                      <a14:useLocalDpi xmlns:a14="http://schemas.microsoft.com/office/drawing/2010/main" val="0"/>
                                    </a:ext>
                                  </a:extLst>
                                </a:blip>
                                <a:stretch>
                                  <a:fillRect/>
                                </a:stretch>
                              </pic:blipFill>
                              <pic:spPr>
                                <a:xfrm>
                                  <a:off x="0" y="0"/>
                                  <a:ext cx="3344553" cy="2503200"/>
                                </a:xfrm>
                                <a:prstGeom prst="rect">
                                  <a:avLst/>
                                </a:prstGeom>
                              </pic:spPr>
                            </pic:pic>
                          </a:graphicData>
                        </a:graphic>
                      </wp:inline>
                    </w:drawing>
                  </w:r>
                </w:p>
              </w:tc>
              <w:tc>
                <w:tcPr>
                  <w:tcW w:w="5326" w:type="dxa"/>
                </w:tcPr>
                <w:p w:rsidR="0075397B" w:rsidRPr="00E967A4" w:rsidRDefault="0075397B" w:rsidP="0075397B">
                  <w:pPr>
                    <w:rPr>
                      <w:rFonts w:ascii="Arial" w:hAnsi="Arial" w:cs="Arial"/>
                      <w:b/>
                    </w:rPr>
                  </w:pPr>
                  <w:r w:rsidRPr="00E967A4">
                    <w:rPr>
                      <w:rFonts w:ascii="Arial" w:hAnsi="Arial" w:cs="Arial"/>
                      <w:b/>
                    </w:rPr>
                    <w:t>Key Points:</w:t>
                  </w:r>
                </w:p>
                <w:p w:rsidR="0075397B" w:rsidRPr="00116995" w:rsidRDefault="0075397B" w:rsidP="007D1EF6">
                  <w:pPr>
                    <w:pStyle w:val="ListParagraph"/>
                    <w:numPr>
                      <w:ilvl w:val="0"/>
                      <w:numId w:val="26"/>
                    </w:numPr>
                    <w:rPr>
                      <w:rFonts w:ascii="Arial" w:hAnsi="Arial" w:cs="Arial"/>
                    </w:rPr>
                  </w:pPr>
                  <w:r w:rsidRPr="00116995">
                    <w:rPr>
                      <w:rFonts w:ascii="Arial" w:hAnsi="Arial" w:cs="Arial"/>
                    </w:rPr>
                    <w:t xml:space="preserve">We start each lesson with a section entitled, “Introducing the Read-Aloud.” </w:t>
                  </w:r>
                </w:p>
                <w:p w:rsidR="0075397B" w:rsidRPr="00116995" w:rsidRDefault="0075397B" w:rsidP="007D1EF6">
                  <w:pPr>
                    <w:pStyle w:val="ListParagraph"/>
                    <w:numPr>
                      <w:ilvl w:val="0"/>
                      <w:numId w:val="26"/>
                    </w:numPr>
                    <w:rPr>
                      <w:rFonts w:ascii="Arial" w:hAnsi="Arial" w:cs="Arial"/>
                    </w:rPr>
                  </w:pPr>
                  <w:r w:rsidRPr="00116995">
                    <w:rPr>
                      <w:rFonts w:ascii="Arial" w:hAnsi="Arial" w:cs="Arial"/>
                    </w:rPr>
                    <w:t>It should briefly prepare students for listening to the story.</w:t>
                  </w:r>
                </w:p>
                <w:p w:rsidR="00EB52AF" w:rsidRPr="0075397B" w:rsidRDefault="0075397B" w:rsidP="007D1EF6">
                  <w:pPr>
                    <w:pStyle w:val="ListParagraph"/>
                    <w:numPr>
                      <w:ilvl w:val="0"/>
                      <w:numId w:val="26"/>
                    </w:numPr>
                    <w:rPr>
                      <w:rFonts w:ascii="Arial" w:hAnsi="Arial" w:cs="Arial"/>
                    </w:rPr>
                  </w:pPr>
                  <w:r w:rsidRPr="0075397B">
                    <w:rPr>
                      <w:rFonts w:ascii="Arial" w:hAnsi="Arial" w:cs="Arial"/>
                    </w:rPr>
                    <w:t xml:space="preserve">The introduction is intended to </w:t>
                  </w:r>
                  <w:r w:rsidRPr="0075397B">
                    <w:rPr>
                      <w:rFonts w:ascii="Arial" w:hAnsi="Arial" w:cs="Arial"/>
                      <w:b/>
                      <w:bCs/>
                    </w:rPr>
                    <w:t xml:space="preserve">provide a framework </w:t>
                  </w:r>
                  <w:r w:rsidRPr="0075397B">
                    <w:rPr>
                      <w:rFonts w:ascii="Arial" w:hAnsi="Arial" w:cs="Arial"/>
                    </w:rPr>
                    <w:t xml:space="preserve">for children to </w:t>
                  </w:r>
                  <w:r w:rsidRPr="0075397B">
                    <w:rPr>
                      <w:rFonts w:ascii="Arial" w:hAnsi="Arial" w:cs="Arial"/>
                      <w:b/>
                      <w:bCs/>
                    </w:rPr>
                    <w:t>better understand the material they are about to hear</w:t>
                  </w:r>
                  <w:r w:rsidRPr="0075397B">
                    <w:rPr>
                      <w:rFonts w:ascii="Arial" w:hAnsi="Arial" w:cs="Arial"/>
                    </w:rPr>
                    <w:t xml:space="preserve">. The introduction also </w:t>
                  </w:r>
                  <w:r w:rsidRPr="0075397B">
                    <w:rPr>
                      <w:rFonts w:ascii="Arial" w:hAnsi="Arial" w:cs="Arial"/>
                      <w:b/>
                      <w:bCs/>
                    </w:rPr>
                    <w:t xml:space="preserve">functions as a “hook” that stirs up student interest </w:t>
                  </w:r>
                  <w:r w:rsidRPr="0075397B">
                    <w:rPr>
                      <w:rFonts w:ascii="Arial" w:hAnsi="Arial" w:cs="Arial"/>
                    </w:rPr>
                    <w:t>in the subject and activates their prior knowledge.</w:t>
                  </w:r>
                </w:p>
              </w:tc>
              <w:tc>
                <w:tcPr>
                  <w:tcW w:w="1316"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Pr="00116995" w:rsidRDefault="00EB52AF" w:rsidP="00EB52AF">
                  <w:pPr>
                    <w:rPr>
                      <w:rFonts w:ascii="Arial" w:hAnsi="Arial" w:cs="Arial"/>
                    </w:rPr>
                  </w:pPr>
                  <w:r w:rsidRPr="00116995">
                    <w:rPr>
                      <w:rFonts w:ascii="Arial" w:hAnsi="Arial" w:cs="Arial"/>
                    </w:rPr>
                    <w:t xml:space="preserve">Slide </w:t>
                  </w:r>
                  <w:r w:rsidR="000C5AF9">
                    <w:rPr>
                      <w:rFonts w:ascii="Arial" w:hAnsi="Arial" w:cs="Arial"/>
                    </w:rPr>
                    <w:t>22</w:t>
                  </w:r>
                </w:p>
                <w:p w:rsidR="00EB52AF" w:rsidRPr="00116995" w:rsidRDefault="0075397B" w:rsidP="00EB52AF">
                  <w:pPr>
                    <w:rPr>
                      <w:rFonts w:ascii="Arial" w:hAnsi="Arial" w:cs="Arial"/>
                    </w:rPr>
                  </w:pPr>
                  <w:r>
                    <w:rPr>
                      <w:noProof/>
                    </w:rPr>
                    <w:drawing>
                      <wp:inline distT="0" distB="0" distL="0" distR="0" wp14:anchorId="53EE404B" wp14:editId="76256B03">
                        <wp:extent cx="3409950" cy="252412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409950" cy="2524125"/>
                                </a:xfrm>
                                <a:prstGeom prst="rect">
                                  <a:avLst/>
                                </a:prstGeom>
                              </pic:spPr>
                            </pic:pic>
                          </a:graphicData>
                        </a:graphic>
                      </wp:inline>
                    </w:drawing>
                  </w:r>
                </w:p>
                <w:p w:rsidR="00EB52AF" w:rsidRPr="00116995" w:rsidRDefault="00EB52AF" w:rsidP="00EB52AF">
                  <w:pPr>
                    <w:rPr>
                      <w:rFonts w:ascii="Arial" w:hAnsi="Arial" w:cs="Arial"/>
                    </w:rPr>
                  </w:pPr>
                </w:p>
                <w:p w:rsidR="00EB52AF" w:rsidRPr="00116995" w:rsidRDefault="00EB52AF" w:rsidP="00EB52AF">
                  <w:pPr>
                    <w:rPr>
                      <w:rFonts w:ascii="Arial" w:hAnsi="Arial" w:cs="Arial"/>
                    </w:rPr>
                  </w:pPr>
                </w:p>
              </w:tc>
              <w:tc>
                <w:tcPr>
                  <w:tcW w:w="5326" w:type="dxa"/>
                </w:tcPr>
                <w:p w:rsidR="0075397B" w:rsidRPr="00E967A4" w:rsidRDefault="0075397B" w:rsidP="0075397B">
                  <w:pPr>
                    <w:rPr>
                      <w:rFonts w:ascii="Arial" w:hAnsi="Arial" w:cs="Arial"/>
                      <w:b/>
                    </w:rPr>
                  </w:pPr>
                  <w:r w:rsidRPr="00E967A4">
                    <w:rPr>
                      <w:rFonts w:ascii="Arial" w:hAnsi="Arial" w:cs="Arial"/>
                      <w:b/>
                    </w:rPr>
                    <w:t>Key Point</w:t>
                  </w:r>
                  <w:r w:rsidR="00EB52AF" w:rsidRPr="00E967A4">
                    <w:rPr>
                      <w:rFonts w:ascii="Arial" w:hAnsi="Arial" w:cs="Arial"/>
                      <w:b/>
                    </w:rPr>
                    <w:t>:</w:t>
                  </w:r>
                </w:p>
                <w:p w:rsidR="00EB52AF" w:rsidRPr="0075397B" w:rsidRDefault="0075397B" w:rsidP="0075397B">
                  <w:pPr>
                    <w:rPr>
                      <w:rFonts w:ascii="Arial" w:hAnsi="Arial" w:cs="Arial"/>
                    </w:rPr>
                  </w:pPr>
                  <w:r w:rsidRPr="0075397B">
                    <w:rPr>
                      <w:rFonts w:ascii="Arial" w:hAnsi="Arial" w:cs="Arial"/>
                    </w:rPr>
                    <w:t>Illustrating where these introductory components appear on the lesson plan.</w:t>
                  </w:r>
                </w:p>
                <w:p w:rsidR="00EB52AF" w:rsidRPr="00116995" w:rsidRDefault="00EB52AF" w:rsidP="00EB52AF">
                  <w:pPr>
                    <w:rPr>
                      <w:rFonts w:ascii="Arial" w:hAnsi="Arial" w:cs="Arial"/>
                    </w:rPr>
                  </w:pPr>
                </w:p>
              </w:tc>
              <w:tc>
                <w:tcPr>
                  <w:tcW w:w="1316"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Pr="00116995" w:rsidRDefault="00EB52AF" w:rsidP="00EB52AF">
                  <w:pPr>
                    <w:rPr>
                      <w:rFonts w:ascii="Arial" w:hAnsi="Arial" w:cs="Arial"/>
                    </w:rPr>
                  </w:pPr>
                  <w:r w:rsidRPr="00116995">
                    <w:rPr>
                      <w:rFonts w:ascii="Arial" w:hAnsi="Arial" w:cs="Arial"/>
                    </w:rPr>
                    <w:t xml:space="preserve">Slide </w:t>
                  </w:r>
                  <w:r w:rsidR="000C5AF9">
                    <w:rPr>
                      <w:rFonts w:ascii="Arial" w:hAnsi="Arial" w:cs="Arial"/>
                    </w:rPr>
                    <w:t>23</w:t>
                  </w:r>
                </w:p>
                <w:p w:rsidR="00EB52AF" w:rsidRPr="00116995" w:rsidRDefault="0075397B" w:rsidP="00EB52AF">
                  <w:pPr>
                    <w:rPr>
                      <w:rFonts w:ascii="Arial" w:hAnsi="Arial" w:cs="Arial"/>
                    </w:rPr>
                  </w:pPr>
                  <w:r>
                    <w:rPr>
                      <w:noProof/>
                    </w:rPr>
                    <w:drawing>
                      <wp:inline distT="0" distB="0" distL="0" distR="0" wp14:anchorId="14875644" wp14:editId="27053211">
                        <wp:extent cx="3390900" cy="25241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390900" cy="2524125"/>
                                </a:xfrm>
                                <a:prstGeom prst="rect">
                                  <a:avLst/>
                                </a:prstGeom>
                              </pic:spPr>
                            </pic:pic>
                          </a:graphicData>
                        </a:graphic>
                      </wp:inline>
                    </w:drawing>
                  </w:r>
                </w:p>
              </w:tc>
              <w:tc>
                <w:tcPr>
                  <w:tcW w:w="5326" w:type="dxa"/>
                </w:tcPr>
                <w:p w:rsidR="0075397B" w:rsidRPr="00E967A4" w:rsidRDefault="0075397B" w:rsidP="0075397B">
                  <w:pPr>
                    <w:rPr>
                      <w:rFonts w:ascii="Arial" w:hAnsi="Arial" w:cs="Arial"/>
                      <w:b/>
                    </w:rPr>
                  </w:pPr>
                  <w:r w:rsidRPr="00E967A4">
                    <w:rPr>
                      <w:rFonts w:ascii="Arial" w:hAnsi="Arial" w:cs="Arial"/>
                      <w:b/>
                    </w:rPr>
                    <w:t>Key Point:</w:t>
                  </w:r>
                </w:p>
                <w:p w:rsidR="00EB52AF" w:rsidRPr="00116995" w:rsidRDefault="0075397B" w:rsidP="00F008A6">
                  <w:pPr>
                    <w:rPr>
                      <w:rFonts w:ascii="Arial" w:hAnsi="Arial" w:cs="Arial"/>
                    </w:rPr>
                  </w:pPr>
                  <w:r w:rsidRPr="00116995">
                    <w:rPr>
                      <w:rFonts w:ascii="Arial" w:hAnsi="Arial" w:cs="Arial"/>
                    </w:rPr>
                    <w:t xml:space="preserve">These are examples of activities used as </w:t>
                  </w:r>
                  <w:r w:rsidR="00F008A6">
                    <w:rPr>
                      <w:rFonts w:ascii="Arial" w:hAnsi="Arial" w:cs="Arial"/>
                    </w:rPr>
                    <w:t xml:space="preserve">a </w:t>
                  </w:r>
                  <w:r w:rsidRPr="00116995">
                    <w:rPr>
                      <w:rFonts w:ascii="Arial" w:hAnsi="Arial" w:cs="Arial"/>
                    </w:rPr>
                    <w:t xml:space="preserve">hook or as a tool to activate prior knowledge. </w:t>
                  </w:r>
                </w:p>
              </w:tc>
              <w:tc>
                <w:tcPr>
                  <w:tcW w:w="1316"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Default="00EB52AF" w:rsidP="00EB52AF">
                  <w:pPr>
                    <w:rPr>
                      <w:rFonts w:ascii="Arial" w:hAnsi="Arial" w:cs="Arial"/>
                    </w:rPr>
                  </w:pPr>
                  <w:r w:rsidRPr="00116995">
                    <w:rPr>
                      <w:rFonts w:ascii="Arial" w:hAnsi="Arial" w:cs="Arial"/>
                    </w:rPr>
                    <w:t>Slide 2</w:t>
                  </w:r>
                  <w:r w:rsidR="000C5AF9">
                    <w:rPr>
                      <w:rFonts w:ascii="Arial" w:hAnsi="Arial" w:cs="Arial"/>
                    </w:rPr>
                    <w:t>4</w:t>
                  </w:r>
                </w:p>
                <w:p w:rsidR="000C5AF9" w:rsidRPr="00116995" w:rsidRDefault="000C5AF9" w:rsidP="00EB52AF">
                  <w:pPr>
                    <w:rPr>
                      <w:rFonts w:ascii="Arial" w:hAnsi="Arial" w:cs="Arial"/>
                    </w:rPr>
                  </w:pPr>
                  <w:r>
                    <w:rPr>
                      <w:rFonts w:ascii="Arial" w:hAnsi="Arial" w:cs="Arial"/>
                      <w:noProof/>
                    </w:rPr>
                    <w:drawing>
                      <wp:inline distT="0" distB="0" distL="0" distR="0" wp14:anchorId="0D5E74F8" wp14:editId="7BBA09CF">
                        <wp:extent cx="3479470" cy="2611412"/>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60.tmp"/>
                                <pic:cNvPicPr/>
                              </pic:nvPicPr>
                              <pic:blipFill>
                                <a:blip r:embed="rId33">
                                  <a:extLst>
                                    <a:ext uri="{28A0092B-C50C-407E-A947-70E740481C1C}">
                                      <a14:useLocalDpi xmlns:a14="http://schemas.microsoft.com/office/drawing/2010/main" val="0"/>
                                    </a:ext>
                                  </a:extLst>
                                </a:blip>
                                <a:stretch>
                                  <a:fillRect/>
                                </a:stretch>
                              </pic:blipFill>
                              <pic:spPr>
                                <a:xfrm>
                                  <a:off x="0" y="0"/>
                                  <a:ext cx="3491393" cy="2620360"/>
                                </a:xfrm>
                                <a:prstGeom prst="rect">
                                  <a:avLst/>
                                </a:prstGeom>
                              </pic:spPr>
                            </pic:pic>
                          </a:graphicData>
                        </a:graphic>
                      </wp:inline>
                    </w:drawing>
                  </w:r>
                </w:p>
              </w:tc>
              <w:tc>
                <w:tcPr>
                  <w:tcW w:w="5326" w:type="dxa"/>
                </w:tcPr>
                <w:p w:rsidR="0075397B" w:rsidRPr="00E967A4" w:rsidRDefault="0075397B" w:rsidP="0075397B">
                  <w:pPr>
                    <w:rPr>
                      <w:rFonts w:ascii="Arial" w:hAnsi="Arial" w:cs="Arial"/>
                      <w:b/>
                    </w:rPr>
                  </w:pPr>
                  <w:r w:rsidRPr="00E967A4">
                    <w:rPr>
                      <w:rFonts w:ascii="Arial" w:hAnsi="Arial" w:cs="Arial"/>
                      <w:b/>
                    </w:rPr>
                    <w:t>Key Point:</w:t>
                  </w:r>
                </w:p>
                <w:p w:rsidR="00EB52AF" w:rsidRPr="00116995" w:rsidRDefault="0075397B" w:rsidP="0075397B">
                  <w:pPr>
                    <w:rPr>
                      <w:rFonts w:ascii="Arial" w:hAnsi="Arial" w:cs="Arial"/>
                    </w:rPr>
                  </w:pPr>
                  <w:r w:rsidRPr="00116995">
                    <w:rPr>
                      <w:rFonts w:ascii="Arial" w:hAnsi="Arial" w:cs="Arial"/>
                    </w:rPr>
                    <w:t>The read-aloud is engaging and  interactive</w:t>
                  </w:r>
                </w:p>
              </w:tc>
              <w:tc>
                <w:tcPr>
                  <w:tcW w:w="1316" w:type="dxa"/>
                </w:tcPr>
                <w:p w:rsidR="00EB52AF" w:rsidRDefault="00EB52AF" w:rsidP="00EB52AF">
                  <w:pPr>
                    <w:rPr>
                      <w:rFonts w:ascii="Arial" w:hAnsi="Arial" w:cs="Arial"/>
                    </w:rPr>
                  </w:pPr>
                  <w:r w:rsidRPr="00116995">
                    <w:rPr>
                      <w:rFonts w:ascii="Arial" w:hAnsi="Arial" w:cs="Arial"/>
                    </w:rPr>
                    <w:t>WG</w:t>
                  </w: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Pr="00116995" w:rsidRDefault="00226BCC" w:rsidP="00EB52AF">
                  <w:pPr>
                    <w:rPr>
                      <w:rFonts w:ascii="Arial" w:hAnsi="Arial" w:cs="Arial"/>
                    </w:rPr>
                  </w:pP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Default="00EB52AF" w:rsidP="00EB52AF">
                  <w:pPr>
                    <w:rPr>
                      <w:rFonts w:ascii="Arial" w:hAnsi="Arial" w:cs="Arial"/>
                    </w:rPr>
                  </w:pPr>
                  <w:r w:rsidRPr="00116995">
                    <w:rPr>
                      <w:rFonts w:ascii="Arial" w:hAnsi="Arial" w:cs="Arial"/>
                    </w:rPr>
                    <w:t>Slide 2</w:t>
                  </w:r>
                  <w:r w:rsidR="000C5AF9">
                    <w:rPr>
                      <w:rFonts w:ascii="Arial" w:hAnsi="Arial" w:cs="Arial"/>
                    </w:rPr>
                    <w:t>5</w:t>
                  </w:r>
                </w:p>
                <w:p w:rsidR="0075397B" w:rsidRPr="00116995" w:rsidRDefault="0075397B" w:rsidP="00EB52AF">
                  <w:pPr>
                    <w:rPr>
                      <w:rFonts w:ascii="Arial" w:hAnsi="Arial" w:cs="Arial"/>
                    </w:rPr>
                  </w:pPr>
                  <w:r>
                    <w:rPr>
                      <w:noProof/>
                    </w:rPr>
                    <w:drawing>
                      <wp:inline distT="0" distB="0" distL="0" distR="0" wp14:anchorId="2B17417D" wp14:editId="3638127B">
                        <wp:extent cx="3381375" cy="249555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381375" cy="2495550"/>
                                </a:xfrm>
                                <a:prstGeom prst="rect">
                                  <a:avLst/>
                                </a:prstGeom>
                              </pic:spPr>
                            </pic:pic>
                          </a:graphicData>
                        </a:graphic>
                      </wp:inline>
                    </w:drawing>
                  </w:r>
                </w:p>
                <w:p w:rsidR="00EB52AF" w:rsidRPr="00116995" w:rsidRDefault="00EB52AF" w:rsidP="00EB52AF">
                  <w:pPr>
                    <w:rPr>
                      <w:rFonts w:ascii="Arial" w:hAnsi="Arial" w:cs="Arial"/>
                    </w:rPr>
                  </w:pPr>
                </w:p>
              </w:tc>
              <w:tc>
                <w:tcPr>
                  <w:tcW w:w="5326" w:type="dxa"/>
                </w:tcPr>
                <w:p w:rsidR="00EB52AF" w:rsidRPr="00E967A4" w:rsidRDefault="00EB52AF" w:rsidP="00EB52AF">
                  <w:pPr>
                    <w:rPr>
                      <w:rFonts w:ascii="Arial" w:hAnsi="Arial" w:cs="Arial"/>
                      <w:b/>
                    </w:rPr>
                  </w:pPr>
                  <w:r w:rsidRPr="00E967A4">
                    <w:rPr>
                      <w:rFonts w:ascii="Arial" w:hAnsi="Arial" w:cs="Arial"/>
                      <w:b/>
                    </w:rPr>
                    <w:t>Key Points:</w:t>
                  </w:r>
                </w:p>
                <w:p w:rsidR="00EB52AF" w:rsidRPr="00116995" w:rsidRDefault="00EB52AF" w:rsidP="007D1EF6">
                  <w:pPr>
                    <w:numPr>
                      <w:ilvl w:val="0"/>
                      <w:numId w:val="16"/>
                    </w:numPr>
                    <w:tabs>
                      <w:tab w:val="clear" w:pos="720"/>
                      <w:tab w:val="num" w:pos="488"/>
                    </w:tabs>
                    <w:ind w:left="398"/>
                    <w:rPr>
                      <w:rFonts w:ascii="Arial" w:hAnsi="Arial" w:cs="Arial"/>
                    </w:rPr>
                  </w:pPr>
                  <w:r w:rsidRPr="00116995">
                    <w:rPr>
                      <w:rFonts w:ascii="Arial" w:hAnsi="Arial" w:cs="Arial"/>
                    </w:rPr>
                    <w:t>In the story section, the images that should be displayed</w:t>
                  </w:r>
                  <w:r w:rsidRPr="00116995">
                    <w:rPr>
                      <w:rFonts w:ascii="Arial" w:hAnsi="Arial" w:cs="Arial"/>
                      <w:i/>
                      <w:iCs/>
                    </w:rPr>
                    <w:t>—</w:t>
                  </w:r>
                  <w:r w:rsidRPr="00116995">
                    <w:rPr>
                      <w:rFonts w:ascii="Arial" w:hAnsi="Arial" w:cs="Arial"/>
                    </w:rPr>
                    <w:t>using the flip book, trade book, or media disk—appear in the left column.</w:t>
                  </w:r>
                </w:p>
                <w:p w:rsidR="00EB52AF" w:rsidRPr="00116995" w:rsidRDefault="00EB52AF" w:rsidP="007D1EF6">
                  <w:pPr>
                    <w:numPr>
                      <w:ilvl w:val="0"/>
                      <w:numId w:val="16"/>
                    </w:numPr>
                    <w:tabs>
                      <w:tab w:val="clear" w:pos="720"/>
                      <w:tab w:val="num" w:pos="488"/>
                    </w:tabs>
                    <w:ind w:left="398"/>
                    <w:rPr>
                      <w:rFonts w:ascii="Arial" w:hAnsi="Arial" w:cs="Arial"/>
                    </w:rPr>
                  </w:pPr>
                  <w:r w:rsidRPr="00116995">
                    <w:rPr>
                      <w:rFonts w:ascii="Arial" w:hAnsi="Arial" w:cs="Arial"/>
                    </w:rPr>
                    <w:t>The text that accompanies each image appears under the image title.</w:t>
                  </w:r>
                </w:p>
                <w:p w:rsidR="00EB52AF" w:rsidRPr="00116995" w:rsidRDefault="00EB52AF" w:rsidP="007D1EF6">
                  <w:pPr>
                    <w:numPr>
                      <w:ilvl w:val="0"/>
                      <w:numId w:val="16"/>
                    </w:numPr>
                    <w:tabs>
                      <w:tab w:val="clear" w:pos="720"/>
                      <w:tab w:val="num" w:pos="488"/>
                    </w:tabs>
                    <w:ind w:left="398"/>
                    <w:rPr>
                      <w:rFonts w:ascii="Arial" w:hAnsi="Arial" w:cs="Arial"/>
                    </w:rPr>
                  </w:pPr>
                  <w:r w:rsidRPr="00116995">
                    <w:rPr>
                      <w:rFonts w:ascii="Arial" w:hAnsi="Arial" w:cs="Arial"/>
                    </w:rPr>
                    <w:t>The captions below the images are called “Guided Listening Supports</w:t>
                  </w:r>
                  <w:r w:rsidRPr="00116995">
                    <w:rPr>
                      <w:rFonts w:ascii="Arial" w:hAnsi="Arial" w:cs="Arial"/>
                      <w:i/>
                      <w:iCs/>
                    </w:rPr>
                    <w:t>.”</w:t>
                  </w:r>
                  <w:r w:rsidRPr="00116995">
                    <w:rPr>
                      <w:rFonts w:ascii="Arial" w:hAnsi="Arial" w:cs="Arial"/>
                    </w:rPr>
                    <w:t xml:space="preserve"> These supports include questions to assess comprehension and engage students and comments to provide clarification and/or draw students’ attention to some element of the image.</w:t>
                  </w:r>
                </w:p>
              </w:tc>
              <w:tc>
                <w:tcPr>
                  <w:tcW w:w="1316"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0C5AF9" w:rsidRDefault="00EB52AF" w:rsidP="000C5AF9">
                  <w:pPr>
                    <w:rPr>
                      <w:rFonts w:ascii="Arial" w:hAnsi="Arial" w:cs="Arial"/>
                    </w:rPr>
                  </w:pPr>
                  <w:r w:rsidRPr="00116995">
                    <w:rPr>
                      <w:rFonts w:ascii="Arial" w:hAnsi="Arial" w:cs="Arial"/>
                    </w:rPr>
                    <w:t>Slide 2</w:t>
                  </w:r>
                  <w:r w:rsidR="000C5AF9">
                    <w:rPr>
                      <w:rFonts w:ascii="Arial" w:hAnsi="Arial" w:cs="Arial"/>
                    </w:rPr>
                    <w:t>6</w:t>
                  </w:r>
                </w:p>
                <w:p w:rsidR="00EB52AF" w:rsidRPr="00116995" w:rsidRDefault="000C5AF9" w:rsidP="000C5AF9">
                  <w:pPr>
                    <w:rPr>
                      <w:rFonts w:ascii="Arial" w:hAnsi="Arial" w:cs="Arial"/>
                    </w:rPr>
                  </w:pPr>
                  <w:r>
                    <w:rPr>
                      <w:rFonts w:ascii="Arial" w:hAnsi="Arial" w:cs="Arial"/>
                      <w:noProof/>
                    </w:rPr>
                    <w:drawing>
                      <wp:inline distT="0" distB="0" distL="0" distR="0" wp14:anchorId="2029C9C2" wp14:editId="7E2DDF7B">
                        <wp:extent cx="3434344" cy="2565070"/>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62.tmp"/>
                                <pic:cNvPicPr/>
                              </pic:nvPicPr>
                              <pic:blipFill>
                                <a:blip r:embed="rId35">
                                  <a:extLst>
                                    <a:ext uri="{28A0092B-C50C-407E-A947-70E740481C1C}">
                                      <a14:useLocalDpi xmlns:a14="http://schemas.microsoft.com/office/drawing/2010/main" val="0"/>
                                    </a:ext>
                                  </a:extLst>
                                </a:blip>
                                <a:stretch>
                                  <a:fillRect/>
                                </a:stretch>
                              </pic:blipFill>
                              <pic:spPr>
                                <a:xfrm>
                                  <a:off x="0" y="0"/>
                                  <a:ext cx="3431373" cy="2562851"/>
                                </a:xfrm>
                                <a:prstGeom prst="rect">
                                  <a:avLst/>
                                </a:prstGeom>
                              </pic:spPr>
                            </pic:pic>
                          </a:graphicData>
                        </a:graphic>
                      </wp:inline>
                    </w:drawing>
                  </w:r>
                </w:p>
              </w:tc>
              <w:tc>
                <w:tcPr>
                  <w:tcW w:w="5326" w:type="dxa"/>
                </w:tcPr>
                <w:p w:rsidR="00E967A4" w:rsidRPr="00E967A4" w:rsidRDefault="00E967A4" w:rsidP="00E967A4">
                  <w:pPr>
                    <w:rPr>
                      <w:rFonts w:ascii="Arial" w:hAnsi="Arial" w:cs="Arial"/>
                      <w:b/>
                    </w:rPr>
                  </w:pPr>
                  <w:r>
                    <w:rPr>
                      <w:rFonts w:ascii="Arial" w:hAnsi="Arial" w:cs="Arial"/>
                      <w:b/>
                    </w:rPr>
                    <w:t>Key Points:</w:t>
                  </w:r>
                </w:p>
                <w:p w:rsidR="0075397B" w:rsidRPr="0075397B" w:rsidRDefault="0075397B" w:rsidP="007D1EF6">
                  <w:pPr>
                    <w:numPr>
                      <w:ilvl w:val="0"/>
                      <w:numId w:val="32"/>
                    </w:numPr>
                    <w:rPr>
                      <w:rFonts w:ascii="Arial" w:hAnsi="Arial" w:cs="Arial"/>
                    </w:rPr>
                  </w:pPr>
                  <w:r w:rsidRPr="0075397B">
                    <w:rPr>
                      <w:rFonts w:ascii="Arial" w:hAnsi="Arial" w:cs="Arial"/>
                    </w:rPr>
                    <w:t xml:space="preserve">The third component is discussing the read-aloud.  </w:t>
                  </w:r>
                </w:p>
                <w:p w:rsidR="0075397B" w:rsidRPr="0075397B" w:rsidRDefault="0075397B" w:rsidP="007D1EF6">
                  <w:pPr>
                    <w:numPr>
                      <w:ilvl w:val="0"/>
                      <w:numId w:val="32"/>
                    </w:numPr>
                    <w:rPr>
                      <w:rFonts w:ascii="Arial" w:hAnsi="Arial" w:cs="Arial"/>
                    </w:rPr>
                  </w:pPr>
                  <w:r w:rsidRPr="0075397B">
                    <w:rPr>
                      <w:rFonts w:ascii="Arial" w:hAnsi="Arial" w:cs="Arial"/>
                    </w:rPr>
                    <w:t>This b</w:t>
                  </w:r>
                  <w:r w:rsidR="00F008A6">
                    <w:rPr>
                      <w:rFonts w:ascii="Arial" w:hAnsi="Arial" w:cs="Arial"/>
                    </w:rPr>
                    <w:t>egins</w:t>
                  </w:r>
                  <w:r w:rsidRPr="0075397B">
                    <w:rPr>
                      <w:rFonts w:ascii="Arial" w:hAnsi="Arial" w:cs="Arial"/>
                    </w:rPr>
                    <w:t xml:space="preserve"> with teacher-led questioning. </w:t>
                  </w:r>
                </w:p>
                <w:p w:rsidR="00EB52AF" w:rsidRPr="00116995" w:rsidRDefault="00EB52AF" w:rsidP="00EB52AF">
                  <w:pPr>
                    <w:rPr>
                      <w:rFonts w:ascii="Arial" w:hAnsi="Arial" w:cs="Arial"/>
                    </w:rPr>
                  </w:pPr>
                </w:p>
              </w:tc>
              <w:tc>
                <w:tcPr>
                  <w:tcW w:w="1316" w:type="dxa"/>
                </w:tcPr>
                <w:p w:rsidR="00EB52AF" w:rsidRDefault="00EB52AF" w:rsidP="00EB52AF">
                  <w:pPr>
                    <w:rPr>
                      <w:rFonts w:ascii="Arial" w:hAnsi="Arial" w:cs="Arial"/>
                    </w:rPr>
                  </w:pPr>
                  <w:r w:rsidRPr="00116995">
                    <w:rPr>
                      <w:rFonts w:ascii="Arial" w:hAnsi="Arial" w:cs="Arial"/>
                    </w:rPr>
                    <w:t>WG</w:t>
                  </w: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Pr="00116995" w:rsidRDefault="00226BCC" w:rsidP="00EB52AF">
                  <w:pPr>
                    <w:rPr>
                      <w:rFonts w:ascii="Arial" w:hAnsi="Arial" w:cs="Arial"/>
                    </w:rPr>
                  </w:pP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Pr="00116995" w:rsidRDefault="00EB52AF" w:rsidP="00EB52AF">
                  <w:pPr>
                    <w:rPr>
                      <w:rFonts w:ascii="Arial" w:hAnsi="Arial" w:cs="Arial"/>
                    </w:rPr>
                  </w:pPr>
                  <w:r w:rsidRPr="00116995">
                    <w:rPr>
                      <w:rFonts w:ascii="Arial" w:hAnsi="Arial" w:cs="Arial"/>
                    </w:rPr>
                    <w:t>Slide 2</w:t>
                  </w:r>
                  <w:r w:rsidR="000C5AF9">
                    <w:rPr>
                      <w:rFonts w:ascii="Arial" w:hAnsi="Arial" w:cs="Arial"/>
                    </w:rPr>
                    <w:t>7</w:t>
                  </w:r>
                </w:p>
                <w:p w:rsidR="00EB52AF" w:rsidRPr="00116995" w:rsidRDefault="0075397B" w:rsidP="00EB52AF">
                  <w:pPr>
                    <w:rPr>
                      <w:rFonts w:ascii="Arial" w:hAnsi="Arial" w:cs="Arial"/>
                    </w:rPr>
                  </w:pPr>
                  <w:r>
                    <w:rPr>
                      <w:noProof/>
                    </w:rPr>
                    <w:drawing>
                      <wp:inline distT="0" distB="0" distL="0" distR="0" wp14:anchorId="40E360E1" wp14:editId="6E08607E">
                        <wp:extent cx="3475420" cy="257694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481136" cy="2581183"/>
                                </a:xfrm>
                                <a:prstGeom prst="rect">
                                  <a:avLst/>
                                </a:prstGeom>
                              </pic:spPr>
                            </pic:pic>
                          </a:graphicData>
                        </a:graphic>
                      </wp:inline>
                    </w:drawing>
                  </w:r>
                </w:p>
              </w:tc>
              <w:tc>
                <w:tcPr>
                  <w:tcW w:w="5326" w:type="dxa"/>
                </w:tcPr>
                <w:p w:rsidR="00EB52AF" w:rsidRPr="00E967A4" w:rsidRDefault="00EB52AF" w:rsidP="00EB52AF">
                  <w:pPr>
                    <w:rPr>
                      <w:rFonts w:ascii="Arial" w:hAnsi="Arial" w:cs="Arial"/>
                      <w:b/>
                    </w:rPr>
                  </w:pPr>
                  <w:r w:rsidRPr="00E967A4">
                    <w:rPr>
                      <w:rFonts w:ascii="Arial" w:hAnsi="Arial" w:cs="Arial"/>
                      <w:b/>
                    </w:rPr>
                    <w:t>Key Points:</w:t>
                  </w:r>
                </w:p>
                <w:p w:rsidR="0075397B" w:rsidRPr="0075397B" w:rsidRDefault="0075397B" w:rsidP="007D1EF6">
                  <w:pPr>
                    <w:numPr>
                      <w:ilvl w:val="0"/>
                      <w:numId w:val="15"/>
                    </w:numPr>
                    <w:tabs>
                      <w:tab w:val="num" w:pos="720"/>
                    </w:tabs>
                    <w:ind w:left="599" w:hanging="527"/>
                    <w:rPr>
                      <w:rFonts w:ascii="Arial" w:hAnsi="Arial" w:cs="Arial"/>
                    </w:rPr>
                  </w:pPr>
                  <w:r w:rsidRPr="0075397B">
                    <w:rPr>
                      <w:rFonts w:ascii="Arial" w:hAnsi="Arial" w:cs="Arial"/>
                    </w:rPr>
                    <w:t xml:space="preserve">The purpose of these questions is to ensure that students understand key details in the fiction or nonfiction selection. </w:t>
                  </w:r>
                </w:p>
                <w:p w:rsidR="0075397B" w:rsidRPr="0075397B" w:rsidRDefault="0075397B" w:rsidP="007D1EF6">
                  <w:pPr>
                    <w:numPr>
                      <w:ilvl w:val="0"/>
                      <w:numId w:val="15"/>
                    </w:numPr>
                    <w:tabs>
                      <w:tab w:val="num" w:pos="720"/>
                    </w:tabs>
                    <w:ind w:left="599" w:hanging="527"/>
                    <w:rPr>
                      <w:rFonts w:ascii="Arial" w:hAnsi="Arial" w:cs="Arial"/>
                    </w:rPr>
                  </w:pPr>
                  <w:r w:rsidRPr="0075397B">
                    <w:rPr>
                      <w:rFonts w:ascii="Arial" w:hAnsi="Arial" w:cs="Arial"/>
                    </w:rPr>
                    <w:t xml:space="preserve">During this discussion, there are also opportunities for students to again hear and use the specific read-aloud and overall domain vocabulary, and for teachers to expand student responses in order to model richer and more complex language usage. </w:t>
                  </w:r>
                </w:p>
                <w:p w:rsidR="0075397B" w:rsidRPr="0075397B" w:rsidRDefault="0075397B" w:rsidP="007D1EF6">
                  <w:pPr>
                    <w:numPr>
                      <w:ilvl w:val="0"/>
                      <w:numId w:val="15"/>
                    </w:numPr>
                    <w:tabs>
                      <w:tab w:val="num" w:pos="720"/>
                    </w:tabs>
                    <w:ind w:left="599" w:hanging="527"/>
                    <w:rPr>
                      <w:rFonts w:ascii="Arial" w:hAnsi="Arial" w:cs="Arial"/>
                    </w:rPr>
                  </w:pPr>
                  <w:r w:rsidRPr="0075397B">
                    <w:rPr>
                      <w:rFonts w:ascii="Arial" w:hAnsi="Arial" w:cs="Arial"/>
                    </w:rPr>
                    <w:t>There is a balance</w:t>
                  </w:r>
                  <w:r w:rsidR="00F008A6">
                    <w:rPr>
                      <w:rFonts w:ascii="Arial" w:hAnsi="Arial" w:cs="Arial"/>
                    </w:rPr>
                    <w:t xml:space="preserve"> in</w:t>
                  </w:r>
                  <w:r w:rsidRPr="0075397B">
                    <w:rPr>
                      <w:rFonts w:ascii="Arial" w:hAnsi="Arial" w:cs="Arial"/>
                    </w:rPr>
                    <w:t xml:space="preserve"> the number of literal and inferential comprehension questions.</w:t>
                  </w:r>
                </w:p>
                <w:p w:rsidR="0075397B" w:rsidRPr="0075397B" w:rsidRDefault="0075397B" w:rsidP="007D1EF6">
                  <w:pPr>
                    <w:numPr>
                      <w:ilvl w:val="0"/>
                      <w:numId w:val="15"/>
                    </w:numPr>
                    <w:tabs>
                      <w:tab w:val="num" w:pos="720"/>
                    </w:tabs>
                    <w:ind w:left="599" w:hanging="527"/>
                    <w:rPr>
                      <w:rFonts w:ascii="Arial" w:hAnsi="Arial" w:cs="Arial"/>
                    </w:rPr>
                  </w:pPr>
                  <w:r w:rsidRPr="0075397B">
                    <w:rPr>
                      <w:rFonts w:ascii="Arial" w:hAnsi="Arial" w:cs="Arial"/>
                    </w:rPr>
                    <w:t>Types of Questions:</w:t>
                  </w:r>
                </w:p>
                <w:p w:rsidR="0075397B" w:rsidRPr="0075397B" w:rsidRDefault="0075397B" w:rsidP="00F008A6">
                  <w:pPr>
                    <w:numPr>
                      <w:ilvl w:val="1"/>
                      <w:numId w:val="15"/>
                    </w:numPr>
                    <w:rPr>
                      <w:rFonts w:ascii="Arial" w:hAnsi="Arial" w:cs="Arial"/>
                    </w:rPr>
                  </w:pPr>
                  <w:r w:rsidRPr="0075397B">
                    <w:rPr>
                      <w:rFonts w:ascii="Arial" w:hAnsi="Arial" w:cs="Arial"/>
                    </w:rPr>
                    <w:t>Literal</w:t>
                  </w:r>
                </w:p>
                <w:p w:rsidR="0075397B" w:rsidRPr="0075397B" w:rsidRDefault="0075397B" w:rsidP="00F008A6">
                  <w:pPr>
                    <w:numPr>
                      <w:ilvl w:val="1"/>
                      <w:numId w:val="15"/>
                    </w:numPr>
                    <w:rPr>
                      <w:rFonts w:ascii="Arial" w:hAnsi="Arial" w:cs="Arial"/>
                    </w:rPr>
                  </w:pPr>
                  <w:r w:rsidRPr="0075397B">
                    <w:rPr>
                      <w:rFonts w:ascii="Arial" w:hAnsi="Arial" w:cs="Arial"/>
                    </w:rPr>
                    <w:t xml:space="preserve">Explicit: who, what, where, and </w:t>
                  </w:r>
                  <w:proofErr w:type="gramStart"/>
                  <w:r w:rsidRPr="0075397B">
                    <w:rPr>
                      <w:rFonts w:ascii="Arial" w:hAnsi="Arial" w:cs="Arial"/>
                    </w:rPr>
                    <w:t>when ?</w:t>
                  </w:r>
                  <w:proofErr w:type="gramEnd"/>
                  <w:r w:rsidRPr="0075397B">
                    <w:rPr>
                      <w:rFonts w:ascii="Arial" w:hAnsi="Arial" w:cs="Arial"/>
                    </w:rPr>
                    <w:t xml:space="preserve">  </w:t>
                  </w:r>
                </w:p>
                <w:p w:rsidR="0075397B" w:rsidRPr="0075397B" w:rsidRDefault="0075397B" w:rsidP="00F008A6">
                  <w:pPr>
                    <w:numPr>
                      <w:ilvl w:val="1"/>
                      <w:numId w:val="15"/>
                    </w:numPr>
                    <w:rPr>
                      <w:rFonts w:ascii="Arial" w:hAnsi="Arial" w:cs="Arial"/>
                    </w:rPr>
                  </w:pPr>
                  <w:r w:rsidRPr="0075397B">
                    <w:rPr>
                      <w:rFonts w:ascii="Arial" w:hAnsi="Arial" w:cs="Arial"/>
                    </w:rPr>
                    <w:t>Inferential</w:t>
                  </w:r>
                </w:p>
                <w:p w:rsidR="0075397B" w:rsidRPr="0075397B" w:rsidRDefault="0075397B" w:rsidP="00F008A6">
                  <w:pPr>
                    <w:numPr>
                      <w:ilvl w:val="1"/>
                      <w:numId w:val="15"/>
                    </w:numPr>
                    <w:rPr>
                      <w:rFonts w:ascii="Arial" w:hAnsi="Arial" w:cs="Arial"/>
                    </w:rPr>
                  </w:pPr>
                  <w:r w:rsidRPr="0075397B">
                    <w:rPr>
                      <w:rFonts w:ascii="Arial" w:hAnsi="Arial" w:cs="Arial"/>
                    </w:rPr>
                    <w:t xml:space="preserve">Implicit: why, what would happen if, how? </w:t>
                  </w:r>
                </w:p>
                <w:p w:rsidR="0075397B" w:rsidRPr="0075397B" w:rsidRDefault="0075397B" w:rsidP="00F008A6">
                  <w:pPr>
                    <w:numPr>
                      <w:ilvl w:val="1"/>
                      <w:numId w:val="15"/>
                    </w:numPr>
                    <w:rPr>
                      <w:rFonts w:ascii="Arial" w:hAnsi="Arial" w:cs="Arial"/>
                    </w:rPr>
                  </w:pPr>
                  <w:r w:rsidRPr="0075397B">
                    <w:rPr>
                      <w:rFonts w:ascii="Arial" w:hAnsi="Arial" w:cs="Arial"/>
                    </w:rPr>
                    <w:t>Evaluative (making judgments, giving opinion)</w:t>
                  </w:r>
                </w:p>
                <w:p w:rsidR="0075397B" w:rsidRPr="0075397B" w:rsidRDefault="0075397B" w:rsidP="00F008A6">
                  <w:pPr>
                    <w:numPr>
                      <w:ilvl w:val="1"/>
                      <w:numId w:val="15"/>
                    </w:numPr>
                    <w:rPr>
                      <w:rFonts w:ascii="Arial" w:hAnsi="Arial" w:cs="Arial"/>
                    </w:rPr>
                  </w:pPr>
                  <w:r w:rsidRPr="0075397B">
                    <w:rPr>
                      <w:rFonts w:ascii="Arial" w:hAnsi="Arial" w:cs="Arial"/>
                    </w:rPr>
                    <w:t xml:space="preserve">Compare and Contrast </w:t>
                  </w:r>
                </w:p>
                <w:p w:rsidR="00EB52AF" w:rsidRDefault="0075397B" w:rsidP="00F008A6">
                  <w:pPr>
                    <w:numPr>
                      <w:ilvl w:val="1"/>
                      <w:numId w:val="15"/>
                    </w:numPr>
                    <w:rPr>
                      <w:rFonts w:ascii="Arial" w:hAnsi="Arial" w:cs="Arial"/>
                    </w:rPr>
                  </w:pPr>
                  <w:r w:rsidRPr="0075397B">
                    <w:rPr>
                      <w:rFonts w:ascii="Arial" w:hAnsi="Arial" w:cs="Arial"/>
                    </w:rPr>
                    <w:t>Narrative/Descriptive (describe an illustration, character, scene, etc.)</w:t>
                  </w:r>
                </w:p>
                <w:p w:rsidR="00226BCC" w:rsidRDefault="00226BCC" w:rsidP="00226BCC">
                  <w:pPr>
                    <w:tabs>
                      <w:tab w:val="num" w:pos="2880"/>
                    </w:tabs>
                    <w:rPr>
                      <w:rFonts w:ascii="Arial" w:hAnsi="Arial" w:cs="Arial"/>
                    </w:rPr>
                  </w:pPr>
                </w:p>
                <w:p w:rsidR="00226BCC" w:rsidRDefault="00226BCC" w:rsidP="00226BCC">
                  <w:pPr>
                    <w:tabs>
                      <w:tab w:val="num" w:pos="2880"/>
                    </w:tabs>
                    <w:rPr>
                      <w:rFonts w:ascii="Arial" w:hAnsi="Arial" w:cs="Arial"/>
                    </w:rPr>
                  </w:pPr>
                </w:p>
                <w:p w:rsidR="00226BCC" w:rsidRDefault="00226BCC" w:rsidP="00226BCC">
                  <w:pPr>
                    <w:tabs>
                      <w:tab w:val="num" w:pos="2880"/>
                    </w:tabs>
                    <w:rPr>
                      <w:rFonts w:ascii="Arial" w:hAnsi="Arial" w:cs="Arial"/>
                    </w:rPr>
                  </w:pPr>
                </w:p>
                <w:p w:rsidR="00226BCC" w:rsidRDefault="00226BCC" w:rsidP="00226BCC">
                  <w:pPr>
                    <w:tabs>
                      <w:tab w:val="num" w:pos="2880"/>
                    </w:tabs>
                    <w:rPr>
                      <w:rFonts w:ascii="Arial" w:hAnsi="Arial" w:cs="Arial"/>
                    </w:rPr>
                  </w:pPr>
                </w:p>
                <w:p w:rsidR="00226BCC" w:rsidRDefault="00226BCC" w:rsidP="00226BCC">
                  <w:pPr>
                    <w:tabs>
                      <w:tab w:val="num" w:pos="2880"/>
                    </w:tabs>
                    <w:rPr>
                      <w:rFonts w:ascii="Arial" w:hAnsi="Arial" w:cs="Arial"/>
                    </w:rPr>
                  </w:pPr>
                </w:p>
                <w:p w:rsidR="00226BCC" w:rsidRDefault="00226BCC" w:rsidP="00226BCC">
                  <w:pPr>
                    <w:tabs>
                      <w:tab w:val="num" w:pos="2880"/>
                    </w:tabs>
                    <w:rPr>
                      <w:rFonts w:ascii="Arial" w:hAnsi="Arial" w:cs="Arial"/>
                    </w:rPr>
                  </w:pPr>
                </w:p>
                <w:p w:rsidR="00226BCC" w:rsidRPr="0075397B" w:rsidRDefault="00226BCC" w:rsidP="00226BCC">
                  <w:pPr>
                    <w:tabs>
                      <w:tab w:val="num" w:pos="2880"/>
                    </w:tabs>
                    <w:rPr>
                      <w:rFonts w:ascii="Arial" w:hAnsi="Arial" w:cs="Arial"/>
                    </w:rPr>
                  </w:pPr>
                </w:p>
              </w:tc>
              <w:tc>
                <w:tcPr>
                  <w:tcW w:w="1316" w:type="dxa"/>
                </w:tcPr>
                <w:p w:rsidR="00EB52AF" w:rsidRPr="00116995" w:rsidRDefault="00EB52AF" w:rsidP="00EB52AF">
                  <w:pPr>
                    <w:rPr>
                      <w:rFonts w:ascii="Arial" w:hAnsi="Arial" w:cs="Arial"/>
                    </w:rPr>
                  </w:pPr>
                  <w:r w:rsidRPr="00116995">
                    <w:rPr>
                      <w:rFonts w:ascii="Arial" w:hAnsi="Arial" w:cs="Arial"/>
                    </w:rPr>
                    <w:t>WG</w:t>
                  </w: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Pr="00116995" w:rsidRDefault="00EB52AF" w:rsidP="00EB52AF">
                  <w:pPr>
                    <w:rPr>
                      <w:rFonts w:ascii="Arial" w:hAnsi="Arial" w:cs="Arial"/>
                    </w:rPr>
                  </w:pPr>
                  <w:r w:rsidRPr="00116995">
                    <w:rPr>
                      <w:rFonts w:ascii="Arial" w:hAnsi="Arial" w:cs="Arial"/>
                    </w:rPr>
                    <w:t>Slide 2</w:t>
                  </w:r>
                  <w:r w:rsidR="000C5AF9">
                    <w:rPr>
                      <w:rFonts w:ascii="Arial" w:hAnsi="Arial" w:cs="Arial"/>
                    </w:rPr>
                    <w:t>8</w:t>
                  </w:r>
                </w:p>
                <w:p w:rsidR="00EB52AF" w:rsidRPr="00116995" w:rsidRDefault="0075397B" w:rsidP="00EB52AF">
                  <w:pPr>
                    <w:rPr>
                      <w:rFonts w:ascii="Arial" w:hAnsi="Arial" w:cs="Arial"/>
                    </w:rPr>
                  </w:pPr>
                  <w:r>
                    <w:rPr>
                      <w:noProof/>
                    </w:rPr>
                    <w:lastRenderedPageBreak/>
                    <w:drawing>
                      <wp:inline distT="0" distB="0" distL="0" distR="0" wp14:anchorId="41F38158" wp14:editId="35B5F02D">
                        <wp:extent cx="3507753" cy="2588821"/>
                        <wp:effectExtent l="0" t="0" r="0"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510189" cy="2590619"/>
                                </a:xfrm>
                                <a:prstGeom prst="rect">
                                  <a:avLst/>
                                </a:prstGeom>
                              </pic:spPr>
                            </pic:pic>
                          </a:graphicData>
                        </a:graphic>
                      </wp:inline>
                    </w:drawing>
                  </w:r>
                </w:p>
              </w:tc>
              <w:tc>
                <w:tcPr>
                  <w:tcW w:w="5326" w:type="dxa"/>
                </w:tcPr>
                <w:p w:rsidR="00EB52AF" w:rsidRPr="00E967A4" w:rsidRDefault="00EB52AF" w:rsidP="00EB52AF">
                  <w:pPr>
                    <w:rPr>
                      <w:rFonts w:ascii="Arial" w:hAnsi="Arial" w:cs="Arial"/>
                      <w:b/>
                    </w:rPr>
                  </w:pPr>
                  <w:r w:rsidRPr="00E967A4">
                    <w:rPr>
                      <w:rFonts w:ascii="Arial" w:hAnsi="Arial" w:cs="Arial"/>
                      <w:b/>
                    </w:rPr>
                    <w:lastRenderedPageBreak/>
                    <w:t>Key Points:</w:t>
                  </w:r>
                </w:p>
                <w:p w:rsidR="0075397B" w:rsidRPr="0075397B" w:rsidRDefault="0075397B" w:rsidP="007D1EF6">
                  <w:pPr>
                    <w:numPr>
                      <w:ilvl w:val="0"/>
                      <w:numId w:val="15"/>
                    </w:numPr>
                    <w:tabs>
                      <w:tab w:val="num" w:pos="720"/>
                    </w:tabs>
                    <w:ind w:left="599" w:hanging="527"/>
                    <w:rPr>
                      <w:rFonts w:ascii="Arial" w:hAnsi="Arial" w:cs="Arial"/>
                    </w:rPr>
                  </w:pPr>
                  <w:r w:rsidRPr="0075397B">
                    <w:rPr>
                      <w:rFonts w:ascii="Arial" w:hAnsi="Arial" w:cs="Arial"/>
                    </w:rPr>
                    <w:lastRenderedPageBreak/>
                    <w:t xml:space="preserve">If students have difficulty responding to questions, re-read pertinent passages of the read-aloud and/or refer to specific images. </w:t>
                  </w:r>
                </w:p>
                <w:p w:rsidR="0075397B" w:rsidRPr="0075397B" w:rsidRDefault="0075397B" w:rsidP="007D1EF6">
                  <w:pPr>
                    <w:numPr>
                      <w:ilvl w:val="0"/>
                      <w:numId w:val="15"/>
                    </w:numPr>
                    <w:tabs>
                      <w:tab w:val="num" w:pos="720"/>
                    </w:tabs>
                    <w:ind w:left="599" w:hanging="527"/>
                    <w:rPr>
                      <w:rFonts w:ascii="Arial" w:hAnsi="Arial" w:cs="Arial"/>
                    </w:rPr>
                  </w:pPr>
                  <w:r w:rsidRPr="0075397B">
                    <w:rPr>
                      <w:rFonts w:ascii="Arial" w:hAnsi="Arial" w:cs="Arial"/>
                    </w:rPr>
                    <w:t xml:space="preserve">If students give one-word answers and/or fail to use read-aloud or domain vocabulary in their responses, acknowledge correct responses by expanding the student’s response using richer and more complex language. </w:t>
                  </w:r>
                </w:p>
                <w:p w:rsidR="0075397B" w:rsidRPr="0075397B" w:rsidRDefault="0075397B" w:rsidP="007D1EF6">
                  <w:pPr>
                    <w:numPr>
                      <w:ilvl w:val="0"/>
                      <w:numId w:val="15"/>
                    </w:numPr>
                    <w:tabs>
                      <w:tab w:val="num" w:pos="720"/>
                    </w:tabs>
                    <w:ind w:left="599" w:hanging="527"/>
                    <w:rPr>
                      <w:rFonts w:ascii="Arial" w:hAnsi="Arial" w:cs="Arial"/>
                    </w:rPr>
                  </w:pPr>
                  <w:r w:rsidRPr="0075397B">
                    <w:rPr>
                      <w:rFonts w:ascii="Arial" w:hAnsi="Arial" w:cs="Arial"/>
                    </w:rPr>
                    <w:t>This will reinforce the importance of getting in the habit of “restating the question,” a way to get the kids to answer in complete sentences.</w:t>
                  </w:r>
                </w:p>
                <w:p w:rsidR="00EB52AF" w:rsidRPr="00116995" w:rsidRDefault="00EB52AF" w:rsidP="007D1EF6">
                  <w:pPr>
                    <w:numPr>
                      <w:ilvl w:val="0"/>
                      <w:numId w:val="15"/>
                    </w:numPr>
                    <w:ind w:left="599" w:hanging="527"/>
                    <w:rPr>
                      <w:rFonts w:ascii="Arial" w:hAnsi="Arial" w:cs="Arial"/>
                    </w:rPr>
                  </w:pPr>
                </w:p>
              </w:tc>
              <w:tc>
                <w:tcPr>
                  <w:tcW w:w="1316" w:type="dxa"/>
                </w:tcPr>
                <w:p w:rsidR="00EB52AF" w:rsidRPr="00116995" w:rsidRDefault="00EB52AF" w:rsidP="00EB52AF">
                  <w:pPr>
                    <w:rPr>
                      <w:rFonts w:ascii="Arial" w:hAnsi="Arial" w:cs="Arial"/>
                    </w:rPr>
                  </w:pP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Pr="00116995" w:rsidRDefault="00EB52AF" w:rsidP="00EB52AF">
                  <w:pPr>
                    <w:rPr>
                      <w:rFonts w:ascii="Arial" w:hAnsi="Arial" w:cs="Arial"/>
                    </w:rPr>
                  </w:pPr>
                  <w:r w:rsidRPr="00116995">
                    <w:rPr>
                      <w:rFonts w:ascii="Arial" w:hAnsi="Arial" w:cs="Arial"/>
                    </w:rPr>
                    <w:t>Slide 2</w:t>
                  </w:r>
                  <w:r w:rsidR="000C5AF9">
                    <w:rPr>
                      <w:rFonts w:ascii="Arial" w:hAnsi="Arial" w:cs="Arial"/>
                    </w:rPr>
                    <w:t>9</w:t>
                  </w:r>
                </w:p>
                <w:p w:rsidR="00EB52AF" w:rsidRPr="00116995" w:rsidRDefault="0075397B" w:rsidP="00EB52AF">
                  <w:pPr>
                    <w:rPr>
                      <w:rFonts w:ascii="Arial" w:hAnsi="Arial" w:cs="Arial"/>
                    </w:rPr>
                  </w:pPr>
                  <w:r>
                    <w:rPr>
                      <w:noProof/>
                    </w:rPr>
                    <w:drawing>
                      <wp:inline distT="0" distB="0" distL="0" distR="0" wp14:anchorId="1FCBB4B5" wp14:editId="64E04CBB">
                        <wp:extent cx="3491346" cy="2583990"/>
                        <wp:effectExtent l="0" t="0" r="0"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493771" cy="2585785"/>
                                </a:xfrm>
                                <a:prstGeom prst="rect">
                                  <a:avLst/>
                                </a:prstGeom>
                              </pic:spPr>
                            </pic:pic>
                          </a:graphicData>
                        </a:graphic>
                      </wp:inline>
                    </w:drawing>
                  </w:r>
                </w:p>
              </w:tc>
              <w:tc>
                <w:tcPr>
                  <w:tcW w:w="5326" w:type="dxa"/>
                </w:tcPr>
                <w:p w:rsidR="00EB52AF" w:rsidRPr="00E967A4" w:rsidRDefault="00EB52AF" w:rsidP="00EB52AF">
                  <w:pPr>
                    <w:rPr>
                      <w:rFonts w:ascii="Arial" w:hAnsi="Arial" w:cs="Arial"/>
                      <w:b/>
                    </w:rPr>
                  </w:pPr>
                  <w:r w:rsidRPr="00E967A4">
                    <w:rPr>
                      <w:rFonts w:ascii="Arial" w:hAnsi="Arial" w:cs="Arial"/>
                      <w:b/>
                    </w:rPr>
                    <w:t>Key Points:</w:t>
                  </w:r>
                </w:p>
                <w:p w:rsidR="0075397B" w:rsidRPr="0075397B" w:rsidRDefault="0075397B" w:rsidP="007D1EF6">
                  <w:pPr>
                    <w:numPr>
                      <w:ilvl w:val="0"/>
                      <w:numId w:val="27"/>
                    </w:numPr>
                    <w:rPr>
                      <w:rFonts w:ascii="Arial" w:hAnsi="Arial" w:cs="Arial"/>
                    </w:rPr>
                  </w:pPr>
                  <w:r w:rsidRPr="0075397B">
                    <w:rPr>
                      <w:rFonts w:ascii="Arial" w:hAnsi="Arial" w:cs="Arial"/>
                    </w:rPr>
                    <w:t>The Listening and Learning lessons include one word for which explicit instruction is conducted.</w:t>
                  </w:r>
                </w:p>
                <w:p w:rsidR="0075397B" w:rsidRPr="0075397B" w:rsidRDefault="0075397B" w:rsidP="007D1EF6">
                  <w:pPr>
                    <w:numPr>
                      <w:ilvl w:val="0"/>
                      <w:numId w:val="27"/>
                    </w:numPr>
                    <w:rPr>
                      <w:rFonts w:ascii="Arial" w:hAnsi="Arial" w:cs="Arial"/>
                    </w:rPr>
                  </w:pPr>
                  <w:r w:rsidRPr="0075397B">
                    <w:rPr>
                      <w:rFonts w:ascii="Arial" w:hAnsi="Arial" w:cs="Arial"/>
                    </w:rPr>
                    <w:t>Each word selected for these activities is selected from the text and is a word that students probably don’t know, but have a high likelihood of seeing again, frequently, in the future.</w:t>
                  </w:r>
                </w:p>
                <w:p w:rsidR="0075397B" w:rsidRPr="0075397B" w:rsidRDefault="0075397B" w:rsidP="007D1EF6">
                  <w:pPr>
                    <w:numPr>
                      <w:ilvl w:val="0"/>
                      <w:numId w:val="27"/>
                    </w:numPr>
                    <w:rPr>
                      <w:rFonts w:ascii="Arial" w:hAnsi="Arial" w:cs="Arial"/>
                    </w:rPr>
                  </w:pPr>
                  <w:r w:rsidRPr="0075397B">
                    <w:rPr>
                      <w:rFonts w:ascii="Arial" w:hAnsi="Arial" w:cs="Arial"/>
                    </w:rPr>
                    <w:t>This process can also be used for words to support understanding for ELLs and students who need more support.</w:t>
                  </w:r>
                </w:p>
                <w:p w:rsidR="0075397B" w:rsidRPr="0075397B" w:rsidRDefault="0075397B" w:rsidP="007D1EF6">
                  <w:pPr>
                    <w:numPr>
                      <w:ilvl w:val="0"/>
                      <w:numId w:val="27"/>
                    </w:numPr>
                    <w:rPr>
                      <w:rFonts w:ascii="Arial" w:hAnsi="Arial" w:cs="Arial"/>
                    </w:rPr>
                  </w:pPr>
                  <w:r w:rsidRPr="0075397B">
                    <w:rPr>
                      <w:rFonts w:ascii="Arial" w:hAnsi="Arial" w:cs="Arial"/>
                    </w:rPr>
                    <w:t xml:space="preserve">The 6-Step Procedure for Explicit Instruction of One Word process comes from </w:t>
                  </w:r>
                  <w:r w:rsidRPr="0075397B">
                    <w:rPr>
                      <w:rFonts w:ascii="Arial" w:hAnsi="Arial" w:cs="Arial"/>
                      <w:i/>
                      <w:iCs/>
                    </w:rPr>
                    <w:t>Bringing Words to Life: Robust Vocabulary Instruction</w:t>
                  </w:r>
                  <w:r w:rsidRPr="0075397B">
                    <w:rPr>
                      <w:rFonts w:ascii="Arial" w:hAnsi="Arial" w:cs="Arial"/>
                    </w:rPr>
                    <w:t xml:space="preserve"> by Isabel L. Beck, Margaret G. </w:t>
                  </w:r>
                  <w:proofErr w:type="spellStart"/>
                  <w:r w:rsidRPr="0075397B">
                    <w:rPr>
                      <w:rFonts w:ascii="Arial" w:hAnsi="Arial" w:cs="Arial"/>
                    </w:rPr>
                    <w:t>McKeown</w:t>
                  </w:r>
                  <w:proofErr w:type="spellEnd"/>
                  <w:r w:rsidRPr="0075397B">
                    <w:rPr>
                      <w:rFonts w:ascii="Arial" w:hAnsi="Arial" w:cs="Arial"/>
                    </w:rPr>
                    <w:t xml:space="preserve">, and Linda </w:t>
                  </w:r>
                  <w:proofErr w:type="spellStart"/>
                  <w:r w:rsidRPr="0075397B">
                    <w:rPr>
                      <w:rFonts w:ascii="Arial" w:hAnsi="Arial" w:cs="Arial"/>
                    </w:rPr>
                    <w:t>Kucan</w:t>
                  </w:r>
                  <w:proofErr w:type="spellEnd"/>
                  <w:r w:rsidRPr="0075397B">
                    <w:rPr>
                      <w:rFonts w:ascii="Arial" w:hAnsi="Arial" w:cs="Arial"/>
                    </w:rPr>
                    <w:t xml:space="preserve"> </w:t>
                  </w:r>
                </w:p>
                <w:p w:rsidR="0075397B" w:rsidRPr="0075397B" w:rsidRDefault="0075397B" w:rsidP="007D1EF6">
                  <w:pPr>
                    <w:numPr>
                      <w:ilvl w:val="0"/>
                      <w:numId w:val="27"/>
                    </w:numPr>
                    <w:rPr>
                      <w:rFonts w:ascii="Arial" w:hAnsi="Arial" w:cs="Arial"/>
                    </w:rPr>
                  </w:pPr>
                  <w:r w:rsidRPr="0075397B">
                    <w:rPr>
                      <w:rFonts w:ascii="Arial" w:hAnsi="Arial" w:cs="Arial"/>
                    </w:rPr>
                    <w:lastRenderedPageBreak/>
                    <w:t>The scope and sequence of a word work activity is as follows (Read steps on the slide).</w:t>
                  </w:r>
                </w:p>
                <w:p w:rsidR="0075397B" w:rsidRPr="0075397B" w:rsidRDefault="0075397B" w:rsidP="007D1EF6">
                  <w:pPr>
                    <w:numPr>
                      <w:ilvl w:val="0"/>
                      <w:numId w:val="27"/>
                    </w:numPr>
                    <w:rPr>
                      <w:rFonts w:ascii="Arial" w:hAnsi="Arial" w:cs="Arial"/>
                    </w:rPr>
                  </w:pPr>
                  <w:r w:rsidRPr="0075397B">
                    <w:rPr>
                      <w:rFonts w:ascii="Arial" w:hAnsi="Arial" w:cs="Arial"/>
                    </w:rPr>
                    <w:t>This is a 5-minute activity.</w:t>
                  </w:r>
                </w:p>
                <w:p w:rsidR="0075397B" w:rsidRPr="0075397B" w:rsidRDefault="0075397B" w:rsidP="007D1EF6">
                  <w:pPr>
                    <w:numPr>
                      <w:ilvl w:val="0"/>
                      <w:numId w:val="27"/>
                    </w:numPr>
                    <w:rPr>
                      <w:rFonts w:ascii="Arial" w:hAnsi="Arial" w:cs="Arial"/>
                    </w:rPr>
                  </w:pPr>
                  <w:r w:rsidRPr="0075397B">
                    <w:rPr>
                      <w:rFonts w:ascii="Arial" w:hAnsi="Arial" w:cs="Arial"/>
                    </w:rPr>
                    <w:t>But through these exercises, students receive explicit, direct instruction in a quick, systematic review.</w:t>
                  </w:r>
                </w:p>
                <w:p w:rsidR="00EB52AF" w:rsidRPr="00116995" w:rsidRDefault="00EB52AF" w:rsidP="0075397B">
                  <w:pPr>
                    <w:ind w:left="295" w:firstLine="60"/>
                    <w:rPr>
                      <w:rFonts w:ascii="Arial" w:hAnsi="Arial" w:cs="Arial"/>
                    </w:rPr>
                  </w:pPr>
                </w:p>
              </w:tc>
              <w:tc>
                <w:tcPr>
                  <w:tcW w:w="1316" w:type="dxa"/>
                </w:tcPr>
                <w:p w:rsidR="00EB52AF" w:rsidRPr="00116995" w:rsidRDefault="00EB52AF" w:rsidP="00EB52AF">
                  <w:pPr>
                    <w:rPr>
                      <w:rFonts w:ascii="Arial" w:hAnsi="Arial" w:cs="Arial"/>
                    </w:rPr>
                  </w:pPr>
                  <w:r w:rsidRPr="00116995">
                    <w:rPr>
                      <w:rFonts w:ascii="Arial" w:hAnsi="Arial" w:cs="Arial"/>
                    </w:rPr>
                    <w:lastRenderedPageBreak/>
                    <w:t>WG</w:t>
                  </w: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Default="000C5AF9" w:rsidP="00EB52AF">
                  <w:pPr>
                    <w:rPr>
                      <w:rFonts w:ascii="Arial" w:hAnsi="Arial" w:cs="Arial"/>
                    </w:rPr>
                  </w:pPr>
                  <w:r>
                    <w:rPr>
                      <w:rFonts w:ascii="Arial" w:hAnsi="Arial" w:cs="Arial"/>
                    </w:rPr>
                    <w:t>Slide 30</w:t>
                  </w:r>
                </w:p>
                <w:p w:rsidR="004F7D06" w:rsidRPr="00116995" w:rsidRDefault="004F7D06" w:rsidP="00EB52AF">
                  <w:pPr>
                    <w:rPr>
                      <w:rFonts w:ascii="Arial" w:hAnsi="Arial" w:cs="Arial"/>
                    </w:rPr>
                  </w:pPr>
                  <w:r>
                    <w:rPr>
                      <w:noProof/>
                    </w:rPr>
                    <w:drawing>
                      <wp:inline distT="0" distB="0" distL="0" distR="0" wp14:anchorId="0BEC9EFE" wp14:editId="0F9C2FD2">
                        <wp:extent cx="3497903" cy="2581073"/>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504515" cy="2585952"/>
                                </a:xfrm>
                                <a:prstGeom prst="rect">
                                  <a:avLst/>
                                </a:prstGeom>
                              </pic:spPr>
                            </pic:pic>
                          </a:graphicData>
                        </a:graphic>
                      </wp:inline>
                    </w:drawing>
                  </w:r>
                </w:p>
                <w:p w:rsidR="00EB52AF" w:rsidRPr="00116995" w:rsidRDefault="00EB52AF" w:rsidP="00EB52AF">
                  <w:pPr>
                    <w:rPr>
                      <w:rFonts w:ascii="Arial" w:hAnsi="Arial" w:cs="Arial"/>
                    </w:rPr>
                  </w:pPr>
                </w:p>
              </w:tc>
              <w:tc>
                <w:tcPr>
                  <w:tcW w:w="5326" w:type="dxa"/>
                </w:tcPr>
                <w:p w:rsidR="00EB52AF" w:rsidRPr="004F7D06" w:rsidRDefault="004F7D06" w:rsidP="004F7D06">
                  <w:pPr>
                    <w:rPr>
                      <w:rFonts w:ascii="Arial" w:hAnsi="Arial" w:cs="Arial"/>
                      <w:i/>
                    </w:rPr>
                  </w:pPr>
                  <w:r>
                    <w:rPr>
                      <w:rFonts w:ascii="Arial" w:hAnsi="Arial" w:cs="Arial"/>
                      <w:i/>
                    </w:rPr>
                    <w:t xml:space="preserve">Review example on slide. </w:t>
                  </w:r>
                </w:p>
              </w:tc>
              <w:tc>
                <w:tcPr>
                  <w:tcW w:w="1316" w:type="dxa"/>
                </w:tcPr>
                <w:p w:rsidR="00EB52AF" w:rsidRDefault="00EB52AF" w:rsidP="00EB52AF">
                  <w:pPr>
                    <w:rPr>
                      <w:rFonts w:ascii="Arial" w:hAnsi="Arial" w:cs="Arial"/>
                    </w:rPr>
                  </w:pPr>
                  <w:r w:rsidRPr="00116995">
                    <w:rPr>
                      <w:rFonts w:ascii="Arial" w:hAnsi="Arial" w:cs="Arial"/>
                    </w:rPr>
                    <w:t>WG</w:t>
                  </w: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Default="00226BCC" w:rsidP="00EB52AF">
                  <w:pPr>
                    <w:rPr>
                      <w:rFonts w:ascii="Arial" w:hAnsi="Arial" w:cs="Arial"/>
                    </w:rPr>
                  </w:pPr>
                </w:p>
                <w:p w:rsidR="00226BCC" w:rsidRPr="00116995" w:rsidRDefault="00226BCC" w:rsidP="00EB52AF">
                  <w:pPr>
                    <w:rPr>
                      <w:rFonts w:ascii="Arial" w:hAnsi="Arial" w:cs="Arial"/>
                    </w:rPr>
                  </w:pP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Pr="00116995" w:rsidRDefault="00EB52AF" w:rsidP="00EB52AF">
                  <w:pPr>
                    <w:rPr>
                      <w:rFonts w:ascii="Arial" w:hAnsi="Arial" w:cs="Arial"/>
                    </w:rPr>
                  </w:pPr>
                  <w:r w:rsidRPr="00116995">
                    <w:rPr>
                      <w:rFonts w:ascii="Arial" w:hAnsi="Arial" w:cs="Arial"/>
                    </w:rPr>
                    <w:t>Sli</w:t>
                  </w:r>
                  <w:r w:rsidR="000C5AF9">
                    <w:rPr>
                      <w:rFonts w:ascii="Arial" w:hAnsi="Arial" w:cs="Arial"/>
                    </w:rPr>
                    <w:t>de 31</w:t>
                  </w:r>
                </w:p>
                <w:p w:rsidR="00EB52AF" w:rsidRPr="00116995" w:rsidRDefault="000C5AF9" w:rsidP="00EB52AF">
                  <w:pPr>
                    <w:rPr>
                      <w:rFonts w:ascii="Arial" w:hAnsi="Arial" w:cs="Arial"/>
                    </w:rPr>
                  </w:pPr>
                  <w:r>
                    <w:rPr>
                      <w:rFonts w:ascii="Arial" w:hAnsi="Arial" w:cs="Arial"/>
                      <w:noProof/>
                    </w:rPr>
                    <w:lastRenderedPageBreak/>
                    <w:drawing>
                      <wp:inline distT="0" distB="0" distL="0" distR="0" wp14:anchorId="75E351F2" wp14:editId="2CCB95C5">
                        <wp:extent cx="3420853" cy="2553194"/>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64.tmp"/>
                                <pic:cNvPicPr/>
                              </pic:nvPicPr>
                              <pic:blipFill>
                                <a:blip r:embed="rId40">
                                  <a:extLst>
                                    <a:ext uri="{28A0092B-C50C-407E-A947-70E740481C1C}">
                                      <a14:useLocalDpi xmlns:a14="http://schemas.microsoft.com/office/drawing/2010/main" val="0"/>
                                    </a:ext>
                                  </a:extLst>
                                </a:blip>
                                <a:stretch>
                                  <a:fillRect/>
                                </a:stretch>
                              </pic:blipFill>
                              <pic:spPr>
                                <a:xfrm>
                                  <a:off x="0" y="0"/>
                                  <a:ext cx="3420235" cy="2552733"/>
                                </a:xfrm>
                                <a:prstGeom prst="rect">
                                  <a:avLst/>
                                </a:prstGeom>
                              </pic:spPr>
                            </pic:pic>
                          </a:graphicData>
                        </a:graphic>
                      </wp:inline>
                    </w:drawing>
                  </w:r>
                </w:p>
              </w:tc>
              <w:tc>
                <w:tcPr>
                  <w:tcW w:w="5326" w:type="dxa"/>
                </w:tcPr>
                <w:p w:rsidR="00EB52AF" w:rsidRPr="00E967A4" w:rsidRDefault="00EB52AF" w:rsidP="00EB52AF">
                  <w:pPr>
                    <w:rPr>
                      <w:rFonts w:ascii="Arial" w:hAnsi="Arial" w:cs="Arial"/>
                      <w:b/>
                    </w:rPr>
                  </w:pPr>
                  <w:r w:rsidRPr="00E967A4">
                    <w:rPr>
                      <w:rFonts w:ascii="Arial" w:hAnsi="Arial" w:cs="Arial"/>
                      <w:b/>
                    </w:rPr>
                    <w:lastRenderedPageBreak/>
                    <w:t>Key Points:</w:t>
                  </w:r>
                </w:p>
                <w:p w:rsidR="00EB52AF" w:rsidRPr="00116995" w:rsidRDefault="00EB52AF" w:rsidP="007D1EF6">
                  <w:pPr>
                    <w:numPr>
                      <w:ilvl w:val="0"/>
                      <w:numId w:val="14"/>
                    </w:numPr>
                    <w:tabs>
                      <w:tab w:val="clear" w:pos="720"/>
                      <w:tab w:val="num" w:pos="570"/>
                    </w:tabs>
                    <w:ind w:left="382"/>
                    <w:rPr>
                      <w:rFonts w:ascii="Arial" w:hAnsi="Arial" w:cs="Arial"/>
                    </w:rPr>
                  </w:pPr>
                  <w:r w:rsidRPr="00116995">
                    <w:rPr>
                      <w:rFonts w:ascii="Arial" w:hAnsi="Arial" w:cs="Arial"/>
                    </w:rPr>
                    <w:lastRenderedPageBreak/>
                    <w:t xml:space="preserve">During the read-aloud, the sole focus is on the read-aloud. Students are introduced to it, listen to it, and then discuss it. </w:t>
                  </w:r>
                </w:p>
                <w:p w:rsidR="00EB52AF" w:rsidRPr="00116995" w:rsidRDefault="00EB52AF" w:rsidP="007D1EF6">
                  <w:pPr>
                    <w:numPr>
                      <w:ilvl w:val="0"/>
                      <w:numId w:val="14"/>
                    </w:numPr>
                    <w:tabs>
                      <w:tab w:val="clear" w:pos="720"/>
                      <w:tab w:val="num" w:pos="570"/>
                    </w:tabs>
                    <w:ind w:left="382"/>
                    <w:rPr>
                      <w:rFonts w:ascii="Arial" w:hAnsi="Arial" w:cs="Arial"/>
                    </w:rPr>
                  </w:pPr>
                  <w:r w:rsidRPr="00116995">
                    <w:rPr>
                      <w:rFonts w:ascii="Arial" w:hAnsi="Arial" w:cs="Arial"/>
                    </w:rPr>
                    <w:t xml:space="preserve">Then, before jumping into an activity associated with it, students should be encouraged to absorb and process what they have heard. </w:t>
                  </w:r>
                </w:p>
                <w:p w:rsidR="00EB52AF" w:rsidRPr="00116995" w:rsidRDefault="00EB52AF" w:rsidP="007D1EF6">
                  <w:pPr>
                    <w:numPr>
                      <w:ilvl w:val="0"/>
                      <w:numId w:val="14"/>
                    </w:numPr>
                    <w:tabs>
                      <w:tab w:val="clear" w:pos="720"/>
                      <w:tab w:val="num" w:pos="570"/>
                    </w:tabs>
                    <w:ind w:left="382"/>
                    <w:rPr>
                      <w:rFonts w:ascii="Arial" w:hAnsi="Arial" w:cs="Arial"/>
                    </w:rPr>
                  </w:pPr>
                  <w:r w:rsidRPr="00116995">
                    <w:rPr>
                      <w:rFonts w:ascii="Arial" w:hAnsi="Arial" w:cs="Arial"/>
                    </w:rPr>
                    <w:t xml:space="preserve">Later in the day, the second part of the lesson can be introduced as an extension activity. </w:t>
                  </w:r>
                </w:p>
                <w:p w:rsidR="00EB52AF" w:rsidRPr="00116995" w:rsidRDefault="00EB52AF" w:rsidP="00EB52AF">
                  <w:pPr>
                    <w:ind w:left="382"/>
                    <w:rPr>
                      <w:rFonts w:ascii="Arial" w:hAnsi="Arial" w:cs="Arial"/>
                    </w:rPr>
                  </w:pPr>
                </w:p>
              </w:tc>
              <w:tc>
                <w:tcPr>
                  <w:tcW w:w="1316" w:type="dxa"/>
                </w:tcPr>
                <w:p w:rsidR="00EB52AF" w:rsidRPr="00116995" w:rsidRDefault="00EB52AF" w:rsidP="00EB52AF">
                  <w:pPr>
                    <w:rPr>
                      <w:rFonts w:ascii="Arial" w:hAnsi="Arial" w:cs="Arial"/>
                    </w:rPr>
                  </w:pPr>
                  <w:r w:rsidRPr="00116995">
                    <w:rPr>
                      <w:rFonts w:ascii="Arial" w:hAnsi="Arial" w:cs="Arial"/>
                    </w:rPr>
                    <w:lastRenderedPageBreak/>
                    <w:t>WG</w:t>
                  </w:r>
                </w:p>
              </w:tc>
            </w:tr>
            <w:tr w:rsidR="00EB52AF" w:rsidRPr="00116995" w:rsidTr="007656D2">
              <w:tc>
                <w:tcPr>
                  <w:tcW w:w="813" w:type="dxa"/>
                </w:tcPr>
                <w:p w:rsidR="00EB52AF" w:rsidRPr="00116995" w:rsidRDefault="00EB52AF" w:rsidP="00EB52AF">
                  <w:pPr>
                    <w:rPr>
                      <w:rFonts w:ascii="Arial" w:hAnsi="Arial" w:cs="Arial"/>
                    </w:rPr>
                  </w:pPr>
                </w:p>
              </w:tc>
              <w:tc>
                <w:tcPr>
                  <w:tcW w:w="5495" w:type="dxa"/>
                </w:tcPr>
                <w:p w:rsidR="00EB52AF" w:rsidRPr="00116995" w:rsidRDefault="00EB52AF" w:rsidP="00EB52AF">
                  <w:pPr>
                    <w:rPr>
                      <w:rFonts w:ascii="Arial" w:hAnsi="Arial" w:cs="Arial"/>
                    </w:rPr>
                  </w:pPr>
                  <w:r w:rsidRPr="00116995">
                    <w:rPr>
                      <w:rFonts w:ascii="Arial" w:hAnsi="Arial" w:cs="Arial"/>
                    </w:rPr>
                    <w:t>Slide</w:t>
                  </w:r>
                  <w:r w:rsidR="000C5AF9">
                    <w:rPr>
                      <w:rFonts w:ascii="Arial" w:hAnsi="Arial" w:cs="Arial"/>
                    </w:rPr>
                    <w:t xml:space="preserve"> 32</w:t>
                  </w:r>
                </w:p>
                <w:p w:rsidR="00EB52AF" w:rsidRPr="00116995" w:rsidRDefault="004F7D06" w:rsidP="00EB52AF">
                  <w:pPr>
                    <w:rPr>
                      <w:rFonts w:ascii="Arial" w:hAnsi="Arial" w:cs="Arial"/>
                    </w:rPr>
                  </w:pPr>
                  <w:r>
                    <w:rPr>
                      <w:noProof/>
                    </w:rPr>
                    <w:drawing>
                      <wp:inline distT="0" distB="0" distL="0" distR="0" wp14:anchorId="193D6CC7" wp14:editId="6482C956">
                        <wp:extent cx="3514184" cy="2573768"/>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510972" cy="2571416"/>
                                </a:xfrm>
                                <a:prstGeom prst="rect">
                                  <a:avLst/>
                                </a:prstGeom>
                              </pic:spPr>
                            </pic:pic>
                          </a:graphicData>
                        </a:graphic>
                      </wp:inline>
                    </w:drawing>
                  </w:r>
                </w:p>
              </w:tc>
              <w:tc>
                <w:tcPr>
                  <w:tcW w:w="5326" w:type="dxa"/>
                </w:tcPr>
                <w:p w:rsidR="00EB52AF" w:rsidRPr="00E967A4" w:rsidRDefault="00EB52AF" w:rsidP="00EB52AF">
                  <w:pPr>
                    <w:rPr>
                      <w:rFonts w:ascii="Arial" w:hAnsi="Arial" w:cs="Arial"/>
                      <w:b/>
                    </w:rPr>
                  </w:pPr>
                  <w:r w:rsidRPr="00E967A4">
                    <w:rPr>
                      <w:rFonts w:ascii="Arial" w:hAnsi="Arial" w:cs="Arial"/>
                      <w:b/>
                    </w:rPr>
                    <w:t>Key Points:</w:t>
                  </w:r>
                </w:p>
                <w:p w:rsidR="00EB52AF" w:rsidRPr="00116995" w:rsidRDefault="00EB52AF" w:rsidP="007D1EF6">
                  <w:pPr>
                    <w:numPr>
                      <w:ilvl w:val="0"/>
                      <w:numId w:val="13"/>
                    </w:numPr>
                    <w:tabs>
                      <w:tab w:val="clear" w:pos="720"/>
                      <w:tab w:val="num" w:pos="530"/>
                    </w:tabs>
                    <w:ind w:left="350"/>
                    <w:rPr>
                      <w:rFonts w:ascii="Arial" w:hAnsi="Arial" w:cs="Arial"/>
                    </w:rPr>
                  </w:pPr>
                  <w:r w:rsidRPr="00116995">
                    <w:rPr>
                      <w:rFonts w:ascii="Arial" w:hAnsi="Arial" w:cs="Arial"/>
                    </w:rPr>
                    <w:t xml:space="preserve">The purpose of the “Extensions” part of the Listening and Learning lesson is to provide students with additional opportunities to hear and use the language of the specific read-aloud and of the domain in general. </w:t>
                  </w:r>
                </w:p>
                <w:p w:rsidR="00EB52AF" w:rsidRPr="00116995" w:rsidRDefault="00EB52AF" w:rsidP="007D1EF6">
                  <w:pPr>
                    <w:numPr>
                      <w:ilvl w:val="0"/>
                      <w:numId w:val="13"/>
                    </w:numPr>
                    <w:tabs>
                      <w:tab w:val="clear" w:pos="720"/>
                      <w:tab w:val="num" w:pos="530"/>
                    </w:tabs>
                    <w:ind w:left="350"/>
                    <w:rPr>
                      <w:rFonts w:ascii="Arial" w:hAnsi="Arial" w:cs="Arial"/>
                    </w:rPr>
                  </w:pPr>
                  <w:r w:rsidRPr="00116995">
                    <w:rPr>
                      <w:rFonts w:ascii="Arial" w:hAnsi="Arial" w:cs="Arial"/>
                    </w:rPr>
                    <w:t xml:space="preserve">The intent and focus of all these activities should clearly be on providing additional contexts in which children can listen to and talk about the content they are studying, using the domain vocabulary.  </w:t>
                  </w:r>
                </w:p>
                <w:p w:rsidR="00EB52AF" w:rsidRPr="00116995" w:rsidRDefault="00EB52AF" w:rsidP="007D1EF6">
                  <w:pPr>
                    <w:numPr>
                      <w:ilvl w:val="0"/>
                      <w:numId w:val="13"/>
                    </w:numPr>
                    <w:tabs>
                      <w:tab w:val="clear" w:pos="720"/>
                      <w:tab w:val="num" w:pos="530"/>
                    </w:tabs>
                    <w:ind w:left="350"/>
                    <w:rPr>
                      <w:rFonts w:ascii="Arial" w:hAnsi="Arial" w:cs="Arial"/>
                    </w:rPr>
                  </w:pPr>
                  <w:r w:rsidRPr="00116995">
                    <w:rPr>
                      <w:rFonts w:ascii="Arial" w:hAnsi="Arial" w:cs="Arial"/>
                    </w:rPr>
                    <w:t>Appropriate activities are linked to each lesson, with room for multiple interests taken into consideration.</w:t>
                  </w:r>
                </w:p>
                <w:p w:rsidR="00EB52AF" w:rsidRPr="00116995" w:rsidRDefault="00EB52AF" w:rsidP="007D1EF6">
                  <w:pPr>
                    <w:numPr>
                      <w:ilvl w:val="0"/>
                      <w:numId w:val="13"/>
                    </w:numPr>
                    <w:tabs>
                      <w:tab w:val="clear" w:pos="720"/>
                      <w:tab w:val="num" w:pos="530"/>
                    </w:tabs>
                    <w:ind w:left="350"/>
                    <w:rPr>
                      <w:rFonts w:ascii="Arial" w:hAnsi="Arial" w:cs="Arial"/>
                    </w:rPr>
                  </w:pPr>
                  <w:r w:rsidRPr="00116995">
                    <w:rPr>
                      <w:rFonts w:ascii="Arial" w:hAnsi="Arial" w:cs="Arial"/>
                    </w:rPr>
                    <w:t xml:space="preserve">Imagine the fun, but also the deeper grasp of knowledge first graders have when they are asked to “act out” the phases of the moon or pretend that “They Were There: In </w:t>
                  </w:r>
                  <w:r w:rsidRPr="00116995">
                    <w:rPr>
                      <w:rFonts w:ascii="Arial" w:hAnsi="Arial" w:cs="Arial"/>
                    </w:rPr>
                    <w:lastRenderedPageBreak/>
                    <w:t>Outer Space,” two popular activities in the Astronomy Domain.</w:t>
                  </w:r>
                </w:p>
                <w:p w:rsidR="00EB52AF" w:rsidRPr="00116995" w:rsidRDefault="00EB52AF" w:rsidP="007D1EF6">
                  <w:pPr>
                    <w:numPr>
                      <w:ilvl w:val="0"/>
                      <w:numId w:val="13"/>
                    </w:numPr>
                    <w:tabs>
                      <w:tab w:val="clear" w:pos="720"/>
                      <w:tab w:val="num" w:pos="530"/>
                    </w:tabs>
                    <w:ind w:left="350"/>
                    <w:rPr>
                      <w:rFonts w:ascii="Arial" w:hAnsi="Arial" w:cs="Arial"/>
                    </w:rPr>
                  </w:pPr>
                  <w:r w:rsidRPr="00116995">
                    <w:rPr>
                      <w:rFonts w:ascii="Arial" w:hAnsi="Arial" w:cs="Arial"/>
                    </w:rPr>
                    <w:t>Extensions are valuable because they can bring the read-aloud and domain alive, and solidify concepts and experiences in student’s lives, laying background knowledge to pull up and use for future learning.</w:t>
                  </w:r>
                </w:p>
                <w:p w:rsidR="00EB52AF" w:rsidRPr="00116995" w:rsidRDefault="00EB52AF" w:rsidP="00EB52AF">
                  <w:pPr>
                    <w:rPr>
                      <w:rFonts w:ascii="Arial" w:hAnsi="Arial" w:cs="Arial"/>
                    </w:rPr>
                  </w:pPr>
                </w:p>
              </w:tc>
              <w:tc>
                <w:tcPr>
                  <w:tcW w:w="1316" w:type="dxa"/>
                </w:tcPr>
                <w:p w:rsidR="00EB52AF" w:rsidRPr="00116995" w:rsidRDefault="00EB52AF" w:rsidP="00EB52AF">
                  <w:pPr>
                    <w:rPr>
                      <w:rFonts w:ascii="Arial" w:hAnsi="Arial" w:cs="Arial"/>
                    </w:rPr>
                  </w:pPr>
                  <w:r w:rsidRPr="00116995">
                    <w:rPr>
                      <w:rFonts w:ascii="Arial" w:hAnsi="Arial" w:cs="Arial"/>
                    </w:rPr>
                    <w:lastRenderedPageBreak/>
                    <w:t>WG</w:t>
                  </w:r>
                </w:p>
              </w:tc>
            </w:tr>
          </w:tbl>
          <w:p w:rsidR="00D34738" w:rsidRPr="00116995" w:rsidRDefault="00D34738" w:rsidP="00D34738">
            <w:pPr>
              <w:rPr>
                <w:rFonts w:ascii="Arial" w:hAnsi="Arial" w:cs="Arial"/>
                <w:sz w:val="24"/>
                <w:szCs w:val="24"/>
                <w:bdr w:val="single" w:sz="24" w:space="0" w:color="F2EBEB"/>
                <w:shd w:val="clear" w:color="auto" w:fill="F2EAEB"/>
              </w:rPr>
            </w:pPr>
          </w:p>
        </w:tc>
      </w:tr>
    </w:tbl>
    <w:p w:rsidR="00226BCC" w:rsidRDefault="00226BCC" w:rsidP="00D34738">
      <w:pPr>
        <w:rPr>
          <w:rFonts w:ascii="Arial" w:hAnsi="Arial" w:cs="Arial"/>
          <w:sz w:val="24"/>
          <w:szCs w:val="24"/>
        </w:rPr>
      </w:pPr>
    </w:p>
    <w:p w:rsidR="00226BCC" w:rsidRDefault="00226BCC">
      <w:pPr>
        <w:rPr>
          <w:rFonts w:ascii="Arial" w:hAnsi="Arial" w:cs="Arial"/>
          <w:sz w:val="24"/>
          <w:szCs w:val="24"/>
        </w:rPr>
      </w:pPr>
      <w:r>
        <w:rPr>
          <w:rFonts w:ascii="Arial" w:hAnsi="Arial" w:cs="Arial"/>
          <w:sz w:val="24"/>
          <w:szCs w:val="24"/>
        </w:rPr>
        <w:br w:type="page"/>
      </w:r>
    </w:p>
    <w:p w:rsidR="00D34738" w:rsidRPr="00116995" w:rsidRDefault="00D34738" w:rsidP="00D34738">
      <w:pPr>
        <w:rPr>
          <w:rFonts w:ascii="Arial" w:hAnsi="Arial" w:cs="Arial"/>
          <w:sz w:val="24"/>
          <w:szCs w:val="24"/>
        </w:rPr>
      </w:pPr>
    </w:p>
    <w:tbl>
      <w:tblPr>
        <w:tblW w:w="5000" w:type="pct"/>
        <w:tblInd w:w="-1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43" w:type="dxa"/>
          <w:left w:w="43" w:type="dxa"/>
          <w:bottom w:w="43" w:type="dxa"/>
          <w:right w:w="43" w:type="dxa"/>
        </w:tblCellMar>
        <w:tblLook w:val="0600" w:firstRow="0" w:lastRow="0" w:firstColumn="0" w:lastColumn="0" w:noHBand="1" w:noVBand="1"/>
      </w:tblPr>
      <w:tblGrid>
        <w:gridCol w:w="6373"/>
        <w:gridCol w:w="6673"/>
      </w:tblGrid>
      <w:tr w:rsidR="00D34738" w:rsidRPr="00116995" w:rsidTr="00942E22">
        <w:trPr>
          <w:trHeight w:val="20"/>
        </w:trPr>
        <w:tc>
          <w:tcPr>
            <w:tcW w:w="7076" w:type="dxa"/>
            <w:shd w:val="clear" w:color="auto" w:fill="CDCDCD"/>
            <w:tcMar>
              <w:bottom w:w="0" w:type="dxa"/>
            </w:tcMar>
          </w:tcPr>
          <w:p w:rsidR="00D34738" w:rsidRPr="00116995" w:rsidRDefault="00D34738" w:rsidP="00232272">
            <w:pPr>
              <w:rPr>
                <w:rFonts w:ascii="Arial" w:hAnsi="Arial" w:cs="Arial"/>
                <w:b/>
                <w:sz w:val="24"/>
                <w:szCs w:val="24"/>
              </w:rPr>
            </w:pPr>
            <w:r w:rsidRPr="00116995">
              <w:rPr>
                <w:rFonts w:ascii="Arial" w:hAnsi="Arial" w:cs="Arial"/>
                <w:b/>
                <w:sz w:val="24"/>
                <w:szCs w:val="24"/>
              </w:rPr>
              <w:t xml:space="preserve">Section 3: </w:t>
            </w:r>
            <w:r w:rsidR="002321E0" w:rsidRPr="00116995">
              <w:rPr>
                <w:rFonts w:ascii="Arial" w:hAnsi="Arial" w:cs="Arial"/>
                <w:sz w:val="24"/>
                <w:szCs w:val="24"/>
              </w:rPr>
              <w:t>Listening and Learning in Action</w:t>
            </w:r>
          </w:p>
        </w:tc>
        <w:tc>
          <w:tcPr>
            <w:tcW w:w="7410" w:type="dxa"/>
            <w:shd w:val="clear" w:color="auto" w:fill="CDCDCD"/>
          </w:tcPr>
          <w:p w:rsidR="00D34738" w:rsidRPr="00116995" w:rsidRDefault="00D34738" w:rsidP="00232272">
            <w:pPr>
              <w:rPr>
                <w:rFonts w:ascii="Arial" w:hAnsi="Arial" w:cs="Arial"/>
                <w:b/>
                <w:sz w:val="24"/>
                <w:szCs w:val="24"/>
              </w:rPr>
            </w:pPr>
            <w:r w:rsidRPr="00116995">
              <w:rPr>
                <w:rFonts w:ascii="Arial" w:hAnsi="Arial" w:cs="Arial"/>
                <w:b/>
                <w:sz w:val="24"/>
                <w:szCs w:val="24"/>
              </w:rPr>
              <w:t xml:space="preserve">Time: </w:t>
            </w:r>
            <w:r w:rsidR="002321E0" w:rsidRPr="00116995">
              <w:rPr>
                <w:rFonts w:ascii="Arial" w:hAnsi="Arial" w:cs="Arial"/>
                <w:b/>
                <w:sz w:val="24"/>
                <w:szCs w:val="24"/>
              </w:rPr>
              <w:t>40 minutes</w:t>
            </w:r>
          </w:p>
        </w:tc>
      </w:tr>
      <w:tr w:rsidR="00D34738" w:rsidRPr="00116995" w:rsidTr="00942E22">
        <w:trPr>
          <w:trHeight w:val="616"/>
        </w:trPr>
        <w:tc>
          <w:tcPr>
            <w:tcW w:w="7076" w:type="dxa"/>
            <w:shd w:val="clear" w:color="auto" w:fill="CDCDCD"/>
            <w:tcMar>
              <w:bottom w:w="0" w:type="dxa"/>
            </w:tcMar>
          </w:tcPr>
          <w:p w:rsidR="00D34738" w:rsidRPr="00116995" w:rsidRDefault="00D34738" w:rsidP="00232272">
            <w:pPr>
              <w:rPr>
                <w:rFonts w:ascii="Arial" w:hAnsi="Arial" w:cs="Arial"/>
                <w:sz w:val="24"/>
                <w:szCs w:val="24"/>
              </w:rPr>
            </w:pPr>
          </w:p>
        </w:tc>
        <w:tc>
          <w:tcPr>
            <w:tcW w:w="7410" w:type="dxa"/>
            <w:shd w:val="clear" w:color="auto" w:fill="CDCDCD"/>
          </w:tcPr>
          <w:p w:rsidR="00D34738" w:rsidRPr="00116995" w:rsidRDefault="00D34738" w:rsidP="00232272">
            <w:pPr>
              <w:rPr>
                <w:rFonts w:ascii="Arial" w:hAnsi="Arial" w:cs="Arial"/>
                <w:sz w:val="24"/>
                <w:szCs w:val="24"/>
              </w:rPr>
            </w:pPr>
          </w:p>
        </w:tc>
      </w:tr>
      <w:tr w:rsidR="00D34738" w:rsidRPr="00116995" w:rsidTr="00942E22">
        <w:trPr>
          <w:trHeight w:val="576"/>
        </w:trPr>
        <w:tc>
          <w:tcPr>
            <w:tcW w:w="14486" w:type="dxa"/>
            <w:gridSpan w:val="2"/>
          </w:tcPr>
          <w:p w:rsidR="00226BCC" w:rsidRPr="00226BCC" w:rsidRDefault="00D34738" w:rsidP="00D34738">
            <w:pPr>
              <w:rPr>
                <w:rFonts w:ascii="Arial" w:hAnsi="Arial" w:cs="Arial"/>
                <w:sz w:val="24"/>
                <w:szCs w:val="24"/>
              </w:rPr>
            </w:pPr>
            <w:r w:rsidRPr="00116995">
              <w:rPr>
                <w:rFonts w:ascii="Arial" w:hAnsi="Arial" w:cs="Arial"/>
                <w:sz w:val="24"/>
                <w:szCs w:val="24"/>
              </w:rPr>
              <w:t xml:space="preserve"> </w:t>
            </w:r>
          </w:p>
          <w:tbl>
            <w:tblPr>
              <w:tblStyle w:val="TableGrid"/>
              <w:tblW w:w="1305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709"/>
              <w:gridCol w:w="5599"/>
              <w:gridCol w:w="5578"/>
              <w:gridCol w:w="1167"/>
            </w:tblGrid>
            <w:tr w:rsidR="00D34738" w:rsidRPr="00116995" w:rsidTr="00942E22">
              <w:tc>
                <w:tcPr>
                  <w:tcW w:w="709" w:type="dxa"/>
                </w:tcPr>
                <w:p w:rsidR="00D34738" w:rsidRPr="00116995" w:rsidRDefault="00D34738" w:rsidP="00232272">
                  <w:pPr>
                    <w:rPr>
                      <w:rFonts w:ascii="Arial" w:hAnsi="Arial" w:cs="Arial"/>
                      <w:b/>
                      <w:i/>
                    </w:rPr>
                  </w:pPr>
                  <w:r w:rsidRPr="00226BCC">
                    <w:rPr>
                      <w:rFonts w:ascii="Arial" w:hAnsi="Arial" w:cs="Arial"/>
                      <w:b/>
                      <w:i/>
                      <w:sz w:val="20"/>
                    </w:rPr>
                    <w:t>Time</w:t>
                  </w:r>
                </w:p>
              </w:tc>
              <w:tc>
                <w:tcPr>
                  <w:tcW w:w="5599" w:type="dxa"/>
                </w:tcPr>
                <w:p w:rsidR="00D34738" w:rsidRPr="00116995" w:rsidRDefault="00D34738" w:rsidP="00232272">
                  <w:pPr>
                    <w:rPr>
                      <w:rFonts w:ascii="Arial" w:hAnsi="Arial" w:cs="Arial"/>
                      <w:b/>
                      <w:i/>
                    </w:rPr>
                  </w:pPr>
                  <w:r w:rsidRPr="00116995">
                    <w:rPr>
                      <w:rFonts w:ascii="Arial" w:hAnsi="Arial" w:cs="Arial"/>
                      <w:b/>
                      <w:i/>
                    </w:rPr>
                    <w:t>Slide #/Pic of Slide</w:t>
                  </w:r>
                </w:p>
              </w:tc>
              <w:tc>
                <w:tcPr>
                  <w:tcW w:w="5578" w:type="dxa"/>
                </w:tcPr>
                <w:p w:rsidR="00D34738" w:rsidRPr="00116995" w:rsidRDefault="00D34738" w:rsidP="00232272">
                  <w:pPr>
                    <w:rPr>
                      <w:rFonts w:ascii="Arial" w:hAnsi="Arial" w:cs="Arial"/>
                      <w:b/>
                      <w:i/>
                    </w:rPr>
                  </w:pPr>
                  <w:r w:rsidRPr="00116995">
                    <w:rPr>
                      <w:rFonts w:ascii="Arial" w:hAnsi="Arial" w:cs="Arial"/>
                      <w:b/>
                      <w:i/>
                    </w:rPr>
                    <w:t>Script/Activity directions</w:t>
                  </w:r>
                </w:p>
              </w:tc>
              <w:tc>
                <w:tcPr>
                  <w:tcW w:w="1167" w:type="dxa"/>
                </w:tcPr>
                <w:p w:rsidR="00D34738" w:rsidRPr="00116995" w:rsidRDefault="00D34738" w:rsidP="00232272">
                  <w:pPr>
                    <w:rPr>
                      <w:rFonts w:ascii="Arial" w:hAnsi="Arial" w:cs="Arial"/>
                      <w:b/>
                      <w:i/>
                    </w:rPr>
                  </w:pPr>
                  <w:r w:rsidRPr="00116995">
                    <w:rPr>
                      <w:rFonts w:ascii="Arial" w:hAnsi="Arial" w:cs="Arial"/>
                      <w:b/>
                      <w:i/>
                    </w:rPr>
                    <w:t>Grouping</w:t>
                  </w:r>
                </w:p>
              </w:tc>
            </w:tr>
            <w:tr w:rsidR="00D34738" w:rsidRPr="00116995" w:rsidTr="00942E22">
              <w:tc>
                <w:tcPr>
                  <w:tcW w:w="709" w:type="dxa"/>
                </w:tcPr>
                <w:p w:rsidR="00D34738" w:rsidRPr="00116995" w:rsidRDefault="00D34738" w:rsidP="00232272">
                  <w:pPr>
                    <w:rPr>
                      <w:rFonts w:ascii="Arial" w:hAnsi="Arial" w:cs="Arial"/>
                    </w:rPr>
                  </w:pPr>
                </w:p>
              </w:tc>
              <w:tc>
                <w:tcPr>
                  <w:tcW w:w="5599" w:type="dxa"/>
                </w:tcPr>
                <w:p w:rsidR="00D34738" w:rsidRPr="00116995" w:rsidRDefault="00043870" w:rsidP="00232272">
                  <w:pPr>
                    <w:rPr>
                      <w:rFonts w:ascii="Arial" w:hAnsi="Arial" w:cs="Arial"/>
                    </w:rPr>
                  </w:pPr>
                  <w:r w:rsidRPr="00116995">
                    <w:rPr>
                      <w:rFonts w:ascii="Arial" w:hAnsi="Arial" w:cs="Arial"/>
                    </w:rPr>
                    <w:t>Slide 3</w:t>
                  </w:r>
                  <w:r w:rsidR="000C5AF9">
                    <w:rPr>
                      <w:rFonts w:ascii="Arial" w:hAnsi="Arial" w:cs="Arial"/>
                    </w:rPr>
                    <w:t>3</w:t>
                  </w:r>
                </w:p>
                <w:p w:rsidR="00043870" w:rsidRPr="00116995" w:rsidRDefault="00C96A8B" w:rsidP="00232272">
                  <w:pPr>
                    <w:rPr>
                      <w:rFonts w:ascii="Arial" w:hAnsi="Arial" w:cs="Arial"/>
                    </w:rPr>
                  </w:pPr>
                  <w:r w:rsidRPr="00116995">
                    <w:rPr>
                      <w:rFonts w:ascii="Arial" w:hAnsi="Arial" w:cs="Arial"/>
                      <w:noProof/>
                    </w:rPr>
                    <w:drawing>
                      <wp:inline distT="0" distB="0" distL="0" distR="0" wp14:anchorId="0872C72E" wp14:editId="364FE882">
                        <wp:extent cx="3469303" cy="2565070"/>
                        <wp:effectExtent l="0" t="0" r="0"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68979" cy="2564831"/>
                                </a:xfrm>
                                <a:prstGeom prst="rect">
                                  <a:avLst/>
                                </a:prstGeom>
                              </pic:spPr>
                            </pic:pic>
                          </a:graphicData>
                        </a:graphic>
                      </wp:inline>
                    </w:drawing>
                  </w:r>
                </w:p>
              </w:tc>
              <w:tc>
                <w:tcPr>
                  <w:tcW w:w="5578" w:type="dxa"/>
                </w:tcPr>
                <w:p w:rsidR="00D34738" w:rsidRDefault="00D34738"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Pr="00116995" w:rsidRDefault="00226BCC" w:rsidP="00232272">
                  <w:pPr>
                    <w:rPr>
                      <w:rFonts w:ascii="Arial" w:hAnsi="Arial" w:cs="Arial"/>
                    </w:rPr>
                  </w:pPr>
                </w:p>
              </w:tc>
              <w:tc>
                <w:tcPr>
                  <w:tcW w:w="1167" w:type="dxa"/>
                </w:tcPr>
                <w:p w:rsidR="00D34738" w:rsidRPr="00116995" w:rsidRDefault="00D34738" w:rsidP="00232272">
                  <w:pPr>
                    <w:rPr>
                      <w:rFonts w:ascii="Arial" w:hAnsi="Arial" w:cs="Arial"/>
                    </w:rPr>
                  </w:pPr>
                </w:p>
              </w:tc>
            </w:tr>
            <w:tr w:rsidR="006418AE" w:rsidRPr="00116995" w:rsidTr="00942E22">
              <w:tc>
                <w:tcPr>
                  <w:tcW w:w="709" w:type="dxa"/>
                </w:tcPr>
                <w:p w:rsidR="006418AE" w:rsidRPr="00116995" w:rsidRDefault="006418AE" w:rsidP="006418AE">
                  <w:pPr>
                    <w:rPr>
                      <w:rFonts w:ascii="Arial" w:hAnsi="Arial" w:cs="Arial"/>
                    </w:rPr>
                  </w:pPr>
                </w:p>
              </w:tc>
              <w:tc>
                <w:tcPr>
                  <w:tcW w:w="5599" w:type="dxa"/>
                </w:tcPr>
                <w:p w:rsidR="006418AE" w:rsidRPr="00116995" w:rsidRDefault="006418AE" w:rsidP="006418AE">
                  <w:pPr>
                    <w:rPr>
                      <w:rFonts w:ascii="Arial" w:hAnsi="Arial" w:cs="Arial"/>
                    </w:rPr>
                  </w:pPr>
                  <w:r w:rsidRPr="00116995">
                    <w:rPr>
                      <w:rFonts w:ascii="Arial" w:hAnsi="Arial" w:cs="Arial"/>
                    </w:rPr>
                    <w:t>Slide 3</w:t>
                  </w:r>
                  <w:r w:rsidR="001C57BE">
                    <w:rPr>
                      <w:rFonts w:ascii="Arial" w:hAnsi="Arial" w:cs="Arial"/>
                    </w:rPr>
                    <w:t>4</w:t>
                  </w:r>
                </w:p>
                <w:p w:rsidR="00BF2E78" w:rsidRPr="00116995" w:rsidRDefault="000C5AF9" w:rsidP="006418AE">
                  <w:pPr>
                    <w:rPr>
                      <w:rFonts w:ascii="Arial" w:hAnsi="Arial" w:cs="Arial"/>
                    </w:rPr>
                  </w:pPr>
                  <w:r>
                    <w:rPr>
                      <w:rFonts w:ascii="Arial" w:hAnsi="Arial" w:cs="Arial"/>
                      <w:noProof/>
                    </w:rPr>
                    <w:drawing>
                      <wp:inline distT="0" distB="0" distL="0" distR="0" wp14:anchorId="329790EE" wp14:editId="7B9FBBCC">
                        <wp:extent cx="3455720" cy="259358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67.tmp"/>
                                <pic:cNvPicPr/>
                              </pic:nvPicPr>
                              <pic:blipFill>
                                <a:blip r:embed="rId43">
                                  <a:extLst>
                                    <a:ext uri="{28A0092B-C50C-407E-A947-70E740481C1C}">
                                      <a14:useLocalDpi xmlns:a14="http://schemas.microsoft.com/office/drawing/2010/main" val="0"/>
                                    </a:ext>
                                  </a:extLst>
                                </a:blip>
                                <a:stretch>
                                  <a:fillRect/>
                                </a:stretch>
                              </pic:blipFill>
                              <pic:spPr>
                                <a:xfrm>
                                  <a:off x="0" y="0"/>
                                  <a:ext cx="3462321" cy="2598541"/>
                                </a:xfrm>
                                <a:prstGeom prst="rect">
                                  <a:avLst/>
                                </a:prstGeom>
                              </pic:spPr>
                            </pic:pic>
                          </a:graphicData>
                        </a:graphic>
                      </wp:inline>
                    </w:drawing>
                  </w:r>
                </w:p>
              </w:tc>
              <w:tc>
                <w:tcPr>
                  <w:tcW w:w="5578" w:type="dxa"/>
                </w:tcPr>
                <w:p w:rsidR="001C57BE" w:rsidRPr="00E967A4" w:rsidRDefault="001C57BE" w:rsidP="001C57BE">
                  <w:pPr>
                    <w:rPr>
                      <w:rFonts w:ascii="Arial" w:hAnsi="Arial" w:cs="Arial"/>
                      <w:b/>
                    </w:rPr>
                  </w:pPr>
                  <w:r w:rsidRPr="00E967A4">
                    <w:rPr>
                      <w:rFonts w:ascii="Arial" w:hAnsi="Arial" w:cs="Arial"/>
                      <w:b/>
                    </w:rPr>
                    <w:t>Key Points:</w:t>
                  </w:r>
                </w:p>
                <w:p w:rsidR="001C57BE" w:rsidRPr="00116995" w:rsidRDefault="001C57BE" w:rsidP="001C57BE">
                  <w:pPr>
                    <w:rPr>
                      <w:rFonts w:ascii="Arial" w:hAnsi="Arial" w:cs="Arial"/>
                    </w:rPr>
                  </w:pPr>
                  <w:r w:rsidRPr="00116995">
                    <w:rPr>
                      <w:rFonts w:ascii="Arial" w:hAnsi="Arial" w:cs="Arial"/>
                    </w:rPr>
                    <w:t>Frame the activity:</w:t>
                  </w:r>
                </w:p>
                <w:p w:rsidR="001C57BE" w:rsidRPr="00116995" w:rsidRDefault="001C57BE" w:rsidP="007D1EF6">
                  <w:pPr>
                    <w:pStyle w:val="ListParagraph"/>
                    <w:numPr>
                      <w:ilvl w:val="0"/>
                      <w:numId w:val="6"/>
                    </w:numPr>
                    <w:ind w:left="348"/>
                    <w:rPr>
                      <w:rFonts w:ascii="Arial" w:hAnsi="Arial" w:cs="Arial"/>
                    </w:rPr>
                  </w:pPr>
                  <w:r w:rsidRPr="00116995">
                    <w:rPr>
                      <w:rFonts w:ascii="Arial" w:hAnsi="Arial" w:cs="Arial"/>
                    </w:rPr>
                    <w:t xml:space="preserve">Watch the video in order to see what the lesson components (e.g., introducing, presenting, and discussing) can look like when implemented with fidelity. </w:t>
                  </w:r>
                </w:p>
                <w:p w:rsidR="001C57BE" w:rsidRDefault="00290A9E" w:rsidP="007D1EF6">
                  <w:pPr>
                    <w:pStyle w:val="ListParagraph"/>
                    <w:numPr>
                      <w:ilvl w:val="0"/>
                      <w:numId w:val="6"/>
                    </w:numPr>
                    <w:ind w:left="348"/>
                    <w:rPr>
                      <w:rFonts w:ascii="Arial" w:hAnsi="Arial" w:cs="Arial"/>
                    </w:rPr>
                  </w:pPr>
                  <w:r>
                    <w:rPr>
                      <w:rFonts w:ascii="Arial" w:hAnsi="Arial" w:cs="Arial"/>
                    </w:rPr>
                    <w:t>Reflect on evidence of quality implementation.</w:t>
                  </w:r>
                </w:p>
                <w:p w:rsidR="005B37E7" w:rsidRDefault="005B37E7" w:rsidP="005B37E7">
                  <w:pPr>
                    <w:pStyle w:val="ListParagraph"/>
                    <w:ind w:left="348"/>
                    <w:rPr>
                      <w:rFonts w:ascii="Arial" w:hAnsi="Arial" w:cs="Arial"/>
                    </w:rPr>
                  </w:pPr>
                </w:p>
                <w:p w:rsidR="005B37E7" w:rsidRDefault="005B37E7" w:rsidP="005B37E7">
                  <w:pPr>
                    <w:pStyle w:val="ListParagraph"/>
                    <w:ind w:left="348"/>
                    <w:rPr>
                      <w:rFonts w:ascii="Arial" w:hAnsi="Arial" w:cs="Arial"/>
                      <w:i/>
                    </w:rPr>
                  </w:pPr>
                  <w:r>
                    <w:rPr>
                      <w:rFonts w:ascii="Arial" w:hAnsi="Arial" w:cs="Arial"/>
                      <w:i/>
                    </w:rPr>
                    <w:t>Handout:</w:t>
                  </w:r>
                </w:p>
                <w:p w:rsidR="005B37E7" w:rsidRDefault="005B37E7" w:rsidP="005B37E7">
                  <w:pPr>
                    <w:pStyle w:val="ListParagraph"/>
                    <w:ind w:left="348"/>
                    <w:rPr>
                      <w:rFonts w:ascii="Arial" w:hAnsi="Arial" w:cs="Arial"/>
                      <w:i/>
                    </w:rPr>
                  </w:pPr>
                  <w:r w:rsidRPr="005B37E7">
                    <w:rPr>
                      <w:rFonts w:ascii="Arial" w:hAnsi="Arial" w:cs="Arial"/>
                      <w:i/>
                    </w:rPr>
                    <w:t>August2014_Session4_ListeningLearning_TugOfWarLesson</w:t>
                  </w:r>
                </w:p>
                <w:p w:rsidR="005B37E7" w:rsidRPr="005B37E7" w:rsidRDefault="005B37E7" w:rsidP="005B37E7">
                  <w:pPr>
                    <w:pStyle w:val="ListParagraph"/>
                    <w:ind w:left="348"/>
                    <w:rPr>
                      <w:rFonts w:ascii="Arial" w:hAnsi="Arial" w:cs="Arial"/>
                    </w:rPr>
                  </w:pPr>
                  <w:r>
                    <w:rPr>
                      <w:rFonts w:ascii="Arial" w:hAnsi="Arial" w:cs="Arial"/>
                    </w:rPr>
                    <w:t xml:space="preserve"> (N</w:t>
                  </w:r>
                  <w:r w:rsidRPr="005B37E7">
                    <w:rPr>
                      <w:rFonts w:ascii="Arial" w:hAnsi="Arial" w:cs="Arial"/>
                    </w:rPr>
                    <w:t>ote:  this handout will be used for slides 35–37)</w:t>
                  </w:r>
                </w:p>
                <w:p w:rsidR="0034524D" w:rsidRPr="001C57BE" w:rsidRDefault="0034524D" w:rsidP="001C57BE">
                  <w:pPr>
                    <w:rPr>
                      <w:rFonts w:ascii="Arial" w:hAnsi="Arial" w:cs="Arial"/>
                    </w:rPr>
                  </w:pPr>
                </w:p>
              </w:tc>
              <w:tc>
                <w:tcPr>
                  <w:tcW w:w="1167" w:type="dxa"/>
                </w:tcPr>
                <w:p w:rsidR="006418AE" w:rsidRPr="00116995" w:rsidRDefault="00871C94" w:rsidP="006418AE">
                  <w:pPr>
                    <w:rPr>
                      <w:rFonts w:ascii="Arial" w:hAnsi="Arial" w:cs="Arial"/>
                    </w:rPr>
                  </w:pPr>
                  <w:r w:rsidRPr="00116995">
                    <w:rPr>
                      <w:rFonts w:ascii="Arial" w:hAnsi="Arial" w:cs="Arial"/>
                    </w:rPr>
                    <w:t>I</w:t>
                  </w:r>
                </w:p>
              </w:tc>
            </w:tr>
            <w:tr w:rsidR="006418AE" w:rsidRPr="00116995" w:rsidTr="00942E22">
              <w:tc>
                <w:tcPr>
                  <w:tcW w:w="709" w:type="dxa"/>
                </w:tcPr>
                <w:p w:rsidR="006418AE" w:rsidRPr="00116995" w:rsidRDefault="006418AE" w:rsidP="006418AE">
                  <w:pPr>
                    <w:rPr>
                      <w:rFonts w:ascii="Arial" w:hAnsi="Arial" w:cs="Arial"/>
                    </w:rPr>
                  </w:pPr>
                </w:p>
              </w:tc>
              <w:tc>
                <w:tcPr>
                  <w:tcW w:w="5599" w:type="dxa"/>
                </w:tcPr>
                <w:p w:rsidR="006418AE" w:rsidRPr="00116995" w:rsidRDefault="006418AE" w:rsidP="006418AE">
                  <w:pPr>
                    <w:rPr>
                      <w:rFonts w:ascii="Arial" w:hAnsi="Arial" w:cs="Arial"/>
                    </w:rPr>
                  </w:pPr>
                  <w:r w:rsidRPr="00116995">
                    <w:rPr>
                      <w:rFonts w:ascii="Arial" w:hAnsi="Arial" w:cs="Arial"/>
                    </w:rPr>
                    <w:t>Slide 3</w:t>
                  </w:r>
                  <w:r w:rsidR="001C57BE">
                    <w:rPr>
                      <w:rFonts w:ascii="Arial" w:hAnsi="Arial" w:cs="Arial"/>
                    </w:rPr>
                    <w:t>5</w:t>
                  </w:r>
                </w:p>
                <w:p w:rsidR="00BF2E78" w:rsidRPr="00116995" w:rsidRDefault="000C5AF9" w:rsidP="006418AE">
                  <w:pPr>
                    <w:rPr>
                      <w:rFonts w:ascii="Arial" w:hAnsi="Arial" w:cs="Arial"/>
                    </w:rPr>
                  </w:pPr>
                  <w:r>
                    <w:rPr>
                      <w:rFonts w:ascii="Arial" w:hAnsi="Arial" w:cs="Arial"/>
                      <w:noProof/>
                    </w:rPr>
                    <w:drawing>
                      <wp:inline distT="0" distB="0" distL="0" distR="0" wp14:anchorId="39F469EF" wp14:editId="7090D428">
                        <wp:extent cx="3451738" cy="2488128"/>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6A.tmp"/>
                                <pic:cNvPicPr/>
                              </pic:nvPicPr>
                              <pic:blipFill>
                                <a:blip r:embed="rId44">
                                  <a:extLst>
                                    <a:ext uri="{28A0092B-C50C-407E-A947-70E740481C1C}">
                                      <a14:useLocalDpi xmlns:a14="http://schemas.microsoft.com/office/drawing/2010/main" val="0"/>
                                    </a:ext>
                                  </a:extLst>
                                </a:blip>
                                <a:stretch>
                                  <a:fillRect/>
                                </a:stretch>
                              </pic:blipFill>
                              <pic:spPr>
                                <a:xfrm>
                                  <a:off x="0" y="0"/>
                                  <a:ext cx="3451738" cy="2488128"/>
                                </a:xfrm>
                                <a:prstGeom prst="rect">
                                  <a:avLst/>
                                </a:prstGeom>
                              </pic:spPr>
                            </pic:pic>
                          </a:graphicData>
                        </a:graphic>
                      </wp:inline>
                    </w:drawing>
                  </w:r>
                </w:p>
              </w:tc>
              <w:tc>
                <w:tcPr>
                  <w:tcW w:w="5578" w:type="dxa"/>
                </w:tcPr>
                <w:p w:rsidR="006418AE" w:rsidRPr="00E967A4" w:rsidRDefault="00653283" w:rsidP="006418AE">
                  <w:pPr>
                    <w:rPr>
                      <w:rFonts w:ascii="Arial" w:hAnsi="Arial" w:cs="Arial"/>
                      <w:b/>
                    </w:rPr>
                  </w:pPr>
                  <w:r w:rsidRPr="00E967A4">
                    <w:rPr>
                      <w:rFonts w:ascii="Arial" w:hAnsi="Arial" w:cs="Arial"/>
                      <w:b/>
                    </w:rPr>
                    <w:t>Activity:</w:t>
                  </w:r>
                </w:p>
                <w:p w:rsidR="00290A9E" w:rsidRPr="00116995" w:rsidRDefault="00290A9E" w:rsidP="007D1EF6">
                  <w:pPr>
                    <w:pStyle w:val="ListParagraph"/>
                    <w:numPr>
                      <w:ilvl w:val="0"/>
                      <w:numId w:val="6"/>
                    </w:numPr>
                    <w:ind w:left="348"/>
                    <w:rPr>
                      <w:rFonts w:ascii="Arial" w:hAnsi="Arial" w:cs="Arial"/>
                    </w:rPr>
                  </w:pPr>
                  <w:r w:rsidRPr="00116995">
                    <w:rPr>
                      <w:rFonts w:ascii="Arial" w:hAnsi="Arial" w:cs="Arial"/>
                    </w:rPr>
                    <w:t xml:space="preserve">Participants watch a teacher </w:t>
                  </w:r>
                  <w:r>
                    <w:rPr>
                      <w:rFonts w:ascii="Arial" w:hAnsi="Arial" w:cs="Arial"/>
                    </w:rPr>
                    <w:t>introduce</w:t>
                  </w:r>
                  <w:r w:rsidRPr="00116995">
                    <w:rPr>
                      <w:rFonts w:ascii="Arial" w:hAnsi="Arial" w:cs="Arial"/>
                    </w:rPr>
                    <w:t xml:space="preserve"> a read-aloud. </w:t>
                  </w:r>
                </w:p>
                <w:p w:rsidR="00290A9E" w:rsidRPr="00116995" w:rsidRDefault="00290A9E" w:rsidP="007D1EF6">
                  <w:pPr>
                    <w:pStyle w:val="ListParagraph"/>
                    <w:numPr>
                      <w:ilvl w:val="0"/>
                      <w:numId w:val="6"/>
                    </w:numPr>
                    <w:ind w:left="348"/>
                    <w:rPr>
                      <w:rFonts w:ascii="Arial" w:hAnsi="Arial" w:cs="Arial"/>
                    </w:rPr>
                  </w:pPr>
                  <w:r w:rsidRPr="00116995">
                    <w:rPr>
                      <w:rFonts w:ascii="Arial" w:hAnsi="Arial" w:cs="Arial"/>
                    </w:rPr>
                    <w:t xml:space="preserve">As they watch they make note of how the </w:t>
                  </w:r>
                  <w:r>
                    <w:rPr>
                      <w:rFonts w:ascii="Arial" w:hAnsi="Arial" w:cs="Arial"/>
                    </w:rPr>
                    <w:t>teacher follows the lesson plan.</w:t>
                  </w:r>
                </w:p>
                <w:p w:rsidR="00290A9E" w:rsidRPr="00116995" w:rsidRDefault="00290A9E" w:rsidP="007D1EF6">
                  <w:pPr>
                    <w:pStyle w:val="ListParagraph"/>
                    <w:numPr>
                      <w:ilvl w:val="0"/>
                      <w:numId w:val="6"/>
                    </w:numPr>
                    <w:ind w:left="348"/>
                    <w:rPr>
                      <w:rFonts w:ascii="Arial" w:hAnsi="Arial" w:cs="Arial"/>
                    </w:rPr>
                  </w:pPr>
                  <w:r w:rsidRPr="00116995">
                    <w:rPr>
                      <w:rFonts w:ascii="Arial" w:hAnsi="Arial" w:cs="Arial"/>
                    </w:rPr>
                    <w:t xml:space="preserve">After the clip, participants pause for </w:t>
                  </w:r>
                  <w:r>
                    <w:rPr>
                      <w:rFonts w:ascii="Arial" w:hAnsi="Arial" w:cs="Arial"/>
                    </w:rPr>
                    <w:t>3</w:t>
                  </w:r>
                  <w:r w:rsidRPr="00116995">
                    <w:rPr>
                      <w:rFonts w:ascii="Arial" w:hAnsi="Arial" w:cs="Arial"/>
                    </w:rPr>
                    <w:t xml:space="preserve"> silent minutes to reflect on what they saw</w:t>
                  </w:r>
                  <w:r>
                    <w:rPr>
                      <w:rFonts w:ascii="Arial" w:hAnsi="Arial" w:cs="Arial"/>
                    </w:rPr>
                    <w:t xml:space="preserve"> and note evidence of quality implementation</w:t>
                  </w:r>
                  <w:r w:rsidRPr="00116995">
                    <w:rPr>
                      <w:rFonts w:ascii="Arial" w:hAnsi="Arial" w:cs="Arial"/>
                    </w:rPr>
                    <w:t>.</w:t>
                  </w:r>
                </w:p>
                <w:p w:rsidR="00290A9E" w:rsidRDefault="00290A9E" w:rsidP="00290A9E">
                  <w:pPr>
                    <w:pStyle w:val="ListParagraph"/>
                    <w:ind w:left="342"/>
                    <w:rPr>
                      <w:rFonts w:ascii="Arial" w:hAnsi="Arial" w:cs="Arial"/>
                    </w:rPr>
                  </w:pPr>
                </w:p>
                <w:p w:rsidR="00290A9E" w:rsidRDefault="005B37E7" w:rsidP="00290A9E">
                  <w:pPr>
                    <w:pStyle w:val="ListParagraph"/>
                    <w:ind w:left="342"/>
                    <w:rPr>
                      <w:rStyle w:val="Hyperlink"/>
                      <w:rFonts w:ascii="Arial" w:hAnsi="Arial" w:cs="Arial"/>
                      <w:i/>
                      <w:iCs/>
                      <w:color w:val="1155CC"/>
                    </w:rPr>
                  </w:pPr>
                  <w:r w:rsidRPr="005B37E7">
                    <w:rPr>
                      <w:rFonts w:ascii="Arial" w:hAnsi="Arial" w:cs="Arial"/>
                    </w:rPr>
                    <w:t xml:space="preserve">Tug-of-War Lesson Video Clip: </w:t>
                  </w:r>
                  <w:hyperlink r:id="rId45" w:history="1">
                    <w:r w:rsidRPr="005B37E7">
                      <w:rPr>
                        <w:rStyle w:val="Hyperlink"/>
                        <w:rFonts w:ascii="Arial" w:hAnsi="Arial" w:cs="Arial"/>
                        <w:i/>
                        <w:iCs/>
                        <w:color w:val="1155CC"/>
                        <w:sz w:val="22"/>
                        <w:szCs w:val="22"/>
                      </w:rPr>
                      <w:t>http://vimeo.com/coreknowledge/review/98066766/6872a44a2b</w:t>
                    </w:r>
                  </w:hyperlink>
                </w:p>
                <w:p w:rsidR="005B37E7" w:rsidRDefault="005B37E7" w:rsidP="00290A9E">
                  <w:pPr>
                    <w:pStyle w:val="ListParagraph"/>
                    <w:ind w:left="342"/>
                    <w:rPr>
                      <w:rFonts w:ascii="Arial" w:hAnsi="Arial" w:cs="Arial"/>
                    </w:rPr>
                  </w:pPr>
                  <w:r>
                    <w:rPr>
                      <w:rFonts w:ascii="Arial" w:hAnsi="Arial" w:cs="Arial"/>
                    </w:rPr>
                    <w:t>Introduction</w:t>
                  </w:r>
                  <w:r w:rsidRPr="005B37E7">
                    <w:rPr>
                      <w:rFonts w:ascii="Arial" w:hAnsi="Arial" w:cs="Arial"/>
                    </w:rPr>
                    <w:t>: 0</w:t>
                  </w:r>
                  <w:r>
                    <w:rPr>
                      <w:rFonts w:ascii="Arial" w:hAnsi="Arial" w:cs="Arial"/>
                    </w:rPr>
                    <w:t>0:00</w:t>
                  </w:r>
                  <w:r w:rsidRPr="005B37E7">
                    <w:rPr>
                      <w:rFonts w:ascii="Arial" w:hAnsi="Arial" w:cs="Arial"/>
                    </w:rPr>
                    <w:t>-</w:t>
                  </w:r>
                  <w:r>
                    <w:rPr>
                      <w:rFonts w:ascii="Arial" w:hAnsi="Arial" w:cs="Arial"/>
                    </w:rPr>
                    <w:t>02:33</w:t>
                  </w:r>
                </w:p>
                <w:p w:rsidR="00226BCC" w:rsidRDefault="00226BCC" w:rsidP="00290A9E">
                  <w:pPr>
                    <w:pStyle w:val="ListParagraph"/>
                    <w:ind w:left="342"/>
                    <w:rPr>
                      <w:rFonts w:ascii="Arial" w:hAnsi="Arial" w:cs="Arial"/>
                    </w:rPr>
                  </w:pPr>
                </w:p>
                <w:p w:rsidR="00226BCC" w:rsidRDefault="00226BCC" w:rsidP="00290A9E">
                  <w:pPr>
                    <w:pStyle w:val="ListParagraph"/>
                    <w:ind w:left="342"/>
                    <w:rPr>
                      <w:rFonts w:ascii="Arial" w:hAnsi="Arial" w:cs="Arial"/>
                    </w:rPr>
                  </w:pPr>
                </w:p>
                <w:p w:rsidR="00226BCC" w:rsidRDefault="00226BCC" w:rsidP="00290A9E">
                  <w:pPr>
                    <w:pStyle w:val="ListParagraph"/>
                    <w:ind w:left="342"/>
                    <w:rPr>
                      <w:rFonts w:ascii="Arial" w:hAnsi="Arial" w:cs="Arial"/>
                    </w:rPr>
                  </w:pPr>
                </w:p>
                <w:p w:rsidR="00226BCC" w:rsidRPr="00116995" w:rsidRDefault="00226BCC" w:rsidP="00290A9E">
                  <w:pPr>
                    <w:pStyle w:val="ListParagraph"/>
                    <w:ind w:left="342"/>
                    <w:rPr>
                      <w:rFonts w:ascii="Arial" w:hAnsi="Arial" w:cs="Arial"/>
                    </w:rPr>
                  </w:pPr>
                </w:p>
              </w:tc>
              <w:tc>
                <w:tcPr>
                  <w:tcW w:w="1167" w:type="dxa"/>
                </w:tcPr>
                <w:p w:rsidR="006418AE" w:rsidRPr="00116995" w:rsidRDefault="00871C94" w:rsidP="006418AE">
                  <w:pPr>
                    <w:rPr>
                      <w:rFonts w:ascii="Arial" w:hAnsi="Arial" w:cs="Arial"/>
                    </w:rPr>
                  </w:pPr>
                  <w:r w:rsidRPr="00116995">
                    <w:rPr>
                      <w:rFonts w:ascii="Arial" w:hAnsi="Arial" w:cs="Arial"/>
                    </w:rPr>
                    <w:t>S</w:t>
                  </w:r>
                </w:p>
              </w:tc>
            </w:tr>
            <w:tr w:rsidR="006418AE" w:rsidRPr="00116995" w:rsidTr="00942E22">
              <w:tc>
                <w:tcPr>
                  <w:tcW w:w="709" w:type="dxa"/>
                </w:tcPr>
                <w:p w:rsidR="006418AE" w:rsidRPr="00116995" w:rsidRDefault="006418AE" w:rsidP="006418AE">
                  <w:pPr>
                    <w:rPr>
                      <w:rFonts w:ascii="Arial" w:hAnsi="Arial" w:cs="Arial"/>
                    </w:rPr>
                  </w:pPr>
                </w:p>
              </w:tc>
              <w:tc>
                <w:tcPr>
                  <w:tcW w:w="5599" w:type="dxa"/>
                </w:tcPr>
                <w:p w:rsidR="006418AE" w:rsidRPr="00116995" w:rsidRDefault="006418AE" w:rsidP="006418AE">
                  <w:pPr>
                    <w:rPr>
                      <w:rFonts w:ascii="Arial" w:hAnsi="Arial" w:cs="Arial"/>
                    </w:rPr>
                  </w:pPr>
                  <w:r w:rsidRPr="00116995">
                    <w:rPr>
                      <w:rFonts w:ascii="Arial" w:hAnsi="Arial" w:cs="Arial"/>
                    </w:rPr>
                    <w:t>Slide 3</w:t>
                  </w:r>
                  <w:r w:rsidR="001C57BE">
                    <w:rPr>
                      <w:rFonts w:ascii="Arial" w:hAnsi="Arial" w:cs="Arial"/>
                    </w:rPr>
                    <w:t>6</w:t>
                  </w:r>
                </w:p>
                <w:p w:rsidR="00BF2E78" w:rsidRPr="00116995" w:rsidRDefault="000C5AF9" w:rsidP="006418AE">
                  <w:pPr>
                    <w:rPr>
                      <w:rFonts w:ascii="Arial" w:hAnsi="Arial" w:cs="Arial"/>
                    </w:rPr>
                  </w:pPr>
                  <w:r>
                    <w:rPr>
                      <w:rFonts w:ascii="Arial" w:hAnsi="Arial" w:cs="Arial"/>
                      <w:noProof/>
                    </w:rPr>
                    <w:drawing>
                      <wp:inline distT="0" distB="0" distL="0" distR="0" wp14:anchorId="7F27F6AB" wp14:editId="3B2EECCA">
                        <wp:extent cx="3360717" cy="2529271"/>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6B.tmp"/>
                                <pic:cNvPicPr/>
                              </pic:nvPicPr>
                              <pic:blipFill>
                                <a:blip r:embed="rId46">
                                  <a:extLst>
                                    <a:ext uri="{28A0092B-C50C-407E-A947-70E740481C1C}">
                                      <a14:useLocalDpi xmlns:a14="http://schemas.microsoft.com/office/drawing/2010/main" val="0"/>
                                    </a:ext>
                                  </a:extLst>
                                </a:blip>
                                <a:stretch>
                                  <a:fillRect/>
                                </a:stretch>
                              </pic:blipFill>
                              <pic:spPr>
                                <a:xfrm>
                                  <a:off x="0" y="0"/>
                                  <a:ext cx="3364822" cy="2532360"/>
                                </a:xfrm>
                                <a:prstGeom prst="rect">
                                  <a:avLst/>
                                </a:prstGeom>
                              </pic:spPr>
                            </pic:pic>
                          </a:graphicData>
                        </a:graphic>
                      </wp:inline>
                    </w:drawing>
                  </w:r>
                </w:p>
              </w:tc>
              <w:tc>
                <w:tcPr>
                  <w:tcW w:w="5578" w:type="dxa"/>
                </w:tcPr>
                <w:p w:rsidR="006418AE" w:rsidRPr="00E967A4" w:rsidRDefault="00A645CA" w:rsidP="006418AE">
                  <w:pPr>
                    <w:rPr>
                      <w:rFonts w:ascii="Arial" w:hAnsi="Arial" w:cs="Arial"/>
                      <w:b/>
                    </w:rPr>
                  </w:pPr>
                  <w:r w:rsidRPr="00E967A4">
                    <w:rPr>
                      <w:rFonts w:ascii="Arial" w:hAnsi="Arial" w:cs="Arial"/>
                      <w:b/>
                    </w:rPr>
                    <w:t>Activity:</w:t>
                  </w:r>
                </w:p>
                <w:p w:rsidR="00A645CA" w:rsidRPr="00116995" w:rsidRDefault="00A645CA" w:rsidP="007D1EF6">
                  <w:pPr>
                    <w:pStyle w:val="ListParagraph"/>
                    <w:numPr>
                      <w:ilvl w:val="0"/>
                      <w:numId w:val="6"/>
                    </w:numPr>
                    <w:ind w:left="348"/>
                    <w:rPr>
                      <w:rFonts w:ascii="Arial" w:hAnsi="Arial" w:cs="Arial"/>
                    </w:rPr>
                  </w:pPr>
                  <w:r w:rsidRPr="00116995">
                    <w:rPr>
                      <w:rFonts w:ascii="Arial" w:hAnsi="Arial" w:cs="Arial"/>
                    </w:rPr>
                    <w:t xml:space="preserve">Participants watch a teacher present a read-aloud. </w:t>
                  </w:r>
                </w:p>
                <w:p w:rsidR="00290A9E" w:rsidRPr="00116995" w:rsidRDefault="00290A9E" w:rsidP="007D1EF6">
                  <w:pPr>
                    <w:pStyle w:val="ListParagraph"/>
                    <w:numPr>
                      <w:ilvl w:val="0"/>
                      <w:numId w:val="6"/>
                    </w:numPr>
                    <w:ind w:left="348"/>
                    <w:rPr>
                      <w:rFonts w:ascii="Arial" w:hAnsi="Arial" w:cs="Arial"/>
                    </w:rPr>
                  </w:pPr>
                  <w:r w:rsidRPr="00116995">
                    <w:rPr>
                      <w:rFonts w:ascii="Arial" w:hAnsi="Arial" w:cs="Arial"/>
                    </w:rPr>
                    <w:t xml:space="preserve">As they watch they make note of how the </w:t>
                  </w:r>
                  <w:r>
                    <w:rPr>
                      <w:rFonts w:ascii="Arial" w:hAnsi="Arial" w:cs="Arial"/>
                    </w:rPr>
                    <w:t>teacher follows the lesson plan.</w:t>
                  </w:r>
                </w:p>
                <w:p w:rsidR="00290A9E" w:rsidRPr="00116995" w:rsidRDefault="00290A9E" w:rsidP="007D1EF6">
                  <w:pPr>
                    <w:pStyle w:val="ListParagraph"/>
                    <w:numPr>
                      <w:ilvl w:val="0"/>
                      <w:numId w:val="6"/>
                    </w:numPr>
                    <w:ind w:left="348"/>
                    <w:rPr>
                      <w:rFonts w:ascii="Arial" w:hAnsi="Arial" w:cs="Arial"/>
                    </w:rPr>
                  </w:pPr>
                  <w:r w:rsidRPr="00116995">
                    <w:rPr>
                      <w:rFonts w:ascii="Arial" w:hAnsi="Arial" w:cs="Arial"/>
                    </w:rPr>
                    <w:t xml:space="preserve">After the clip, participants pause for </w:t>
                  </w:r>
                  <w:r>
                    <w:rPr>
                      <w:rFonts w:ascii="Arial" w:hAnsi="Arial" w:cs="Arial"/>
                    </w:rPr>
                    <w:t>3</w:t>
                  </w:r>
                  <w:r w:rsidRPr="00116995">
                    <w:rPr>
                      <w:rFonts w:ascii="Arial" w:hAnsi="Arial" w:cs="Arial"/>
                    </w:rPr>
                    <w:t xml:space="preserve"> silent minutes to reflect on what they saw</w:t>
                  </w:r>
                  <w:r>
                    <w:rPr>
                      <w:rFonts w:ascii="Arial" w:hAnsi="Arial" w:cs="Arial"/>
                    </w:rPr>
                    <w:t xml:space="preserve"> and note evidence of quality implementation</w:t>
                  </w:r>
                  <w:r w:rsidRPr="00116995">
                    <w:rPr>
                      <w:rFonts w:ascii="Arial" w:hAnsi="Arial" w:cs="Arial"/>
                    </w:rPr>
                    <w:t>.</w:t>
                  </w:r>
                </w:p>
                <w:p w:rsidR="00A645CA" w:rsidRPr="00116995" w:rsidRDefault="00A645CA" w:rsidP="006418AE">
                  <w:pPr>
                    <w:rPr>
                      <w:rFonts w:ascii="Arial" w:hAnsi="Arial" w:cs="Arial"/>
                    </w:rPr>
                  </w:pPr>
                </w:p>
                <w:p w:rsidR="00290A9E" w:rsidRDefault="0034524D" w:rsidP="00290A9E">
                  <w:pPr>
                    <w:pStyle w:val="ListParagraph"/>
                    <w:ind w:left="342"/>
                    <w:rPr>
                      <w:rStyle w:val="Hyperlink"/>
                      <w:rFonts w:ascii="Arial" w:hAnsi="Arial" w:cs="Arial"/>
                      <w:i/>
                      <w:iCs/>
                      <w:color w:val="1155CC"/>
                    </w:rPr>
                  </w:pPr>
                  <w:r w:rsidRPr="005B37E7">
                    <w:rPr>
                      <w:rFonts w:ascii="Arial" w:hAnsi="Arial" w:cs="Arial"/>
                    </w:rPr>
                    <w:t xml:space="preserve">Tug-of-War Lesson Video Clip: </w:t>
                  </w:r>
                  <w:hyperlink r:id="rId47" w:history="1">
                    <w:r w:rsidRPr="005B37E7">
                      <w:rPr>
                        <w:rStyle w:val="Hyperlink"/>
                        <w:rFonts w:ascii="Arial" w:hAnsi="Arial" w:cs="Arial"/>
                        <w:i/>
                        <w:iCs/>
                        <w:color w:val="1155CC"/>
                        <w:sz w:val="22"/>
                        <w:szCs w:val="22"/>
                      </w:rPr>
                      <w:t>http://vimeo.com/coreknowledge/review/98066766/6872a44a2b</w:t>
                    </w:r>
                  </w:hyperlink>
                </w:p>
                <w:p w:rsidR="00A645CA" w:rsidRPr="00290A9E" w:rsidRDefault="0034524D" w:rsidP="00290A9E">
                  <w:pPr>
                    <w:pStyle w:val="ListParagraph"/>
                    <w:ind w:left="342"/>
                    <w:rPr>
                      <w:rFonts w:ascii="Arial" w:hAnsi="Arial" w:cs="Arial"/>
                    </w:rPr>
                  </w:pPr>
                  <w:r w:rsidRPr="00290A9E">
                    <w:rPr>
                      <w:rFonts w:ascii="Arial" w:hAnsi="Arial" w:cs="Arial"/>
                    </w:rPr>
                    <w:t>Presentation: 02:34-6:40</w:t>
                  </w:r>
                </w:p>
              </w:tc>
              <w:tc>
                <w:tcPr>
                  <w:tcW w:w="1167" w:type="dxa"/>
                </w:tcPr>
                <w:p w:rsidR="006418AE" w:rsidRPr="00116995" w:rsidRDefault="00871C94" w:rsidP="006418AE">
                  <w:pPr>
                    <w:rPr>
                      <w:rFonts w:ascii="Arial" w:hAnsi="Arial" w:cs="Arial"/>
                    </w:rPr>
                  </w:pPr>
                  <w:r w:rsidRPr="00116995">
                    <w:rPr>
                      <w:rFonts w:ascii="Arial" w:hAnsi="Arial" w:cs="Arial"/>
                    </w:rPr>
                    <w:t>I</w:t>
                  </w:r>
                </w:p>
              </w:tc>
            </w:tr>
            <w:tr w:rsidR="000C5AF9" w:rsidRPr="00116995" w:rsidTr="00942E22">
              <w:tc>
                <w:tcPr>
                  <w:tcW w:w="709" w:type="dxa"/>
                </w:tcPr>
                <w:p w:rsidR="000C5AF9" w:rsidRPr="00116995" w:rsidRDefault="000C5AF9" w:rsidP="006418AE">
                  <w:pPr>
                    <w:rPr>
                      <w:rFonts w:ascii="Arial" w:hAnsi="Arial" w:cs="Arial"/>
                    </w:rPr>
                  </w:pPr>
                </w:p>
              </w:tc>
              <w:tc>
                <w:tcPr>
                  <w:tcW w:w="5599" w:type="dxa"/>
                </w:tcPr>
                <w:p w:rsidR="000C5AF9" w:rsidRPr="00116995" w:rsidRDefault="000C5AF9" w:rsidP="005B37E7">
                  <w:pPr>
                    <w:rPr>
                      <w:rFonts w:ascii="Arial" w:hAnsi="Arial" w:cs="Arial"/>
                    </w:rPr>
                  </w:pPr>
                  <w:r w:rsidRPr="00116995">
                    <w:rPr>
                      <w:rFonts w:ascii="Arial" w:hAnsi="Arial" w:cs="Arial"/>
                    </w:rPr>
                    <w:t>Slide 3</w:t>
                  </w:r>
                  <w:r w:rsidR="001C57BE">
                    <w:rPr>
                      <w:rFonts w:ascii="Arial" w:hAnsi="Arial" w:cs="Arial"/>
                    </w:rPr>
                    <w:t>7</w:t>
                  </w:r>
                </w:p>
                <w:p w:rsidR="000C5AF9" w:rsidRPr="00116995" w:rsidRDefault="000C5AF9" w:rsidP="005B37E7">
                  <w:pPr>
                    <w:rPr>
                      <w:rFonts w:ascii="Arial" w:hAnsi="Arial" w:cs="Arial"/>
                    </w:rPr>
                  </w:pPr>
                  <w:r>
                    <w:rPr>
                      <w:rFonts w:ascii="Arial" w:hAnsi="Arial" w:cs="Arial"/>
                      <w:noProof/>
                    </w:rPr>
                    <w:drawing>
                      <wp:inline distT="0" distB="0" distL="0" distR="0" wp14:anchorId="123EE62A" wp14:editId="12109880">
                        <wp:extent cx="3360717" cy="252065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57552" cy="2518281"/>
                                </a:xfrm>
                                <a:prstGeom prst="rect">
                                  <a:avLst/>
                                </a:prstGeom>
                                <a:noFill/>
                              </pic:spPr>
                            </pic:pic>
                          </a:graphicData>
                        </a:graphic>
                      </wp:inline>
                    </w:drawing>
                  </w:r>
                </w:p>
              </w:tc>
              <w:tc>
                <w:tcPr>
                  <w:tcW w:w="5578" w:type="dxa"/>
                </w:tcPr>
                <w:p w:rsidR="000C5AF9" w:rsidRPr="00E967A4" w:rsidRDefault="000C5AF9" w:rsidP="005B37E7">
                  <w:pPr>
                    <w:rPr>
                      <w:rFonts w:ascii="Arial" w:hAnsi="Arial" w:cs="Arial"/>
                      <w:b/>
                    </w:rPr>
                  </w:pPr>
                  <w:r w:rsidRPr="00E967A4">
                    <w:rPr>
                      <w:rFonts w:ascii="Arial" w:hAnsi="Arial" w:cs="Arial"/>
                      <w:b/>
                    </w:rPr>
                    <w:t>Activity:</w:t>
                  </w:r>
                </w:p>
                <w:p w:rsidR="000C5AF9" w:rsidRPr="00116995" w:rsidRDefault="000C5AF9" w:rsidP="007D1EF6">
                  <w:pPr>
                    <w:pStyle w:val="ListParagraph"/>
                    <w:numPr>
                      <w:ilvl w:val="0"/>
                      <w:numId w:val="6"/>
                    </w:numPr>
                    <w:ind w:left="348"/>
                    <w:rPr>
                      <w:rFonts w:ascii="Arial" w:hAnsi="Arial" w:cs="Arial"/>
                    </w:rPr>
                  </w:pPr>
                  <w:r w:rsidRPr="00116995">
                    <w:rPr>
                      <w:rFonts w:ascii="Arial" w:hAnsi="Arial" w:cs="Arial"/>
                    </w:rPr>
                    <w:t xml:space="preserve">Participants watch a teacher leads students in a discussion of the read-aloud. </w:t>
                  </w:r>
                </w:p>
                <w:p w:rsidR="00290A9E" w:rsidRPr="00116995" w:rsidRDefault="00290A9E" w:rsidP="007D1EF6">
                  <w:pPr>
                    <w:pStyle w:val="ListParagraph"/>
                    <w:numPr>
                      <w:ilvl w:val="0"/>
                      <w:numId w:val="6"/>
                    </w:numPr>
                    <w:ind w:left="348"/>
                    <w:rPr>
                      <w:rFonts w:ascii="Arial" w:hAnsi="Arial" w:cs="Arial"/>
                    </w:rPr>
                  </w:pPr>
                  <w:r w:rsidRPr="00116995">
                    <w:rPr>
                      <w:rFonts w:ascii="Arial" w:hAnsi="Arial" w:cs="Arial"/>
                    </w:rPr>
                    <w:t xml:space="preserve">As they watch they make note of how the </w:t>
                  </w:r>
                  <w:r>
                    <w:rPr>
                      <w:rFonts w:ascii="Arial" w:hAnsi="Arial" w:cs="Arial"/>
                    </w:rPr>
                    <w:t>teacher follows the lesson plan.</w:t>
                  </w:r>
                </w:p>
                <w:p w:rsidR="00290A9E" w:rsidRPr="00116995" w:rsidRDefault="00290A9E" w:rsidP="007D1EF6">
                  <w:pPr>
                    <w:pStyle w:val="ListParagraph"/>
                    <w:numPr>
                      <w:ilvl w:val="0"/>
                      <w:numId w:val="6"/>
                    </w:numPr>
                    <w:ind w:left="348"/>
                    <w:rPr>
                      <w:rFonts w:ascii="Arial" w:hAnsi="Arial" w:cs="Arial"/>
                    </w:rPr>
                  </w:pPr>
                  <w:r w:rsidRPr="00116995">
                    <w:rPr>
                      <w:rFonts w:ascii="Arial" w:hAnsi="Arial" w:cs="Arial"/>
                    </w:rPr>
                    <w:t xml:space="preserve">After the clip, participants pause for </w:t>
                  </w:r>
                  <w:r>
                    <w:rPr>
                      <w:rFonts w:ascii="Arial" w:hAnsi="Arial" w:cs="Arial"/>
                    </w:rPr>
                    <w:t>3</w:t>
                  </w:r>
                  <w:r w:rsidRPr="00116995">
                    <w:rPr>
                      <w:rFonts w:ascii="Arial" w:hAnsi="Arial" w:cs="Arial"/>
                    </w:rPr>
                    <w:t xml:space="preserve"> silent minutes to reflect on what they saw</w:t>
                  </w:r>
                  <w:r>
                    <w:rPr>
                      <w:rFonts w:ascii="Arial" w:hAnsi="Arial" w:cs="Arial"/>
                    </w:rPr>
                    <w:t xml:space="preserve"> and note evidence of quality implementation</w:t>
                  </w:r>
                  <w:r w:rsidRPr="00116995">
                    <w:rPr>
                      <w:rFonts w:ascii="Arial" w:hAnsi="Arial" w:cs="Arial"/>
                    </w:rPr>
                    <w:t>.</w:t>
                  </w:r>
                </w:p>
                <w:p w:rsidR="00290A9E" w:rsidRDefault="00290A9E" w:rsidP="00290A9E">
                  <w:pPr>
                    <w:ind w:left="342"/>
                    <w:rPr>
                      <w:rFonts w:ascii="Arial" w:hAnsi="Arial" w:cs="Arial"/>
                    </w:rPr>
                  </w:pPr>
                </w:p>
                <w:p w:rsidR="00290A9E" w:rsidRDefault="000C5AF9" w:rsidP="00290A9E">
                  <w:pPr>
                    <w:ind w:left="342"/>
                    <w:rPr>
                      <w:rFonts w:ascii="Arial" w:hAnsi="Arial" w:cs="Arial"/>
                    </w:rPr>
                  </w:pPr>
                  <w:r w:rsidRPr="00290A9E">
                    <w:rPr>
                      <w:rFonts w:ascii="Arial" w:hAnsi="Arial" w:cs="Arial"/>
                    </w:rPr>
                    <w:t xml:space="preserve">Tug-of-War Lesson Video Clip: </w:t>
                  </w:r>
                  <w:hyperlink r:id="rId49" w:history="1">
                    <w:r w:rsidRPr="00290A9E">
                      <w:rPr>
                        <w:rStyle w:val="Hyperlink"/>
                        <w:rFonts w:ascii="Arial" w:hAnsi="Arial" w:cs="Arial"/>
                        <w:i/>
                        <w:iCs/>
                        <w:color w:val="1155CC"/>
                        <w:sz w:val="22"/>
                        <w:szCs w:val="22"/>
                      </w:rPr>
                      <w:t>http://vimeo.com/coreknowledge/review/98066766/6872a44a2b</w:t>
                    </w:r>
                  </w:hyperlink>
                </w:p>
                <w:p w:rsidR="000C5AF9" w:rsidRDefault="000C5AF9" w:rsidP="00290A9E">
                  <w:pPr>
                    <w:ind w:left="342"/>
                    <w:rPr>
                      <w:rFonts w:ascii="Arial" w:hAnsi="Arial" w:cs="Arial"/>
                    </w:rPr>
                  </w:pPr>
                  <w:r w:rsidRPr="00290A9E">
                    <w:rPr>
                      <w:rFonts w:ascii="Arial" w:hAnsi="Arial" w:cs="Arial"/>
                    </w:rPr>
                    <w:t>Discussion: 6:41-13:58</w:t>
                  </w:r>
                </w:p>
                <w:p w:rsidR="00226BCC" w:rsidRDefault="00226BCC" w:rsidP="00290A9E">
                  <w:pPr>
                    <w:ind w:left="342"/>
                    <w:rPr>
                      <w:rFonts w:ascii="Arial" w:hAnsi="Arial" w:cs="Arial"/>
                    </w:rPr>
                  </w:pPr>
                </w:p>
                <w:p w:rsidR="00226BCC" w:rsidRDefault="00226BCC" w:rsidP="00290A9E">
                  <w:pPr>
                    <w:ind w:left="342"/>
                    <w:rPr>
                      <w:rFonts w:ascii="Arial" w:hAnsi="Arial" w:cs="Arial"/>
                    </w:rPr>
                  </w:pPr>
                </w:p>
                <w:p w:rsidR="00226BCC" w:rsidRDefault="00226BCC" w:rsidP="00290A9E">
                  <w:pPr>
                    <w:ind w:left="342"/>
                    <w:rPr>
                      <w:rFonts w:ascii="Arial" w:hAnsi="Arial" w:cs="Arial"/>
                    </w:rPr>
                  </w:pPr>
                </w:p>
                <w:p w:rsidR="00226BCC" w:rsidRPr="00290A9E" w:rsidRDefault="00226BCC" w:rsidP="00290A9E">
                  <w:pPr>
                    <w:ind w:left="342"/>
                    <w:rPr>
                      <w:rFonts w:ascii="Arial" w:hAnsi="Arial" w:cs="Arial"/>
                    </w:rPr>
                  </w:pPr>
                </w:p>
              </w:tc>
              <w:tc>
                <w:tcPr>
                  <w:tcW w:w="1167" w:type="dxa"/>
                </w:tcPr>
                <w:p w:rsidR="000C5AF9" w:rsidRPr="00116995" w:rsidRDefault="000C5AF9" w:rsidP="005B37E7">
                  <w:pPr>
                    <w:rPr>
                      <w:rFonts w:ascii="Arial" w:hAnsi="Arial" w:cs="Arial"/>
                    </w:rPr>
                  </w:pPr>
                  <w:r w:rsidRPr="00116995">
                    <w:rPr>
                      <w:rFonts w:ascii="Arial" w:hAnsi="Arial" w:cs="Arial"/>
                    </w:rPr>
                    <w:t>I</w:t>
                  </w:r>
                </w:p>
              </w:tc>
            </w:tr>
            <w:tr w:rsidR="000C5AF9" w:rsidRPr="00116995" w:rsidTr="00942E22">
              <w:tc>
                <w:tcPr>
                  <w:tcW w:w="709" w:type="dxa"/>
                </w:tcPr>
                <w:p w:rsidR="000C5AF9" w:rsidRPr="00116995" w:rsidRDefault="000C5AF9" w:rsidP="006418AE">
                  <w:pPr>
                    <w:rPr>
                      <w:rFonts w:ascii="Arial" w:hAnsi="Arial" w:cs="Arial"/>
                    </w:rPr>
                  </w:pPr>
                </w:p>
              </w:tc>
              <w:tc>
                <w:tcPr>
                  <w:tcW w:w="5599" w:type="dxa"/>
                </w:tcPr>
                <w:p w:rsidR="000C5AF9" w:rsidRPr="00116995" w:rsidRDefault="000C5AF9" w:rsidP="006418AE">
                  <w:pPr>
                    <w:rPr>
                      <w:rFonts w:ascii="Arial" w:hAnsi="Arial" w:cs="Arial"/>
                    </w:rPr>
                  </w:pPr>
                  <w:r w:rsidRPr="00116995">
                    <w:rPr>
                      <w:rFonts w:ascii="Arial" w:hAnsi="Arial" w:cs="Arial"/>
                    </w:rPr>
                    <w:t>Slide 3</w:t>
                  </w:r>
                  <w:r w:rsidR="001C57BE">
                    <w:rPr>
                      <w:rFonts w:ascii="Arial" w:hAnsi="Arial" w:cs="Arial"/>
                    </w:rPr>
                    <w:t>8</w:t>
                  </w:r>
                </w:p>
                <w:p w:rsidR="000C5AF9" w:rsidRPr="00116995" w:rsidRDefault="000C5AF9" w:rsidP="006418AE">
                  <w:pPr>
                    <w:rPr>
                      <w:rFonts w:ascii="Arial" w:hAnsi="Arial" w:cs="Arial"/>
                    </w:rPr>
                  </w:pPr>
                  <w:r>
                    <w:rPr>
                      <w:rFonts w:ascii="Arial" w:hAnsi="Arial" w:cs="Arial"/>
                      <w:noProof/>
                    </w:rPr>
                    <w:drawing>
                      <wp:inline distT="0" distB="0" distL="0" distR="0" wp14:anchorId="21B725AB" wp14:editId="0A2CC952">
                        <wp:extent cx="3360717" cy="251705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6E.tmp"/>
                                <pic:cNvPicPr/>
                              </pic:nvPicPr>
                              <pic:blipFill>
                                <a:blip r:embed="rId50">
                                  <a:extLst>
                                    <a:ext uri="{28A0092B-C50C-407E-A947-70E740481C1C}">
                                      <a14:useLocalDpi xmlns:a14="http://schemas.microsoft.com/office/drawing/2010/main" val="0"/>
                                    </a:ext>
                                  </a:extLst>
                                </a:blip>
                                <a:stretch>
                                  <a:fillRect/>
                                </a:stretch>
                              </pic:blipFill>
                              <pic:spPr>
                                <a:xfrm>
                                  <a:off x="0" y="0"/>
                                  <a:ext cx="3367139" cy="2521860"/>
                                </a:xfrm>
                                <a:prstGeom prst="rect">
                                  <a:avLst/>
                                </a:prstGeom>
                              </pic:spPr>
                            </pic:pic>
                          </a:graphicData>
                        </a:graphic>
                      </wp:inline>
                    </w:drawing>
                  </w:r>
                </w:p>
              </w:tc>
              <w:tc>
                <w:tcPr>
                  <w:tcW w:w="5578" w:type="dxa"/>
                </w:tcPr>
                <w:p w:rsidR="000C5AF9" w:rsidRPr="00E967A4" w:rsidRDefault="000C5AF9" w:rsidP="006418AE">
                  <w:pPr>
                    <w:rPr>
                      <w:rFonts w:ascii="Arial" w:hAnsi="Arial" w:cs="Arial"/>
                      <w:b/>
                    </w:rPr>
                  </w:pPr>
                  <w:r w:rsidRPr="00E967A4">
                    <w:rPr>
                      <w:rFonts w:ascii="Arial" w:hAnsi="Arial" w:cs="Arial"/>
                      <w:b/>
                    </w:rPr>
                    <w:t>Activity:</w:t>
                  </w:r>
                </w:p>
                <w:p w:rsidR="000C5AF9" w:rsidRPr="00116995" w:rsidRDefault="000C5AF9" w:rsidP="007D1EF6">
                  <w:pPr>
                    <w:pStyle w:val="ListParagraph"/>
                    <w:numPr>
                      <w:ilvl w:val="0"/>
                      <w:numId w:val="6"/>
                    </w:numPr>
                    <w:ind w:left="528" w:hanging="540"/>
                    <w:rPr>
                      <w:rFonts w:ascii="Arial" w:hAnsi="Arial" w:cs="Arial"/>
                    </w:rPr>
                  </w:pPr>
                  <w:r w:rsidRPr="00116995">
                    <w:rPr>
                      <w:rFonts w:ascii="Arial" w:hAnsi="Arial" w:cs="Arial"/>
                    </w:rPr>
                    <w:t>Participants stand and pair up with someone from another table.</w:t>
                  </w:r>
                </w:p>
                <w:p w:rsidR="000C5AF9" w:rsidRPr="00116995" w:rsidRDefault="000C5AF9" w:rsidP="007D1EF6">
                  <w:pPr>
                    <w:pStyle w:val="ListParagraph"/>
                    <w:numPr>
                      <w:ilvl w:val="0"/>
                      <w:numId w:val="6"/>
                    </w:numPr>
                    <w:ind w:left="528" w:hanging="540"/>
                    <w:rPr>
                      <w:rFonts w:ascii="Arial" w:hAnsi="Arial" w:cs="Arial"/>
                    </w:rPr>
                  </w:pPr>
                  <w:r w:rsidRPr="00116995">
                    <w:rPr>
                      <w:rFonts w:ascii="Arial" w:hAnsi="Arial" w:cs="Arial"/>
                    </w:rPr>
                    <w:t>Each pair decides who will be person A and who will be person B</w:t>
                  </w:r>
                </w:p>
                <w:p w:rsidR="000C5AF9" w:rsidRPr="00116995" w:rsidRDefault="000C5AF9" w:rsidP="007D1EF6">
                  <w:pPr>
                    <w:pStyle w:val="ListParagraph"/>
                    <w:numPr>
                      <w:ilvl w:val="0"/>
                      <w:numId w:val="6"/>
                    </w:numPr>
                    <w:ind w:left="528" w:hanging="540"/>
                    <w:rPr>
                      <w:rFonts w:ascii="Arial" w:hAnsi="Arial" w:cs="Arial"/>
                    </w:rPr>
                  </w:pPr>
                  <w:r w:rsidRPr="00116995">
                    <w:rPr>
                      <w:rFonts w:ascii="Arial" w:hAnsi="Arial" w:cs="Arial"/>
                    </w:rPr>
                    <w:t xml:space="preserve">Facilitator transitions the group to begin with person </w:t>
                  </w:r>
                  <w:proofErr w:type="gramStart"/>
                  <w:r w:rsidRPr="00116995">
                    <w:rPr>
                      <w:rFonts w:ascii="Arial" w:hAnsi="Arial" w:cs="Arial"/>
                    </w:rPr>
                    <w:t>A</w:t>
                  </w:r>
                  <w:proofErr w:type="gramEnd"/>
                  <w:r w:rsidRPr="00116995">
                    <w:rPr>
                      <w:rFonts w:ascii="Arial" w:hAnsi="Arial" w:cs="Arial"/>
                    </w:rPr>
                    <w:t xml:space="preserve"> summarizing what presenting a read-aloud looks like</w:t>
                  </w:r>
                  <w:r w:rsidR="00F008A6">
                    <w:rPr>
                      <w:rFonts w:ascii="Arial" w:hAnsi="Arial" w:cs="Arial"/>
                    </w:rPr>
                    <w:t xml:space="preserve"> and</w:t>
                  </w:r>
                  <w:r w:rsidRPr="00116995">
                    <w:rPr>
                      <w:rFonts w:ascii="Arial" w:hAnsi="Arial" w:cs="Arial"/>
                    </w:rPr>
                    <w:t xml:space="preserve"> sounds like.</w:t>
                  </w:r>
                </w:p>
                <w:p w:rsidR="000C5AF9" w:rsidRPr="00116995" w:rsidRDefault="000C5AF9" w:rsidP="007D1EF6">
                  <w:pPr>
                    <w:pStyle w:val="ListParagraph"/>
                    <w:numPr>
                      <w:ilvl w:val="0"/>
                      <w:numId w:val="6"/>
                    </w:numPr>
                    <w:ind w:left="528" w:hanging="540"/>
                    <w:rPr>
                      <w:rFonts w:ascii="Arial" w:hAnsi="Arial" w:cs="Arial"/>
                    </w:rPr>
                  </w:pPr>
                  <w:r w:rsidRPr="00116995">
                    <w:rPr>
                      <w:rFonts w:ascii="Arial" w:hAnsi="Arial" w:cs="Arial"/>
                    </w:rPr>
                    <w:t xml:space="preserve">Facilitator </w:t>
                  </w:r>
                  <w:r w:rsidR="00F008A6">
                    <w:rPr>
                      <w:rFonts w:ascii="Arial" w:hAnsi="Arial" w:cs="Arial"/>
                    </w:rPr>
                    <w:t xml:space="preserve">then </w:t>
                  </w:r>
                  <w:r w:rsidRPr="00116995">
                    <w:rPr>
                      <w:rFonts w:ascii="Arial" w:hAnsi="Arial" w:cs="Arial"/>
                    </w:rPr>
                    <w:t>indicates its person B’s turn to add only new information as to what presenting a read-aloud looks like</w:t>
                  </w:r>
                  <w:r w:rsidR="00F008A6">
                    <w:rPr>
                      <w:rFonts w:ascii="Arial" w:hAnsi="Arial" w:cs="Arial"/>
                    </w:rPr>
                    <w:t xml:space="preserve"> and</w:t>
                  </w:r>
                  <w:r w:rsidRPr="00116995">
                    <w:rPr>
                      <w:rFonts w:ascii="Arial" w:hAnsi="Arial" w:cs="Arial"/>
                    </w:rPr>
                    <w:t xml:space="preserve"> sounds like.</w:t>
                  </w:r>
                </w:p>
                <w:p w:rsidR="000C5AF9" w:rsidRPr="00116995" w:rsidRDefault="000C5AF9" w:rsidP="007D1EF6">
                  <w:pPr>
                    <w:pStyle w:val="ListParagraph"/>
                    <w:numPr>
                      <w:ilvl w:val="0"/>
                      <w:numId w:val="6"/>
                    </w:numPr>
                    <w:ind w:left="528" w:hanging="540"/>
                    <w:rPr>
                      <w:rFonts w:ascii="Arial" w:hAnsi="Arial" w:cs="Arial"/>
                    </w:rPr>
                  </w:pPr>
                  <w:r w:rsidRPr="00116995">
                    <w:rPr>
                      <w:rFonts w:ascii="Arial" w:hAnsi="Arial" w:cs="Arial"/>
                    </w:rPr>
                    <w:t>Facilitator indicates that it</w:t>
                  </w:r>
                  <w:r w:rsidR="00F008A6">
                    <w:rPr>
                      <w:rFonts w:ascii="Arial" w:hAnsi="Arial" w:cs="Arial"/>
                    </w:rPr>
                    <w:t xml:space="preserve"> is</w:t>
                  </w:r>
                  <w:r w:rsidRPr="00116995">
                    <w:rPr>
                      <w:rFonts w:ascii="Arial" w:hAnsi="Arial" w:cs="Arial"/>
                    </w:rPr>
                    <w:t xml:space="preserve"> again person A’s turn, and they can only add new ideas.</w:t>
                  </w:r>
                </w:p>
                <w:p w:rsidR="000C5AF9" w:rsidRPr="00116995" w:rsidRDefault="000C5AF9" w:rsidP="007D1EF6">
                  <w:pPr>
                    <w:pStyle w:val="ListParagraph"/>
                    <w:numPr>
                      <w:ilvl w:val="0"/>
                      <w:numId w:val="6"/>
                    </w:numPr>
                    <w:ind w:left="528" w:hanging="540"/>
                    <w:rPr>
                      <w:rFonts w:ascii="Arial" w:hAnsi="Arial" w:cs="Arial"/>
                    </w:rPr>
                  </w:pPr>
                  <w:r w:rsidRPr="00116995">
                    <w:rPr>
                      <w:rFonts w:ascii="Arial" w:hAnsi="Arial" w:cs="Arial"/>
                    </w:rPr>
                    <w:t xml:space="preserve">If there is a group of three, one team member can be person C and they can add new ideas for the last 15 seconds.  </w:t>
                  </w:r>
                </w:p>
              </w:tc>
              <w:tc>
                <w:tcPr>
                  <w:tcW w:w="1167" w:type="dxa"/>
                </w:tcPr>
                <w:p w:rsidR="000C5AF9" w:rsidRPr="00116995" w:rsidRDefault="000C5AF9" w:rsidP="006418AE">
                  <w:pPr>
                    <w:rPr>
                      <w:rFonts w:ascii="Arial" w:hAnsi="Arial" w:cs="Arial"/>
                    </w:rPr>
                  </w:pPr>
                  <w:r w:rsidRPr="00116995">
                    <w:rPr>
                      <w:rFonts w:ascii="Arial" w:hAnsi="Arial" w:cs="Arial"/>
                    </w:rPr>
                    <w:t>S</w:t>
                  </w:r>
                </w:p>
              </w:tc>
            </w:tr>
            <w:tr w:rsidR="000C5AF9" w:rsidRPr="00116995" w:rsidTr="00942E22">
              <w:tc>
                <w:tcPr>
                  <w:tcW w:w="709" w:type="dxa"/>
                </w:tcPr>
                <w:p w:rsidR="000C5AF9" w:rsidRPr="00116995" w:rsidRDefault="000C5AF9" w:rsidP="006418AE">
                  <w:pPr>
                    <w:rPr>
                      <w:rFonts w:ascii="Arial" w:hAnsi="Arial" w:cs="Arial"/>
                    </w:rPr>
                  </w:pPr>
                </w:p>
              </w:tc>
              <w:tc>
                <w:tcPr>
                  <w:tcW w:w="5599" w:type="dxa"/>
                </w:tcPr>
                <w:p w:rsidR="000C5AF9" w:rsidRPr="00116995" w:rsidRDefault="000C5AF9" w:rsidP="006418AE">
                  <w:pPr>
                    <w:rPr>
                      <w:rFonts w:ascii="Arial" w:hAnsi="Arial" w:cs="Arial"/>
                    </w:rPr>
                  </w:pPr>
                  <w:r>
                    <w:rPr>
                      <w:rFonts w:ascii="Arial" w:hAnsi="Arial" w:cs="Arial"/>
                    </w:rPr>
                    <w:t xml:space="preserve">Slide </w:t>
                  </w:r>
                  <w:r w:rsidR="001C57BE">
                    <w:rPr>
                      <w:rFonts w:ascii="Arial" w:hAnsi="Arial" w:cs="Arial"/>
                    </w:rPr>
                    <w:t>39</w:t>
                  </w:r>
                </w:p>
                <w:p w:rsidR="000C5AF9" w:rsidRPr="00116995" w:rsidRDefault="000C5AF9" w:rsidP="006418AE">
                  <w:pPr>
                    <w:rPr>
                      <w:rFonts w:ascii="Arial" w:hAnsi="Arial" w:cs="Arial"/>
                    </w:rPr>
                  </w:pPr>
                  <w:r>
                    <w:rPr>
                      <w:rFonts w:ascii="Arial" w:hAnsi="Arial" w:cs="Arial"/>
                      <w:noProof/>
                    </w:rPr>
                    <w:drawing>
                      <wp:inline distT="0" distB="0" distL="0" distR="0" wp14:anchorId="73340B1B" wp14:editId="2E9AED1E">
                        <wp:extent cx="3360717" cy="253454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70.tmp"/>
                                <pic:cNvPicPr/>
                              </pic:nvPicPr>
                              <pic:blipFill>
                                <a:blip r:embed="rId51">
                                  <a:extLst>
                                    <a:ext uri="{28A0092B-C50C-407E-A947-70E740481C1C}">
                                      <a14:useLocalDpi xmlns:a14="http://schemas.microsoft.com/office/drawing/2010/main" val="0"/>
                                    </a:ext>
                                  </a:extLst>
                                </a:blip>
                                <a:stretch>
                                  <a:fillRect/>
                                </a:stretch>
                              </pic:blipFill>
                              <pic:spPr>
                                <a:xfrm>
                                  <a:off x="0" y="0"/>
                                  <a:ext cx="3370656" cy="2542037"/>
                                </a:xfrm>
                                <a:prstGeom prst="rect">
                                  <a:avLst/>
                                </a:prstGeom>
                              </pic:spPr>
                            </pic:pic>
                          </a:graphicData>
                        </a:graphic>
                      </wp:inline>
                    </w:drawing>
                  </w:r>
                </w:p>
              </w:tc>
              <w:tc>
                <w:tcPr>
                  <w:tcW w:w="5578" w:type="dxa"/>
                </w:tcPr>
                <w:p w:rsidR="000C5AF9" w:rsidRPr="00E967A4" w:rsidRDefault="000C5AF9" w:rsidP="00871C94">
                  <w:pPr>
                    <w:rPr>
                      <w:rFonts w:ascii="Arial" w:hAnsi="Arial" w:cs="Arial"/>
                      <w:b/>
                    </w:rPr>
                  </w:pPr>
                  <w:r w:rsidRPr="00E967A4">
                    <w:rPr>
                      <w:rFonts w:ascii="Arial" w:hAnsi="Arial" w:cs="Arial"/>
                      <w:b/>
                    </w:rPr>
                    <w:t xml:space="preserve">Key Points: </w:t>
                  </w:r>
                </w:p>
                <w:p w:rsidR="000C5AF9" w:rsidRPr="00116995" w:rsidRDefault="000C5AF9" w:rsidP="007D1EF6">
                  <w:pPr>
                    <w:numPr>
                      <w:ilvl w:val="0"/>
                      <w:numId w:val="12"/>
                    </w:numPr>
                    <w:tabs>
                      <w:tab w:val="clear" w:pos="720"/>
                      <w:tab w:val="num" w:pos="445"/>
                    </w:tabs>
                    <w:ind w:left="355"/>
                    <w:rPr>
                      <w:rFonts w:ascii="Arial" w:hAnsi="Arial" w:cs="Arial"/>
                    </w:rPr>
                  </w:pPr>
                  <w:r w:rsidRPr="00116995">
                    <w:rPr>
                      <w:rFonts w:ascii="Arial" w:hAnsi="Arial" w:cs="Arial"/>
                    </w:rPr>
                    <w:t>This activity demonstrates that scaffolds can be made during Listening and Learning lessons to meet student needs</w:t>
                  </w:r>
                </w:p>
                <w:p w:rsidR="000C5AF9" w:rsidRPr="00116995" w:rsidRDefault="000C5AF9" w:rsidP="007D1EF6">
                  <w:pPr>
                    <w:numPr>
                      <w:ilvl w:val="0"/>
                      <w:numId w:val="12"/>
                    </w:numPr>
                    <w:tabs>
                      <w:tab w:val="clear" w:pos="720"/>
                      <w:tab w:val="num" w:pos="445"/>
                    </w:tabs>
                    <w:ind w:left="355"/>
                    <w:rPr>
                      <w:rFonts w:ascii="Arial" w:hAnsi="Arial" w:cs="Arial"/>
                    </w:rPr>
                  </w:pPr>
                  <w:r w:rsidRPr="00116995">
                    <w:rPr>
                      <w:rFonts w:ascii="Arial" w:hAnsi="Arial" w:cs="Arial"/>
                    </w:rPr>
                    <w:t xml:space="preserve">Highlight considerations to make when scaffolding instruction to ensure the adjustments are supporting student needs and the intent of the lesson remains intact.  </w:t>
                  </w:r>
                </w:p>
                <w:p w:rsidR="000C5AF9" w:rsidRDefault="000C5AF9" w:rsidP="006418AE">
                  <w:pPr>
                    <w:rPr>
                      <w:rFonts w:ascii="Arial" w:hAnsi="Arial" w:cs="Arial"/>
                    </w:rPr>
                  </w:pPr>
                </w:p>
                <w:p w:rsidR="00226BCC" w:rsidRDefault="00226BCC" w:rsidP="006418AE">
                  <w:pPr>
                    <w:rPr>
                      <w:rFonts w:ascii="Arial" w:hAnsi="Arial" w:cs="Arial"/>
                    </w:rPr>
                  </w:pPr>
                </w:p>
                <w:p w:rsidR="00226BCC" w:rsidRDefault="00226BCC" w:rsidP="006418AE">
                  <w:pPr>
                    <w:rPr>
                      <w:rFonts w:ascii="Arial" w:hAnsi="Arial" w:cs="Arial"/>
                    </w:rPr>
                  </w:pPr>
                </w:p>
                <w:p w:rsidR="00226BCC" w:rsidRDefault="00226BCC" w:rsidP="006418AE">
                  <w:pPr>
                    <w:rPr>
                      <w:rFonts w:ascii="Arial" w:hAnsi="Arial" w:cs="Arial"/>
                    </w:rPr>
                  </w:pPr>
                </w:p>
                <w:p w:rsidR="00226BCC" w:rsidRDefault="00226BCC" w:rsidP="006418AE">
                  <w:pPr>
                    <w:rPr>
                      <w:rFonts w:ascii="Arial" w:hAnsi="Arial" w:cs="Arial"/>
                    </w:rPr>
                  </w:pPr>
                </w:p>
                <w:p w:rsidR="00226BCC" w:rsidRDefault="00226BCC" w:rsidP="006418AE">
                  <w:pPr>
                    <w:rPr>
                      <w:rFonts w:ascii="Arial" w:hAnsi="Arial" w:cs="Arial"/>
                    </w:rPr>
                  </w:pPr>
                </w:p>
                <w:p w:rsidR="00226BCC" w:rsidRDefault="00226BCC" w:rsidP="006418AE">
                  <w:pPr>
                    <w:rPr>
                      <w:rFonts w:ascii="Arial" w:hAnsi="Arial" w:cs="Arial"/>
                    </w:rPr>
                  </w:pPr>
                </w:p>
                <w:p w:rsidR="00226BCC" w:rsidRDefault="00226BCC" w:rsidP="006418AE">
                  <w:pPr>
                    <w:rPr>
                      <w:rFonts w:ascii="Arial" w:hAnsi="Arial" w:cs="Arial"/>
                    </w:rPr>
                  </w:pPr>
                </w:p>
                <w:p w:rsidR="00226BCC" w:rsidRPr="00116995" w:rsidRDefault="00226BCC" w:rsidP="006418AE">
                  <w:pPr>
                    <w:rPr>
                      <w:rFonts w:ascii="Arial" w:hAnsi="Arial" w:cs="Arial"/>
                    </w:rPr>
                  </w:pPr>
                </w:p>
              </w:tc>
              <w:tc>
                <w:tcPr>
                  <w:tcW w:w="1167" w:type="dxa"/>
                </w:tcPr>
                <w:p w:rsidR="000C5AF9" w:rsidRPr="00116995" w:rsidRDefault="000C5AF9" w:rsidP="006418AE">
                  <w:pPr>
                    <w:rPr>
                      <w:rFonts w:ascii="Arial" w:hAnsi="Arial" w:cs="Arial"/>
                    </w:rPr>
                  </w:pPr>
                  <w:r w:rsidRPr="00116995">
                    <w:rPr>
                      <w:rFonts w:ascii="Arial" w:hAnsi="Arial" w:cs="Arial"/>
                    </w:rPr>
                    <w:lastRenderedPageBreak/>
                    <w:t>WG</w:t>
                  </w:r>
                </w:p>
              </w:tc>
            </w:tr>
            <w:tr w:rsidR="000C5AF9" w:rsidRPr="00116995" w:rsidTr="00942E22">
              <w:tc>
                <w:tcPr>
                  <w:tcW w:w="709" w:type="dxa"/>
                </w:tcPr>
                <w:p w:rsidR="000C5AF9" w:rsidRPr="00116995" w:rsidRDefault="000C5AF9" w:rsidP="006418AE">
                  <w:pPr>
                    <w:rPr>
                      <w:rFonts w:ascii="Arial" w:hAnsi="Arial" w:cs="Arial"/>
                    </w:rPr>
                  </w:pPr>
                </w:p>
              </w:tc>
              <w:tc>
                <w:tcPr>
                  <w:tcW w:w="5599" w:type="dxa"/>
                </w:tcPr>
                <w:p w:rsidR="000C5AF9" w:rsidRPr="00116995" w:rsidRDefault="000C5AF9" w:rsidP="001C57BE">
                  <w:pPr>
                    <w:rPr>
                      <w:rFonts w:ascii="Arial" w:hAnsi="Arial" w:cs="Arial"/>
                    </w:rPr>
                  </w:pPr>
                  <w:r w:rsidRPr="00116995">
                    <w:rPr>
                      <w:rFonts w:ascii="Arial" w:hAnsi="Arial" w:cs="Arial"/>
                    </w:rPr>
                    <w:t>S</w:t>
                  </w:r>
                  <w:r>
                    <w:rPr>
                      <w:rFonts w:ascii="Arial" w:hAnsi="Arial" w:cs="Arial"/>
                    </w:rPr>
                    <w:t xml:space="preserve">lide </w:t>
                  </w:r>
                  <w:r w:rsidR="001C57BE">
                    <w:rPr>
                      <w:rFonts w:ascii="Arial" w:hAnsi="Arial" w:cs="Arial"/>
                    </w:rPr>
                    <w:t>40</w:t>
                  </w:r>
                  <w:r w:rsidR="00D331B4">
                    <w:rPr>
                      <w:rFonts w:ascii="Arial" w:hAnsi="Arial" w:cs="Arial"/>
                      <w:noProof/>
                    </w:rPr>
                    <w:drawing>
                      <wp:inline distT="0" distB="0" distL="0" distR="0" wp14:anchorId="0887575E" wp14:editId="4B2F5EDB">
                        <wp:extent cx="3408219" cy="2557935"/>
                        <wp:effectExtent l="0" t="0" r="190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71.tmp"/>
                                <pic:cNvPicPr/>
                              </pic:nvPicPr>
                              <pic:blipFill>
                                <a:blip r:embed="rId52">
                                  <a:extLst>
                                    <a:ext uri="{28A0092B-C50C-407E-A947-70E740481C1C}">
                                      <a14:useLocalDpi xmlns:a14="http://schemas.microsoft.com/office/drawing/2010/main" val="0"/>
                                    </a:ext>
                                  </a:extLst>
                                </a:blip>
                                <a:stretch>
                                  <a:fillRect/>
                                </a:stretch>
                              </pic:blipFill>
                              <pic:spPr>
                                <a:xfrm>
                                  <a:off x="0" y="0"/>
                                  <a:ext cx="3421185" cy="2567666"/>
                                </a:xfrm>
                                <a:prstGeom prst="rect">
                                  <a:avLst/>
                                </a:prstGeom>
                              </pic:spPr>
                            </pic:pic>
                          </a:graphicData>
                        </a:graphic>
                      </wp:inline>
                    </w:drawing>
                  </w:r>
                  <w:r w:rsidRPr="00116995">
                    <w:rPr>
                      <w:rFonts w:ascii="Arial" w:hAnsi="Arial" w:cs="Arial"/>
                    </w:rPr>
                    <w:t xml:space="preserve"> </w:t>
                  </w:r>
                </w:p>
              </w:tc>
              <w:tc>
                <w:tcPr>
                  <w:tcW w:w="5578" w:type="dxa"/>
                </w:tcPr>
                <w:p w:rsidR="000C5AF9" w:rsidRPr="00E967A4" w:rsidRDefault="000C5AF9" w:rsidP="006418AE">
                  <w:pPr>
                    <w:rPr>
                      <w:rFonts w:ascii="Arial" w:hAnsi="Arial" w:cs="Arial"/>
                      <w:b/>
                    </w:rPr>
                  </w:pPr>
                  <w:r w:rsidRPr="00E967A4">
                    <w:rPr>
                      <w:rFonts w:ascii="Arial" w:hAnsi="Arial" w:cs="Arial"/>
                      <w:b/>
                    </w:rPr>
                    <w:t>Key Points:</w:t>
                  </w:r>
                </w:p>
                <w:p w:rsidR="000C5AF9" w:rsidRPr="00116995" w:rsidRDefault="000C5AF9" w:rsidP="00307FCE">
                  <w:pPr>
                    <w:rPr>
                      <w:rFonts w:ascii="Arial" w:hAnsi="Arial" w:cs="Arial"/>
                    </w:rPr>
                  </w:pPr>
                  <w:r w:rsidRPr="00116995">
                    <w:rPr>
                      <w:rFonts w:ascii="Arial" w:hAnsi="Arial" w:cs="Arial"/>
                    </w:rPr>
                    <w:t xml:space="preserve">Read the lesson objectives in order to determine if the teacher’s adjustments still led students to the same lesson target.  </w:t>
                  </w:r>
                </w:p>
                <w:p w:rsidR="000C5AF9" w:rsidRPr="00116995" w:rsidRDefault="000C5AF9" w:rsidP="00307FCE">
                  <w:pPr>
                    <w:ind w:left="720"/>
                    <w:rPr>
                      <w:rFonts w:ascii="Arial" w:hAnsi="Arial" w:cs="Arial"/>
                    </w:rPr>
                  </w:pPr>
                </w:p>
              </w:tc>
              <w:tc>
                <w:tcPr>
                  <w:tcW w:w="1167" w:type="dxa"/>
                </w:tcPr>
                <w:p w:rsidR="000C5AF9" w:rsidRPr="00116995" w:rsidRDefault="000C5AF9" w:rsidP="006418AE">
                  <w:pPr>
                    <w:rPr>
                      <w:rFonts w:ascii="Arial" w:hAnsi="Arial" w:cs="Arial"/>
                    </w:rPr>
                  </w:pPr>
                  <w:r w:rsidRPr="00116995">
                    <w:rPr>
                      <w:rFonts w:ascii="Arial" w:hAnsi="Arial" w:cs="Arial"/>
                    </w:rPr>
                    <w:t>I</w:t>
                  </w:r>
                </w:p>
              </w:tc>
            </w:tr>
            <w:tr w:rsidR="000C5AF9" w:rsidRPr="00116995" w:rsidTr="00942E22">
              <w:tc>
                <w:tcPr>
                  <w:tcW w:w="709" w:type="dxa"/>
                </w:tcPr>
                <w:p w:rsidR="000C5AF9" w:rsidRPr="00116995" w:rsidRDefault="000C5AF9" w:rsidP="006418AE">
                  <w:pPr>
                    <w:rPr>
                      <w:rFonts w:ascii="Arial" w:hAnsi="Arial" w:cs="Arial"/>
                    </w:rPr>
                  </w:pPr>
                </w:p>
              </w:tc>
              <w:tc>
                <w:tcPr>
                  <w:tcW w:w="5599" w:type="dxa"/>
                </w:tcPr>
                <w:p w:rsidR="000C5AF9" w:rsidRPr="00116995" w:rsidRDefault="000C5AF9" w:rsidP="006418AE">
                  <w:pPr>
                    <w:rPr>
                      <w:rFonts w:ascii="Arial" w:hAnsi="Arial" w:cs="Arial"/>
                    </w:rPr>
                  </w:pPr>
                  <w:r w:rsidRPr="00116995">
                    <w:rPr>
                      <w:rFonts w:ascii="Arial" w:hAnsi="Arial" w:cs="Arial"/>
                    </w:rPr>
                    <w:t xml:space="preserve">Slide </w:t>
                  </w:r>
                  <w:r w:rsidR="00D331B4">
                    <w:rPr>
                      <w:rFonts w:ascii="Arial" w:hAnsi="Arial" w:cs="Arial"/>
                    </w:rPr>
                    <w:t>4</w:t>
                  </w:r>
                  <w:r w:rsidR="001C57BE">
                    <w:rPr>
                      <w:rFonts w:ascii="Arial" w:hAnsi="Arial" w:cs="Arial"/>
                    </w:rPr>
                    <w:t>1</w:t>
                  </w:r>
                </w:p>
                <w:p w:rsidR="000C5AF9" w:rsidRPr="00116995" w:rsidRDefault="000C5AF9" w:rsidP="006418AE">
                  <w:pPr>
                    <w:rPr>
                      <w:rFonts w:ascii="Arial" w:hAnsi="Arial" w:cs="Arial"/>
                    </w:rPr>
                  </w:pPr>
                  <w:r w:rsidRPr="00116995">
                    <w:rPr>
                      <w:rFonts w:ascii="Arial" w:hAnsi="Arial" w:cs="Arial"/>
                      <w:noProof/>
                    </w:rPr>
                    <w:drawing>
                      <wp:inline distT="0" distB="0" distL="0" distR="0" wp14:anchorId="7356C9C1" wp14:editId="6386D4EA">
                        <wp:extent cx="3410405" cy="25531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13125" cy="2555232"/>
                                </a:xfrm>
                                <a:prstGeom prst="rect">
                                  <a:avLst/>
                                </a:prstGeom>
                              </pic:spPr>
                            </pic:pic>
                          </a:graphicData>
                        </a:graphic>
                      </wp:inline>
                    </w:drawing>
                  </w:r>
                </w:p>
              </w:tc>
              <w:tc>
                <w:tcPr>
                  <w:tcW w:w="5578" w:type="dxa"/>
                </w:tcPr>
                <w:p w:rsidR="000C5AF9" w:rsidRPr="00E967A4" w:rsidRDefault="000C5AF9" w:rsidP="00307FCE">
                  <w:pPr>
                    <w:rPr>
                      <w:rFonts w:ascii="Arial" w:hAnsi="Arial" w:cs="Arial"/>
                      <w:b/>
                    </w:rPr>
                  </w:pPr>
                  <w:r w:rsidRPr="00E967A4">
                    <w:rPr>
                      <w:rFonts w:ascii="Arial" w:hAnsi="Arial" w:cs="Arial"/>
                      <w:b/>
                    </w:rPr>
                    <w:t>Activity:</w:t>
                  </w:r>
                </w:p>
                <w:p w:rsidR="000C5AF9" w:rsidRPr="00116995" w:rsidRDefault="00290A9E" w:rsidP="00226BCC">
                  <w:pPr>
                    <w:numPr>
                      <w:ilvl w:val="0"/>
                      <w:numId w:val="11"/>
                    </w:numPr>
                    <w:tabs>
                      <w:tab w:val="clear" w:pos="720"/>
                      <w:tab w:val="num" w:pos="432"/>
                    </w:tabs>
                    <w:ind w:left="342"/>
                    <w:rPr>
                      <w:rFonts w:ascii="Arial" w:hAnsi="Arial" w:cs="Arial"/>
                    </w:rPr>
                  </w:pPr>
                  <w:r>
                    <w:rPr>
                      <w:rFonts w:ascii="Arial" w:hAnsi="Arial" w:cs="Arial"/>
                    </w:rPr>
                    <w:t>Participants</w:t>
                  </w:r>
                  <w:r w:rsidR="000C5AF9" w:rsidRPr="00116995">
                    <w:rPr>
                      <w:rFonts w:ascii="Arial" w:hAnsi="Arial" w:cs="Arial"/>
                    </w:rPr>
                    <w:t xml:space="preserve"> watch a teacher in action, paying particular attention to where structure and quality come together in the lesson.</w:t>
                  </w:r>
                </w:p>
                <w:p w:rsidR="000C5AF9" w:rsidRPr="00116995" w:rsidRDefault="000C5AF9" w:rsidP="00226BCC">
                  <w:pPr>
                    <w:numPr>
                      <w:ilvl w:val="0"/>
                      <w:numId w:val="11"/>
                    </w:numPr>
                    <w:tabs>
                      <w:tab w:val="clear" w:pos="720"/>
                      <w:tab w:val="num" w:pos="432"/>
                    </w:tabs>
                    <w:ind w:left="342"/>
                    <w:rPr>
                      <w:rFonts w:ascii="Arial" w:hAnsi="Arial" w:cs="Arial"/>
                    </w:rPr>
                  </w:pPr>
                  <w:r w:rsidRPr="00116995">
                    <w:rPr>
                      <w:rFonts w:ascii="Arial" w:hAnsi="Arial" w:cs="Arial"/>
                    </w:rPr>
                    <w:t xml:space="preserve">As </w:t>
                  </w:r>
                  <w:r w:rsidR="00290A9E">
                    <w:rPr>
                      <w:rFonts w:ascii="Arial" w:hAnsi="Arial" w:cs="Arial"/>
                    </w:rPr>
                    <w:t xml:space="preserve">they </w:t>
                  </w:r>
                  <w:r w:rsidR="00290A9E" w:rsidRPr="00116995">
                    <w:rPr>
                      <w:rFonts w:ascii="Arial" w:hAnsi="Arial" w:cs="Arial"/>
                    </w:rPr>
                    <w:t>watch,</w:t>
                  </w:r>
                  <w:r w:rsidR="00290A9E">
                    <w:rPr>
                      <w:rFonts w:ascii="Arial" w:hAnsi="Arial" w:cs="Arial"/>
                    </w:rPr>
                    <w:t xml:space="preserve"> they </w:t>
                  </w:r>
                  <w:r w:rsidRPr="00116995">
                    <w:rPr>
                      <w:rFonts w:ascii="Arial" w:hAnsi="Arial" w:cs="Arial"/>
                    </w:rPr>
                    <w:t>annotate the lesson</w:t>
                  </w:r>
                  <w:r w:rsidR="00290A9E">
                    <w:rPr>
                      <w:rFonts w:ascii="Arial" w:hAnsi="Arial" w:cs="Arial"/>
                    </w:rPr>
                    <w:t xml:space="preserve"> by</w:t>
                  </w:r>
                  <w:r w:rsidRPr="00116995">
                    <w:rPr>
                      <w:rFonts w:ascii="Arial" w:hAnsi="Arial" w:cs="Arial"/>
                    </w:rPr>
                    <w:t>:</w:t>
                  </w:r>
                </w:p>
                <w:p w:rsidR="000C5AF9" w:rsidRPr="00116995" w:rsidRDefault="000C5AF9" w:rsidP="00226BCC">
                  <w:pPr>
                    <w:numPr>
                      <w:ilvl w:val="1"/>
                      <w:numId w:val="11"/>
                    </w:numPr>
                    <w:tabs>
                      <w:tab w:val="clear" w:pos="1440"/>
                      <w:tab w:val="num" w:pos="1152"/>
                    </w:tabs>
                    <w:ind w:left="702"/>
                    <w:rPr>
                      <w:rFonts w:ascii="Arial" w:hAnsi="Arial" w:cs="Arial"/>
                    </w:rPr>
                  </w:pPr>
                  <w:r w:rsidRPr="00116995">
                    <w:rPr>
                      <w:rFonts w:ascii="Arial" w:hAnsi="Arial" w:cs="Arial"/>
                    </w:rPr>
                    <w:t>Plac</w:t>
                  </w:r>
                  <w:r w:rsidR="00290A9E">
                    <w:rPr>
                      <w:rFonts w:ascii="Arial" w:hAnsi="Arial" w:cs="Arial"/>
                    </w:rPr>
                    <w:t>ing</w:t>
                  </w:r>
                  <w:r w:rsidRPr="00116995">
                    <w:rPr>
                      <w:rFonts w:ascii="Arial" w:hAnsi="Arial" w:cs="Arial"/>
                    </w:rPr>
                    <w:t xml:space="preserve"> a check mark next to elements of the lesson that the teacher implements</w:t>
                  </w:r>
                </w:p>
                <w:p w:rsidR="000C5AF9" w:rsidRPr="00116995" w:rsidRDefault="000C5AF9" w:rsidP="00226BCC">
                  <w:pPr>
                    <w:numPr>
                      <w:ilvl w:val="1"/>
                      <w:numId w:val="11"/>
                    </w:numPr>
                    <w:tabs>
                      <w:tab w:val="clear" w:pos="1440"/>
                      <w:tab w:val="num" w:pos="1152"/>
                    </w:tabs>
                    <w:ind w:left="702"/>
                    <w:rPr>
                      <w:rFonts w:ascii="Arial" w:hAnsi="Arial" w:cs="Arial"/>
                    </w:rPr>
                  </w:pPr>
                  <w:r w:rsidRPr="00116995">
                    <w:rPr>
                      <w:rFonts w:ascii="Arial" w:hAnsi="Arial" w:cs="Arial"/>
                    </w:rPr>
                    <w:t>Plac</w:t>
                  </w:r>
                  <w:r w:rsidR="00290A9E">
                    <w:rPr>
                      <w:rFonts w:ascii="Arial" w:hAnsi="Arial" w:cs="Arial"/>
                    </w:rPr>
                    <w:t>ing</w:t>
                  </w:r>
                  <w:r w:rsidRPr="00116995">
                    <w:rPr>
                      <w:rFonts w:ascii="Arial" w:hAnsi="Arial" w:cs="Arial"/>
                    </w:rPr>
                    <w:t xml:space="preserve"> an “X” next to elements of the lesson that the teacher omits.</w:t>
                  </w:r>
                </w:p>
                <w:p w:rsidR="000C5AF9" w:rsidRDefault="000C5AF9" w:rsidP="00226BCC">
                  <w:pPr>
                    <w:numPr>
                      <w:ilvl w:val="1"/>
                      <w:numId w:val="11"/>
                    </w:numPr>
                    <w:tabs>
                      <w:tab w:val="clear" w:pos="1440"/>
                      <w:tab w:val="num" w:pos="1152"/>
                    </w:tabs>
                    <w:ind w:left="702"/>
                    <w:rPr>
                      <w:rFonts w:ascii="Arial" w:hAnsi="Arial" w:cs="Arial"/>
                    </w:rPr>
                  </w:pPr>
                  <w:r w:rsidRPr="00116995">
                    <w:rPr>
                      <w:rFonts w:ascii="Arial" w:hAnsi="Arial" w:cs="Arial"/>
                    </w:rPr>
                    <w:t>Tak</w:t>
                  </w:r>
                  <w:r w:rsidR="00290A9E">
                    <w:rPr>
                      <w:rFonts w:ascii="Arial" w:hAnsi="Arial" w:cs="Arial"/>
                    </w:rPr>
                    <w:t>ing</w:t>
                  </w:r>
                  <w:r w:rsidRPr="00116995">
                    <w:rPr>
                      <w:rFonts w:ascii="Arial" w:hAnsi="Arial" w:cs="Arial"/>
                    </w:rPr>
                    <w:t xml:space="preserve"> notes to document any additions or modifications to the lesson made by the teacher.</w:t>
                  </w:r>
                </w:p>
                <w:p w:rsidR="000C5AF9" w:rsidRPr="00116995" w:rsidRDefault="000C5AF9" w:rsidP="000731FF">
                  <w:pPr>
                    <w:ind w:left="1440"/>
                    <w:rPr>
                      <w:rFonts w:ascii="Arial" w:hAnsi="Arial" w:cs="Arial"/>
                    </w:rPr>
                  </w:pPr>
                </w:p>
                <w:p w:rsidR="000C5AF9" w:rsidRPr="00226BCC" w:rsidRDefault="000C5AF9" w:rsidP="00226BCC">
                  <w:pPr>
                    <w:rPr>
                      <w:rFonts w:ascii="Arial" w:hAnsi="Arial" w:cs="Arial"/>
                    </w:rPr>
                  </w:pPr>
                  <w:r w:rsidRPr="00226BCC">
                    <w:rPr>
                      <w:rFonts w:ascii="Arial" w:hAnsi="Arial" w:cs="Arial"/>
                    </w:rPr>
                    <w:t xml:space="preserve">Chinese New Year Lesson  Video Clip: </w:t>
                  </w:r>
                  <w:hyperlink r:id="rId54" w:history="1">
                    <w:r w:rsidRPr="00226BCC">
                      <w:rPr>
                        <w:rStyle w:val="Hyperlink"/>
                        <w:rFonts w:ascii="Arial" w:hAnsi="Arial" w:cs="Arial"/>
                        <w:bCs/>
                        <w:color w:val="1155CC"/>
                        <w:sz w:val="22"/>
                        <w:szCs w:val="22"/>
                      </w:rPr>
                      <w:t>http://vimeo.com/coreknowledge/review/98137902/3f076e777f</w:t>
                    </w:r>
                  </w:hyperlink>
                </w:p>
                <w:p w:rsidR="00226BCC" w:rsidRDefault="00226BCC" w:rsidP="00226BCC">
                  <w:pPr>
                    <w:rPr>
                      <w:rFonts w:ascii="Arial" w:eastAsia="Myriad Pro" w:hAnsi="Arial" w:cs="Arial"/>
                      <w:i/>
                    </w:rPr>
                  </w:pPr>
                </w:p>
                <w:p w:rsidR="00226BCC" w:rsidRDefault="005B37E7" w:rsidP="00226BCC">
                  <w:pPr>
                    <w:rPr>
                      <w:rFonts w:ascii="Arial" w:eastAsia="Myriad Pro" w:hAnsi="Arial" w:cs="Arial"/>
                      <w:i/>
                    </w:rPr>
                  </w:pPr>
                  <w:r w:rsidRPr="00226BCC">
                    <w:rPr>
                      <w:rFonts w:ascii="Arial" w:eastAsia="Myriad Pro" w:hAnsi="Arial" w:cs="Arial"/>
                      <w:i/>
                    </w:rPr>
                    <w:t>Handout:</w:t>
                  </w:r>
                </w:p>
                <w:p w:rsidR="005B37E7" w:rsidRPr="00226BCC" w:rsidRDefault="005B37E7" w:rsidP="00226BCC">
                  <w:pPr>
                    <w:rPr>
                      <w:rFonts w:ascii="Arial" w:hAnsi="Arial" w:cs="Arial"/>
                      <w:i/>
                    </w:rPr>
                  </w:pPr>
                  <w:r w:rsidRPr="00226BCC">
                    <w:rPr>
                      <w:rFonts w:ascii="Arial" w:hAnsi="Arial" w:cs="Arial"/>
                    </w:rPr>
                    <w:t>August2014_Session4_ListeningLearning_ChineseNewYearLesson</w:t>
                  </w:r>
                </w:p>
              </w:tc>
              <w:tc>
                <w:tcPr>
                  <w:tcW w:w="1167" w:type="dxa"/>
                </w:tcPr>
                <w:p w:rsidR="000C5AF9" w:rsidRPr="00116995" w:rsidRDefault="000C5AF9" w:rsidP="006418AE">
                  <w:pPr>
                    <w:rPr>
                      <w:rFonts w:ascii="Arial" w:hAnsi="Arial" w:cs="Arial"/>
                    </w:rPr>
                  </w:pPr>
                  <w:r w:rsidRPr="00116995">
                    <w:rPr>
                      <w:rFonts w:ascii="Arial" w:hAnsi="Arial" w:cs="Arial"/>
                    </w:rPr>
                    <w:lastRenderedPageBreak/>
                    <w:t xml:space="preserve"> I</w:t>
                  </w:r>
                </w:p>
              </w:tc>
            </w:tr>
            <w:tr w:rsidR="000C5AF9" w:rsidRPr="00116995" w:rsidTr="00942E22">
              <w:tc>
                <w:tcPr>
                  <w:tcW w:w="709" w:type="dxa"/>
                </w:tcPr>
                <w:p w:rsidR="000C5AF9" w:rsidRPr="00116995" w:rsidRDefault="000C5AF9" w:rsidP="00232272">
                  <w:pPr>
                    <w:rPr>
                      <w:rFonts w:ascii="Arial" w:hAnsi="Arial" w:cs="Arial"/>
                    </w:rPr>
                  </w:pPr>
                </w:p>
              </w:tc>
              <w:tc>
                <w:tcPr>
                  <w:tcW w:w="5599" w:type="dxa"/>
                </w:tcPr>
                <w:p w:rsidR="000C5AF9" w:rsidRPr="00116995" w:rsidRDefault="000C5AF9" w:rsidP="00232272">
                  <w:pPr>
                    <w:rPr>
                      <w:rFonts w:ascii="Arial" w:hAnsi="Arial" w:cs="Arial"/>
                    </w:rPr>
                  </w:pPr>
                  <w:r w:rsidRPr="00116995">
                    <w:rPr>
                      <w:rFonts w:ascii="Arial" w:hAnsi="Arial" w:cs="Arial"/>
                    </w:rPr>
                    <w:t>Slide 4</w:t>
                  </w:r>
                  <w:r w:rsidR="001C57BE">
                    <w:rPr>
                      <w:rFonts w:ascii="Arial" w:hAnsi="Arial" w:cs="Arial"/>
                    </w:rPr>
                    <w:t>2</w:t>
                  </w:r>
                </w:p>
                <w:p w:rsidR="000C5AF9" w:rsidRPr="00116995" w:rsidRDefault="00D331B4" w:rsidP="00232272">
                  <w:pPr>
                    <w:rPr>
                      <w:rFonts w:ascii="Arial" w:hAnsi="Arial" w:cs="Arial"/>
                    </w:rPr>
                  </w:pPr>
                  <w:r>
                    <w:rPr>
                      <w:rFonts w:ascii="Arial" w:hAnsi="Arial" w:cs="Arial"/>
                      <w:noProof/>
                    </w:rPr>
                    <w:drawing>
                      <wp:inline distT="0" distB="0" distL="0" distR="0" wp14:anchorId="46A3131D" wp14:editId="79210DE8">
                        <wp:extent cx="3440715" cy="2525098"/>
                        <wp:effectExtent l="0" t="0" r="7620" b="889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73.tmp"/>
                                <pic:cNvPicPr/>
                              </pic:nvPicPr>
                              <pic:blipFill>
                                <a:blip r:embed="rId55">
                                  <a:extLst>
                                    <a:ext uri="{28A0092B-C50C-407E-A947-70E740481C1C}">
                                      <a14:useLocalDpi xmlns:a14="http://schemas.microsoft.com/office/drawing/2010/main" val="0"/>
                                    </a:ext>
                                  </a:extLst>
                                </a:blip>
                                <a:stretch>
                                  <a:fillRect/>
                                </a:stretch>
                              </pic:blipFill>
                              <pic:spPr>
                                <a:xfrm>
                                  <a:off x="0" y="0"/>
                                  <a:ext cx="3448045" cy="2530477"/>
                                </a:xfrm>
                                <a:prstGeom prst="rect">
                                  <a:avLst/>
                                </a:prstGeom>
                              </pic:spPr>
                            </pic:pic>
                          </a:graphicData>
                        </a:graphic>
                      </wp:inline>
                    </w:drawing>
                  </w:r>
                </w:p>
              </w:tc>
              <w:tc>
                <w:tcPr>
                  <w:tcW w:w="5578" w:type="dxa"/>
                </w:tcPr>
                <w:p w:rsidR="00290A9E" w:rsidRPr="00E967A4" w:rsidRDefault="00290A9E" w:rsidP="00290A9E">
                  <w:pPr>
                    <w:rPr>
                      <w:rFonts w:ascii="Arial" w:hAnsi="Arial" w:cs="Arial"/>
                      <w:b/>
                    </w:rPr>
                  </w:pPr>
                  <w:r w:rsidRPr="00E967A4">
                    <w:rPr>
                      <w:rFonts w:ascii="Arial" w:hAnsi="Arial" w:cs="Arial"/>
                      <w:b/>
                    </w:rPr>
                    <w:t>Activity:</w:t>
                  </w:r>
                </w:p>
                <w:p w:rsidR="00290A9E" w:rsidRPr="00290A9E" w:rsidRDefault="00290A9E" w:rsidP="00290A9E">
                  <w:pPr>
                    <w:rPr>
                      <w:rFonts w:ascii="Arial" w:hAnsi="Arial" w:cs="Arial"/>
                    </w:rPr>
                  </w:pPr>
                  <w:r>
                    <w:rPr>
                      <w:rFonts w:ascii="Arial" w:hAnsi="Arial" w:cs="Arial"/>
                    </w:rPr>
                    <w:t>Participants discuss:</w:t>
                  </w:r>
                </w:p>
                <w:p w:rsidR="00290A9E" w:rsidRPr="00290A9E" w:rsidRDefault="00290A9E" w:rsidP="007D1EF6">
                  <w:pPr>
                    <w:pStyle w:val="ListParagraph"/>
                    <w:numPr>
                      <w:ilvl w:val="0"/>
                      <w:numId w:val="31"/>
                    </w:numPr>
                    <w:rPr>
                      <w:rFonts w:ascii="Arial" w:hAnsi="Arial" w:cs="Arial"/>
                    </w:rPr>
                  </w:pPr>
                  <w:r w:rsidRPr="00290A9E">
                    <w:rPr>
                      <w:rFonts w:ascii="Arial" w:hAnsi="Arial" w:cs="Arial"/>
                    </w:rPr>
                    <w:t>How closely did the teacher follow the lesson plan?</w:t>
                  </w:r>
                </w:p>
                <w:p w:rsidR="00290A9E" w:rsidRPr="00290A9E" w:rsidRDefault="00290A9E" w:rsidP="007D1EF6">
                  <w:pPr>
                    <w:pStyle w:val="ListParagraph"/>
                    <w:numPr>
                      <w:ilvl w:val="0"/>
                      <w:numId w:val="31"/>
                    </w:numPr>
                    <w:rPr>
                      <w:rFonts w:ascii="Arial" w:hAnsi="Arial" w:cs="Arial"/>
                    </w:rPr>
                  </w:pPr>
                  <w:r w:rsidRPr="00290A9E">
                    <w:rPr>
                      <w:rFonts w:ascii="Arial" w:hAnsi="Arial" w:cs="Arial"/>
                    </w:rPr>
                    <w:t>How consistent were the adjustments or scaffolds in keeping with the objectives of the lesson?</w:t>
                  </w:r>
                </w:p>
                <w:p w:rsidR="00290A9E" w:rsidRPr="00290A9E" w:rsidRDefault="00290A9E" w:rsidP="007D1EF6">
                  <w:pPr>
                    <w:pStyle w:val="ListParagraph"/>
                    <w:numPr>
                      <w:ilvl w:val="0"/>
                      <w:numId w:val="31"/>
                    </w:numPr>
                    <w:rPr>
                      <w:rFonts w:ascii="Arial" w:hAnsi="Arial" w:cs="Arial"/>
                    </w:rPr>
                  </w:pPr>
                  <w:r w:rsidRPr="00290A9E">
                    <w:rPr>
                      <w:rFonts w:ascii="Arial" w:hAnsi="Arial" w:cs="Arial"/>
                    </w:rPr>
                    <w:t>Did her adjustments support students with building background knowledge or acquiring vocabulary?</w:t>
                  </w:r>
                </w:p>
                <w:p w:rsidR="00290A9E" w:rsidRPr="00E967A4" w:rsidRDefault="00E967A4" w:rsidP="00290A9E">
                  <w:pPr>
                    <w:rPr>
                      <w:rFonts w:ascii="Arial" w:hAnsi="Arial" w:cs="Arial"/>
                      <w:b/>
                    </w:rPr>
                  </w:pPr>
                  <w:r w:rsidRPr="00E967A4">
                    <w:rPr>
                      <w:rFonts w:ascii="Arial" w:hAnsi="Arial" w:cs="Arial"/>
                      <w:b/>
                    </w:rPr>
                    <w:t>Key Points:</w:t>
                  </w:r>
                </w:p>
                <w:p w:rsidR="00290A9E" w:rsidRDefault="00290A9E" w:rsidP="00290A9E">
                  <w:pPr>
                    <w:rPr>
                      <w:rFonts w:ascii="Arial" w:hAnsi="Arial" w:cs="Arial"/>
                    </w:rPr>
                  </w:pPr>
                  <w:r>
                    <w:rPr>
                      <w:rFonts w:ascii="Arial" w:hAnsi="Arial" w:cs="Arial"/>
                    </w:rPr>
                    <w:t>Teacher</w:t>
                  </w:r>
                  <w:r w:rsidRPr="00290A9E">
                    <w:rPr>
                      <w:rFonts w:ascii="Arial" w:hAnsi="Arial" w:cs="Arial"/>
                    </w:rPr>
                    <w:t xml:space="preserve"> layered in scaffolds, but was not moving away from objectives</w:t>
                  </w:r>
                  <w:r>
                    <w:rPr>
                      <w:rFonts w:ascii="Arial" w:hAnsi="Arial" w:cs="Arial"/>
                    </w:rPr>
                    <w:t>.</w:t>
                  </w:r>
                </w:p>
                <w:p w:rsidR="00290A9E" w:rsidRPr="00290A9E" w:rsidRDefault="00290A9E" w:rsidP="00290A9E">
                  <w:pPr>
                    <w:rPr>
                      <w:rFonts w:ascii="Arial" w:hAnsi="Arial" w:cs="Arial"/>
                    </w:rPr>
                  </w:pPr>
                  <w:r>
                    <w:rPr>
                      <w:rFonts w:ascii="Arial" w:hAnsi="Arial" w:cs="Arial"/>
                    </w:rPr>
                    <w:t xml:space="preserve">Remind participants that </w:t>
                  </w:r>
                  <w:r w:rsidRPr="00290A9E">
                    <w:rPr>
                      <w:rFonts w:ascii="Arial" w:hAnsi="Arial" w:cs="Arial"/>
                    </w:rPr>
                    <w:t xml:space="preserve">although this program is very comprehensive it is not scripted and </w:t>
                  </w:r>
                  <w:r>
                    <w:rPr>
                      <w:rFonts w:ascii="Arial" w:hAnsi="Arial" w:cs="Arial"/>
                    </w:rPr>
                    <w:t xml:space="preserve">teachers </w:t>
                  </w:r>
                  <w:r w:rsidRPr="00290A9E">
                    <w:rPr>
                      <w:rFonts w:ascii="Arial" w:hAnsi="Arial" w:cs="Arial"/>
                    </w:rPr>
                    <w:t>can make choices of adjusting</w:t>
                  </w:r>
                  <w:r w:rsidR="00F008A6">
                    <w:rPr>
                      <w:rFonts w:ascii="Arial" w:hAnsi="Arial" w:cs="Arial"/>
                    </w:rPr>
                    <w:t>,</w:t>
                  </w:r>
                  <w:r w:rsidRPr="00290A9E">
                    <w:rPr>
                      <w:rFonts w:ascii="Arial" w:hAnsi="Arial" w:cs="Arial"/>
                    </w:rPr>
                    <w:t xml:space="preserve"> omitting</w:t>
                  </w:r>
                  <w:r w:rsidR="00F008A6">
                    <w:rPr>
                      <w:rFonts w:ascii="Arial" w:hAnsi="Arial" w:cs="Arial"/>
                    </w:rPr>
                    <w:t>, or</w:t>
                  </w:r>
                  <w:r w:rsidRPr="00290A9E">
                    <w:rPr>
                      <w:rFonts w:ascii="Arial" w:hAnsi="Arial" w:cs="Arial"/>
                    </w:rPr>
                    <w:t xml:space="preserve"> adding GLS, but these scaffolds should align with student needs and adhere to the intent of the lesson.</w:t>
                  </w:r>
                </w:p>
                <w:p w:rsidR="000C5AF9" w:rsidRPr="00116995" w:rsidRDefault="000C5AF9" w:rsidP="00232272">
                  <w:pPr>
                    <w:rPr>
                      <w:rFonts w:ascii="Arial" w:hAnsi="Arial" w:cs="Arial"/>
                    </w:rPr>
                  </w:pPr>
                </w:p>
              </w:tc>
              <w:tc>
                <w:tcPr>
                  <w:tcW w:w="1167" w:type="dxa"/>
                </w:tcPr>
                <w:p w:rsidR="000C5AF9" w:rsidRPr="00116995" w:rsidRDefault="000C5AF9" w:rsidP="00232272">
                  <w:pPr>
                    <w:rPr>
                      <w:rFonts w:ascii="Arial" w:hAnsi="Arial" w:cs="Arial"/>
                    </w:rPr>
                  </w:pPr>
                  <w:r w:rsidRPr="00116995">
                    <w:rPr>
                      <w:rFonts w:ascii="Arial" w:hAnsi="Arial" w:cs="Arial"/>
                    </w:rPr>
                    <w:t>S</w:t>
                  </w:r>
                </w:p>
              </w:tc>
            </w:tr>
          </w:tbl>
          <w:p w:rsidR="00D34738" w:rsidRPr="00116995" w:rsidRDefault="00D34738" w:rsidP="00D34738">
            <w:pPr>
              <w:rPr>
                <w:rFonts w:ascii="Arial" w:hAnsi="Arial" w:cs="Arial"/>
                <w:sz w:val="24"/>
                <w:szCs w:val="24"/>
                <w:bdr w:val="single" w:sz="24" w:space="0" w:color="F2EBEB"/>
                <w:shd w:val="clear" w:color="auto" w:fill="F2EAEB"/>
              </w:rPr>
            </w:pPr>
          </w:p>
        </w:tc>
      </w:tr>
    </w:tbl>
    <w:p w:rsidR="00226BCC" w:rsidRDefault="00226BCC" w:rsidP="00D34738">
      <w:pPr>
        <w:rPr>
          <w:rFonts w:ascii="Arial" w:hAnsi="Arial" w:cs="Arial"/>
          <w:sz w:val="24"/>
          <w:szCs w:val="24"/>
        </w:rPr>
      </w:pPr>
    </w:p>
    <w:p w:rsidR="00226BCC" w:rsidRDefault="00226BCC">
      <w:pPr>
        <w:rPr>
          <w:rFonts w:ascii="Arial" w:hAnsi="Arial" w:cs="Arial"/>
          <w:sz w:val="24"/>
          <w:szCs w:val="24"/>
        </w:rPr>
      </w:pPr>
      <w:r>
        <w:rPr>
          <w:rFonts w:ascii="Arial" w:hAnsi="Arial" w:cs="Arial"/>
          <w:sz w:val="24"/>
          <w:szCs w:val="24"/>
        </w:rPr>
        <w:br w:type="page"/>
      </w:r>
    </w:p>
    <w:p w:rsidR="00D34738" w:rsidRPr="00116995" w:rsidRDefault="00D34738" w:rsidP="00D34738">
      <w:pPr>
        <w:rPr>
          <w:rFonts w:ascii="Arial" w:hAnsi="Arial" w:cs="Arial"/>
          <w:sz w:val="24"/>
          <w:szCs w:val="24"/>
        </w:rPr>
      </w:pPr>
    </w:p>
    <w:tbl>
      <w:tblPr>
        <w:tblW w:w="5000" w:type="pct"/>
        <w:tblInd w:w="-1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43" w:type="dxa"/>
          <w:left w:w="43" w:type="dxa"/>
          <w:bottom w:w="43" w:type="dxa"/>
          <w:right w:w="43" w:type="dxa"/>
        </w:tblCellMar>
        <w:tblLook w:val="0600" w:firstRow="0" w:lastRow="0" w:firstColumn="0" w:lastColumn="0" w:noHBand="1" w:noVBand="1"/>
      </w:tblPr>
      <w:tblGrid>
        <w:gridCol w:w="6373"/>
        <w:gridCol w:w="6673"/>
      </w:tblGrid>
      <w:tr w:rsidR="0003495B" w:rsidRPr="00116995" w:rsidTr="005B37E7">
        <w:trPr>
          <w:trHeight w:val="20"/>
        </w:trPr>
        <w:tc>
          <w:tcPr>
            <w:tcW w:w="7076" w:type="dxa"/>
            <w:shd w:val="clear" w:color="auto" w:fill="CDCDCD"/>
            <w:tcMar>
              <w:bottom w:w="0" w:type="dxa"/>
            </w:tcMar>
          </w:tcPr>
          <w:p w:rsidR="00043870" w:rsidRPr="00116995" w:rsidRDefault="00043870" w:rsidP="00043870">
            <w:pPr>
              <w:rPr>
                <w:rFonts w:ascii="Arial" w:hAnsi="Arial" w:cs="Arial"/>
                <w:b/>
                <w:sz w:val="24"/>
                <w:szCs w:val="24"/>
              </w:rPr>
            </w:pPr>
            <w:r w:rsidRPr="00116995">
              <w:rPr>
                <w:rFonts w:ascii="Arial" w:hAnsi="Arial" w:cs="Arial"/>
                <w:b/>
                <w:sz w:val="24"/>
                <w:szCs w:val="24"/>
              </w:rPr>
              <w:t>Section 4: Supporting All Learners</w:t>
            </w:r>
          </w:p>
        </w:tc>
        <w:tc>
          <w:tcPr>
            <w:tcW w:w="7410" w:type="dxa"/>
            <w:shd w:val="clear" w:color="auto" w:fill="CDCDCD"/>
          </w:tcPr>
          <w:p w:rsidR="00043870" w:rsidRPr="00116995" w:rsidRDefault="00043870" w:rsidP="004A383B">
            <w:pPr>
              <w:rPr>
                <w:rFonts w:ascii="Arial" w:hAnsi="Arial" w:cs="Arial"/>
                <w:b/>
                <w:sz w:val="24"/>
                <w:szCs w:val="24"/>
              </w:rPr>
            </w:pPr>
            <w:r w:rsidRPr="00116995">
              <w:rPr>
                <w:rFonts w:ascii="Arial" w:hAnsi="Arial" w:cs="Arial"/>
                <w:b/>
                <w:sz w:val="24"/>
                <w:szCs w:val="24"/>
              </w:rPr>
              <w:t xml:space="preserve">Time: </w:t>
            </w:r>
            <w:r w:rsidR="004A383B">
              <w:rPr>
                <w:rFonts w:ascii="Arial" w:hAnsi="Arial" w:cs="Arial"/>
                <w:b/>
                <w:sz w:val="24"/>
                <w:szCs w:val="24"/>
              </w:rPr>
              <w:t>40</w:t>
            </w:r>
            <w:r w:rsidR="002321E0" w:rsidRPr="00116995">
              <w:rPr>
                <w:rFonts w:ascii="Arial" w:hAnsi="Arial" w:cs="Arial"/>
                <w:b/>
                <w:sz w:val="24"/>
                <w:szCs w:val="24"/>
              </w:rPr>
              <w:t xml:space="preserve"> minutes</w:t>
            </w:r>
          </w:p>
        </w:tc>
      </w:tr>
      <w:tr w:rsidR="0003495B" w:rsidRPr="00116995" w:rsidTr="005B37E7">
        <w:trPr>
          <w:trHeight w:val="616"/>
        </w:trPr>
        <w:tc>
          <w:tcPr>
            <w:tcW w:w="7076" w:type="dxa"/>
            <w:shd w:val="clear" w:color="auto" w:fill="CDCDCD"/>
            <w:tcMar>
              <w:bottom w:w="0" w:type="dxa"/>
            </w:tcMar>
          </w:tcPr>
          <w:p w:rsidR="00043870" w:rsidRPr="00116995" w:rsidRDefault="00043870" w:rsidP="00232272">
            <w:pPr>
              <w:rPr>
                <w:rFonts w:ascii="Arial" w:hAnsi="Arial" w:cs="Arial"/>
                <w:sz w:val="24"/>
                <w:szCs w:val="24"/>
              </w:rPr>
            </w:pPr>
          </w:p>
        </w:tc>
        <w:tc>
          <w:tcPr>
            <w:tcW w:w="7410" w:type="dxa"/>
            <w:shd w:val="clear" w:color="auto" w:fill="CDCDCD"/>
          </w:tcPr>
          <w:p w:rsidR="00043870" w:rsidRPr="00116995" w:rsidRDefault="00043870" w:rsidP="00232272">
            <w:pPr>
              <w:rPr>
                <w:rFonts w:ascii="Arial" w:hAnsi="Arial" w:cs="Arial"/>
                <w:sz w:val="24"/>
                <w:szCs w:val="24"/>
              </w:rPr>
            </w:pPr>
          </w:p>
        </w:tc>
      </w:tr>
      <w:tr w:rsidR="00043870" w:rsidRPr="00116995" w:rsidTr="005B37E7">
        <w:trPr>
          <w:trHeight w:val="576"/>
        </w:trPr>
        <w:tc>
          <w:tcPr>
            <w:tcW w:w="14486" w:type="dxa"/>
            <w:gridSpan w:val="2"/>
          </w:tcPr>
          <w:p w:rsidR="00043870" w:rsidRPr="00116995" w:rsidRDefault="00043870" w:rsidP="00232272">
            <w:pPr>
              <w:rPr>
                <w:rFonts w:ascii="Arial" w:eastAsiaTheme="minorEastAsia" w:hAnsi="Arial" w:cs="Arial"/>
                <w:b/>
                <w:i/>
                <w:sz w:val="24"/>
                <w:szCs w:val="24"/>
              </w:rPr>
            </w:pPr>
            <w:r w:rsidRPr="00116995">
              <w:rPr>
                <w:rFonts w:ascii="Arial" w:hAnsi="Arial" w:cs="Arial"/>
                <w:sz w:val="24"/>
                <w:szCs w:val="24"/>
              </w:rPr>
              <w:t xml:space="preserve"> </w:t>
            </w:r>
          </w:p>
          <w:tbl>
            <w:tblPr>
              <w:tblStyle w:val="TableGrid"/>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824"/>
              <w:gridCol w:w="5484"/>
              <w:gridCol w:w="5346"/>
              <w:gridCol w:w="1296"/>
            </w:tblGrid>
            <w:tr w:rsidR="00043870" w:rsidRPr="00116995" w:rsidTr="00226BCC">
              <w:tc>
                <w:tcPr>
                  <w:tcW w:w="824" w:type="dxa"/>
                </w:tcPr>
                <w:p w:rsidR="00043870" w:rsidRPr="00116995" w:rsidRDefault="00043870" w:rsidP="00232272">
                  <w:pPr>
                    <w:rPr>
                      <w:rFonts w:ascii="Arial" w:hAnsi="Arial" w:cs="Arial"/>
                      <w:b/>
                      <w:i/>
                    </w:rPr>
                  </w:pPr>
                  <w:r w:rsidRPr="00116995">
                    <w:rPr>
                      <w:rFonts w:ascii="Arial" w:hAnsi="Arial" w:cs="Arial"/>
                      <w:b/>
                      <w:i/>
                    </w:rPr>
                    <w:t>Time</w:t>
                  </w:r>
                </w:p>
              </w:tc>
              <w:tc>
                <w:tcPr>
                  <w:tcW w:w="5484" w:type="dxa"/>
                </w:tcPr>
                <w:p w:rsidR="00043870" w:rsidRPr="00116995" w:rsidRDefault="00043870" w:rsidP="00232272">
                  <w:pPr>
                    <w:rPr>
                      <w:rFonts w:ascii="Arial" w:hAnsi="Arial" w:cs="Arial"/>
                      <w:b/>
                      <w:i/>
                    </w:rPr>
                  </w:pPr>
                  <w:r w:rsidRPr="00116995">
                    <w:rPr>
                      <w:rFonts w:ascii="Arial" w:hAnsi="Arial" w:cs="Arial"/>
                      <w:b/>
                      <w:i/>
                    </w:rPr>
                    <w:t>Slide #/Pic of Slide</w:t>
                  </w:r>
                </w:p>
              </w:tc>
              <w:tc>
                <w:tcPr>
                  <w:tcW w:w="5346" w:type="dxa"/>
                </w:tcPr>
                <w:p w:rsidR="00043870" w:rsidRPr="00116995" w:rsidRDefault="00043870" w:rsidP="00232272">
                  <w:pPr>
                    <w:rPr>
                      <w:rFonts w:ascii="Arial" w:hAnsi="Arial" w:cs="Arial"/>
                      <w:b/>
                      <w:i/>
                    </w:rPr>
                  </w:pPr>
                  <w:r w:rsidRPr="00116995">
                    <w:rPr>
                      <w:rFonts w:ascii="Arial" w:hAnsi="Arial" w:cs="Arial"/>
                      <w:b/>
                      <w:i/>
                    </w:rPr>
                    <w:t>Script/Activity directions</w:t>
                  </w:r>
                </w:p>
              </w:tc>
              <w:tc>
                <w:tcPr>
                  <w:tcW w:w="1296" w:type="dxa"/>
                </w:tcPr>
                <w:p w:rsidR="00043870" w:rsidRPr="00116995" w:rsidRDefault="00043870" w:rsidP="00232272">
                  <w:pPr>
                    <w:rPr>
                      <w:rFonts w:ascii="Arial" w:hAnsi="Arial" w:cs="Arial"/>
                      <w:b/>
                      <w:i/>
                    </w:rPr>
                  </w:pPr>
                  <w:r w:rsidRPr="00116995">
                    <w:rPr>
                      <w:rFonts w:ascii="Arial" w:hAnsi="Arial" w:cs="Arial"/>
                      <w:b/>
                      <w:i/>
                    </w:rPr>
                    <w:t>Grouping</w:t>
                  </w:r>
                </w:p>
              </w:tc>
            </w:tr>
            <w:tr w:rsidR="00043870" w:rsidRPr="00116995" w:rsidTr="00226BCC">
              <w:tc>
                <w:tcPr>
                  <w:tcW w:w="824" w:type="dxa"/>
                </w:tcPr>
                <w:p w:rsidR="00043870" w:rsidRPr="00116995" w:rsidRDefault="00043870" w:rsidP="00232272">
                  <w:pPr>
                    <w:rPr>
                      <w:rFonts w:ascii="Arial" w:hAnsi="Arial" w:cs="Arial"/>
                    </w:rPr>
                  </w:pPr>
                </w:p>
              </w:tc>
              <w:tc>
                <w:tcPr>
                  <w:tcW w:w="5484" w:type="dxa"/>
                </w:tcPr>
                <w:p w:rsidR="00043870" w:rsidRPr="00116995" w:rsidRDefault="00043870" w:rsidP="00043870">
                  <w:pPr>
                    <w:rPr>
                      <w:rFonts w:ascii="Arial" w:hAnsi="Arial" w:cs="Arial"/>
                    </w:rPr>
                  </w:pPr>
                  <w:r w:rsidRPr="00116995">
                    <w:rPr>
                      <w:rFonts w:ascii="Arial" w:hAnsi="Arial" w:cs="Arial"/>
                    </w:rPr>
                    <w:t>Slide 4</w:t>
                  </w:r>
                  <w:r w:rsidR="001C57BE">
                    <w:rPr>
                      <w:rFonts w:ascii="Arial" w:hAnsi="Arial" w:cs="Arial"/>
                    </w:rPr>
                    <w:t>3</w:t>
                  </w:r>
                </w:p>
                <w:p w:rsidR="00043870" w:rsidRPr="00116995" w:rsidRDefault="00D331B4" w:rsidP="00043870">
                  <w:pPr>
                    <w:rPr>
                      <w:rFonts w:ascii="Arial" w:hAnsi="Arial" w:cs="Arial"/>
                    </w:rPr>
                  </w:pPr>
                  <w:r>
                    <w:rPr>
                      <w:rFonts w:ascii="Arial" w:hAnsi="Arial" w:cs="Arial"/>
                      <w:noProof/>
                    </w:rPr>
                    <w:drawing>
                      <wp:inline distT="0" distB="0" distL="0" distR="0" wp14:anchorId="041F7D56" wp14:editId="4718100D">
                        <wp:extent cx="3330961" cy="2501677"/>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74.tmp"/>
                                <pic:cNvPicPr/>
                              </pic:nvPicPr>
                              <pic:blipFill>
                                <a:blip r:embed="rId56">
                                  <a:extLst>
                                    <a:ext uri="{28A0092B-C50C-407E-A947-70E740481C1C}">
                                      <a14:useLocalDpi xmlns:a14="http://schemas.microsoft.com/office/drawing/2010/main" val="0"/>
                                    </a:ext>
                                  </a:extLst>
                                </a:blip>
                                <a:stretch>
                                  <a:fillRect/>
                                </a:stretch>
                              </pic:blipFill>
                              <pic:spPr>
                                <a:xfrm>
                                  <a:off x="0" y="0"/>
                                  <a:ext cx="3335144" cy="2504818"/>
                                </a:xfrm>
                                <a:prstGeom prst="rect">
                                  <a:avLst/>
                                </a:prstGeom>
                              </pic:spPr>
                            </pic:pic>
                          </a:graphicData>
                        </a:graphic>
                      </wp:inline>
                    </w:drawing>
                  </w:r>
                </w:p>
              </w:tc>
              <w:tc>
                <w:tcPr>
                  <w:tcW w:w="5346" w:type="dxa"/>
                </w:tcPr>
                <w:p w:rsidR="00232272" w:rsidRPr="00116995" w:rsidRDefault="00232272" w:rsidP="00307FCE">
                  <w:pPr>
                    <w:rPr>
                      <w:rFonts w:ascii="Arial" w:hAnsi="Arial" w:cs="Arial"/>
                    </w:rPr>
                  </w:pPr>
                </w:p>
                <w:p w:rsidR="00043870" w:rsidRPr="00116995" w:rsidRDefault="00043870" w:rsidP="00232272">
                  <w:pPr>
                    <w:rPr>
                      <w:rFonts w:ascii="Arial" w:hAnsi="Arial" w:cs="Arial"/>
                    </w:rPr>
                  </w:pPr>
                </w:p>
              </w:tc>
              <w:tc>
                <w:tcPr>
                  <w:tcW w:w="1296" w:type="dxa"/>
                </w:tcPr>
                <w:p w:rsidR="00043870" w:rsidRDefault="00043870"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Default="00226BCC" w:rsidP="00232272">
                  <w:pPr>
                    <w:rPr>
                      <w:rFonts w:ascii="Arial" w:hAnsi="Arial" w:cs="Arial"/>
                    </w:rPr>
                  </w:pPr>
                </w:p>
                <w:p w:rsidR="00226BCC" w:rsidRPr="00116995" w:rsidRDefault="00226BCC" w:rsidP="00232272">
                  <w:pPr>
                    <w:rPr>
                      <w:rFonts w:ascii="Arial" w:hAnsi="Arial" w:cs="Arial"/>
                    </w:rPr>
                  </w:pPr>
                </w:p>
              </w:tc>
            </w:tr>
            <w:tr w:rsidR="00D331B4" w:rsidRPr="00116995" w:rsidTr="00226BCC">
              <w:tc>
                <w:tcPr>
                  <w:tcW w:w="824" w:type="dxa"/>
                </w:tcPr>
                <w:p w:rsidR="00D331B4" w:rsidRPr="00116995" w:rsidRDefault="00D331B4" w:rsidP="00232272">
                  <w:pPr>
                    <w:rPr>
                      <w:rFonts w:ascii="Arial" w:hAnsi="Arial" w:cs="Arial"/>
                    </w:rPr>
                  </w:pPr>
                </w:p>
              </w:tc>
              <w:tc>
                <w:tcPr>
                  <w:tcW w:w="5484" w:type="dxa"/>
                </w:tcPr>
                <w:p w:rsidR="00D331B4" w:rsidRDefault="00D331B4" w:rsidP="00043870">
                  <w:pPr>
                    <w:rPr>
                      <w:rFonts w:ascii="Arial" w:hAnsi="Arial" w:cs="Arial"/>
                    </w:rPr>
                  </w:pPr>
                  <w:r>
                    <w:rPr>
                      <w:rFonts w:ascii="Arial" w:hAnsi="Arial" w:cs="Arial"/>
                    </w:rPr>
                    <w:t>Slide 4</w:t>
                  </w:r>
                  <w:r w:rsidR="001C57BE">
                    <w:rPr>
                      <w:rFonts w:ascii="Arial" w:hAnsi="Arial" w:cs="Arial"/>
                    </w:rPr>
                    <w:t>4</w:t>
                  </w:r>
                </w:p>
                <w:p w:rsidR="00D331B4" w:rsidRPr="00116995" w:rsidRDefault="00D331B4" w:rsidP="00043870">
                  <w:pPr>
                    <w:rPr>
                      <w:rFonts w:ascii="Arial" w:hAnsi="Arial" w:cs="Arial"/>
                    </w:rPr>
                  </w:pPr>
                  <w:r>
                    <w:rPr>
                      <w:rFonts w:ascii="Arial" w:hAnsi="Arial" w:cs="Arial"/>
                      <w:noProof/>
                    </w:rPr>
                    <w:drawing>
                      <wp:inline distT="0" distB="0" distL="0" distR="0" wp14:anchorId="012CAB54" wp14:editId="29B55882">
                        <wp:extent cx="3328564" cy="2505075"/>
                        <wp:effectExtent l="0" t="0" r="571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83.tmp"/>
                                <pic:cNvPicPr/>
                              </pic:nvPicPr>
                              <pic:blipFill>
                                <a:blip r:embed="rId57">
                                  <a:extLst>
                                    <a:ext uri="{28A0092B-C50C-407E-A947-70E740481C1C}">
                                      <a14:useLocalDpi xmlns:a14="http://schemas.microsoft.com/office/drawing/2010/main" val="0"/>
                                    </a:ext>
                                  </a:extLst>
                                </a:blip>
                                <a:stretch>
                                  <a:fillRect/>
                                </a:stretch>
                              </pic:blipFill>
                              <pic:spPr>
                                <a:xfrm>
                                  <a:off x="0" y="0"/>
                                  <a:ext cx="3353618" cy="2523931"/>
                                </a:xfrm>
                                <a:prstGeom prst="rect">
                                  <a:avLst/>
                                </a:prstGeom>
                              </pic:spPr>
                            </pic:pic>
                          </a:graphicData>
                        </a:graphic>
                      </wp:inline>
                    </w:drawing>
                  </w:r>
                </w:p>
              </w:tc>
              <w:tc>
                <w:tcPr>
                  <w:tcW w:w="5346" w:type="dxa"/>
                </w:tcPr>
                <w:p w:rsidR="00244222" w:rsidRPr="00244222" w:rsidRDefault="00244222" w:rsidP="00244222">
                  <w:pPr>
                    <w:rPr>
                      <w:rFonts w:ascii="Arial" w:hAnsi="Arial" w:cs="Arial"/>
                    </w:rPr>
                  </w:pPr>
                  <w:r w:rsidRPr="00244222">
                    <w:rPr>
                      <w:rFonts w:ascii="Arial" w:hAnsi="Arial" w:cs="Arial"/>
                      <w:b/>
                      <w:bCs/>
                    </w:rPr>
                    <w:t>Key Points:</w:t>
                  </w:r>
                </w:p>
                <w:p w:rsidR="00244222" w:rsidRPr="00244222" w:rsidRDefault="00244222" w:rsidP="007D1EF6">
                  <w:pPr>
                    <w:pStyle w:val="ListParagraph"/>
                    <w:numPr>
                      <w:ilvl w:val="0"/>
                      <w:numId w:val="33"/>
                    </w:numPr>
                    <w:spacing w:after="120"/>
                    <w:ind w:left="389"/>
                    <w:contextualSpacing w:val="0"/>
                    <w:rPr>
                      <w:rFonts w:ascii="Arial" w:hAnsi="Arial" w:cs="Arial"/>
                    </w:rPr>
                  </w:pPr>
                  <w:r w:rsidRPr="00244222">
                    <w:rPr>
                      <w:rFonts w:ascii="Arial" w:hAnsi="Arial" w:cs="Arial"/>
                    </w:rPr>
                    <w:t xml:space="preserve">Scaffolding is not about making something easier, but is about ensuring all children have the structure in place for learning. </w:t>
                  </w:r>
                </w:p>
                <w:p w:rsidR="00244222" w:rsidRPr="00244222" w:rsidRDefault="00244222" w:rsidP="007D1EF6">
                  <w:pPr>
                    <w:pStyle w:val="ListParagraph"/>
                    <w:numPr>
                      <w:ilvl w:val="0"/>
                      <w:numId w:val="33"/>
                    </w:numPr>
                    <w:spacing w:after="120"/>
                    <w:ind w:left="389"/>
                    <w:contextualSpacing w:val="0"/>
                    <w:rPr>
                      <w:rFonts w:ascii="Arial" w:hAnsi="Arial" w:cs="Arial"/>
                    </w:rPr>
                  </w:pPr>
                  <w:r w:rsidRPr="00244222">
                    <w:rPr>
                      <w:rFonts w:ascii="Arial" w:hAnsi="Arial" w:cs="Arial"/>
                    </w:rPr>
                    <w:t xml:space="preserve">Supporting the individual needs of children is a dynamic and ongoing process of balancing support, feedback, and task demands. </w:t>
                  </w:r>
                </w:p>
                <w:p w:rsidR="00D331B4" w:rsidRPr="00116995" w:rsidRDefault="00D331B4" w:rsidP="00307FCE">
                  <w:pPr>
                    <w:rPr>
                      <w:rFonts w:ascii="Arial" w:hAnsi="Arial" w:cs="Arial"/>
                    </w:rPr>
                  </w:pPr>
                </w:p>
              </w:tc>
              <w:tc>
                <w:tcPr>
                  <w:tcW w:w="1296" w:type="dxa"/>
                </w:tcPr>
                <w:p w:rsidR="00D331B4" w:rsidRPr="00116995" w:rsidRDefault="00D331B4" w:rsidP="00232272">
                  <w:pPr>
                    <w:rPr>
                      <w:rFonts w:ascii="Arial" w:hAnsi="Arial" w:cs="Arial"/>
                    </w:rPr>
                  </w:pPr>
                </w:p>
              </w:tc>
            </w:tr>
            <w:tr w:rsidR="00D331B4" w:rsidRPr="00116995" w:rsidTr="00226BCC">
              <w:tc>
                <w:tcPr>
                  <w:tcW w:w="824" w:type="dxa"/>
                </w:tcPr>
                <w:p w:rsidR="00D331B4" w:rsidRPr="00116995" w:rsidRDefault="00D331B4" w:rsidP="00232272">
                  <w:pPr>
                    <w:rPr>
                      <w:rFonts w:ascii="Arial" w:hAnsi="Arial" w:cs="Arial"/>
                    </w:rPr>
                  </w:pPr>
                </w:p>
              </w:tc>
              <w:tc>
                <w:tcPr>
                  <w:tcW w:w="5484" w:type="dxa"/>
                </w:tcPr>
                <w:p w:rsidR="00D331B4" w:rsidRDefault="00D331B4" w:rsidP="00043870">
                  <w:pPr>
                    <w:rPr>
                      <w:rFonts w:ascii="Arial" w:hAnsi="Arial" w:cs="Arial"/>
                    </w:rPr>
                  </w:pPr>
                  <w:r>
                    <w:rPr>
                      <w:rFonts w:ascii="Arial" w:hAnsi="Arial" w:cs="Arial"/>
                    </w:rPr>
                    <w:t>Slide 4</w:t>
                  </w:r>
                  <w:r w:rsidR="001C57BE">
                    <w:rPr>
                      <w:rFonts w:ascii="Arial" w:hAnsi="Arial" w:cs="Arial"/>
                    </w:rPr>
                    <w:t>5</w:t>
                  </w:r>
                </w:p>
                <w:p w:rsidR="00D331B4" w:rsidRPr="00116995" w:rsidRDefault="00D331B4" w:rsidP="00043870">
                  <w:pPr>
                    <w:rPr>
                      <w:rFonts w:ascii="Arial" w:hAnsi="Arial" w:cs="Arial"/>
                    </w:rPr>
                  </w:pPr>
                  <w:r>
                    <w:rPr>
                      <w:rFonts w:ascii="Arial" w:hAnsi="Arial" w:cs="Arial"/>
                      <w:noProof/>
                    </w:rPr>
                    <w:drawing>
                      <wp:inline distT="0" distB="0" distL="0" distR="0" wp14:anchorId="2D114666" wp14:editId="0AC68DDD">
                        <wp:extent cx="3289766" cy="2419350"/>
                        <wp:effectExtent l="0" t="0" r="635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77.tmp"/>
                                <pic:cNvPicPr/>
                              </pic:nvPicPr>
                              <pic:blipFill>
                                <a:blip r:embed="rId58">
                                  <a:extLst>
                                    <a:ext uri="{28A0092B-C50C-407E-A947-70E740481C1C}">
                                      <a14:useLocalDpi xmlns:a14="http://schemas.microsoft.com/office/drawing/2010/main" val="0"/>
                                    </a:ext>
                                  </a:extLst>
                                </a:blip>
                                <a:stretch>
                                  <a:fillRect/>
                                </a:stretch>
                              </pic:blipFill>
                              <pic:spPr>
                                <a:xfrm>
                                  <a:off x="0" y="0"/>
                                  <a:ext cx="3295027" cy="2423219"/>
                                </a:xfrm>
                                <a:prstGeom prst="rect">
                                  <a:avLst/>
                                </a:prstGeom>
                              </pic:spPr>
                            </pic:pic>
                          </a:graphicData>
                        </a:graphic>
                      </wp:inline>
                    </w:drawing>
                  </w:r>
                </w:p>
              </w:tc>
              <w:tc>
                <w:tcPr>
                  <w:tcW w:w="5346" w:type="dxa"/>
                </w:tcPr>
                <w:p w:rsidR="00244222" w:rsidRPr="00244222" w:rsidRDefault="00244222" w:rsidP="00244222">
                  <w:pPr>
                    <w:rPr>
                      <w:rFonts w:ascii="Arial" w:hAnsi="Arial" w:cs="Arial"/>
                    </w:rPr>
                  </w:pPr>
                  <w:r w:rsidRPr="00244222">
                    <w:rPr>
                      <w:rFonts w:ascii="Arial" w:hAnsi="Arial" w:cs="Arial"/>
                      <w:b/>
                      <w:bCs/>
                    </w:rPr>
                    <w:t>Key Point:</w:t>
                  </w:r>
                </w:p>
                <w:p w:rsidR="00390648" w:rsidRPr="00244222" w:rsidRDefault="003B2A92" w:rsidP="00244222">
                  <w:pPr>
                    <w:rPr>
                      <w:rFonts w:ascii="Arial" w:hAnsi="Arial" w:cs="Arial"/>
                    </w:rPr>
                  </w:pPr>
                  <w:r w:rsidRPr="00244222">
                    <w:rPr>
                      <w:rFonts w:ascii="Arial" w:hAnsi="Arial" w:cs="Arial"/>
                    </w:rPr>
                    <w:t xml:space="preserve">CKLA has developed a resources (e.g., the Supplemental Guide) and tools (the Listening and Learning Toolkit) to support teachers with scaffolding instruction to meet the needs of their students.  </w:t>
                  </w:r>
                </w:p>
                <w:p w:rsidR="00D331B4" w:rsidRDefault="00D331B4" w:rsidP="00307FCE">
                  <w:pPr>
                    <w:rPr>
                      <w:rFonts w:ascii="Arial" w:hAnsi="Arial" w:cs="Arial"/>
                    </w:rPr>
                  </w:pPr>
                </w:p>
                <w:p w:rsidR="00226BCC" w:rsidRDefault="00226BCC" w:rsidP="00307FCE">
                  <w:pPr>
                    <w:rPr>
                      <w:rFonts w:ascii="Arial" w:hAnsi="Arial" w:cs="Arial"/>
                    </w:rPr>
                  </w:pPr>
                </w:p>
                <w:p w:rsidR="00226BCC" w:rsidRDefault="00226BCC" w:rsidP="00307FCE">
                  <w:pPr>
                    <w:rPr>
                      <w:rFonts w:ascii="Arial" w:hAnsi="Arial" w:cs="Arial"/>
                    </w:rPr>
                  </w:pPr>
                </w:p>
                <w:p w:rsidR="00226BCC" w:rsidRDefault="00226BCC" w:rsidP="00307FCE">
                  <w:pPr>
                    <w:rPr>
                      <w:rFonts w:ascii="Arial" w:hAnsi="Arial" w:cs="Arial"/>
                    </w:rPr>
                  </w:pPr>
                </w:p>
                <w:p w:rsidR="00226BCC" w:rsidRDefault="00226BCC" w:rsidP="00307FCE">
                  <w:pPr>
                    <w:rPr>
                      <w:rFonts w:ascii="Arial" w:hAnsi="Arial" w:cs="Arial"/>
                    </w:rPr>
                  </w:pPr>
                </w:p>
                <w:p w:rsidR="00226BCC" w:rsidRDefault="00226BCC" w:rsidP="00307FCE">
                  <w:pPr>
                    <w:rPr>
                      <w:rFonts w:ascii="Arial" w:hAnsi="Arial" w:cs="Arial"/>
                    </w:rPr>
                  </w:pPr>
                </w:p>
                <w:p w:rsidR="00226BCC" w:rsidRDefault="00226BCC" w:rsidP="00307FCE">
                  <w:pPr>
                    <w:rPr>
                      <w:rFonts w:ascii="Arial" w:hAnsi="Arial" w:cs="Arial"/>
                    </w:rPr>
                  </w:pPr>
                </w:p>
                <w:p w:rsidR="00226BCC" w:rsidRDefault="00226BCC" w:rsidP="00307FCE">
                  <w:pPr>
                    <w:rPr>
                      <w:rFonts w:ascii="Arial" w:hAnsi="Arial" w:cs="Arial"/>
                    </w:rPr>
                  </w:pPr>
                </w:p>
                <w:p w:rsidR="00226BCC" w:rsidRDefault="00226BCC" w:rsidP="00307FCE">
                  <w:pPr>
                    <w:rPr>
                      <w:rFonts w:ascii="Arial" w:hAnsi="Arial" w:cs="Arial"/>
                    </w:rPr>
                  </w:pPr>
                </w:p>
                <w:p w:rsidR="00226BCC" w:rsidRDefault="00226BCC" w:rsidP="00307FCE">
                  <w:pPr>
                    <w:rPr>
                      <w:rFonts w:ascii="Arial" w:hAnsi="Arial" w:cs="Arial"/>
                    </w:rPr>
                  </w:pPr>
                </w:p>
                <w:p w:rsidR="00226BCC" w:rsidRDefault="00226BCC" w:rsidP="00307FCE">
                  <w:pPr>
                    <w:rPr>
                      <w:rFonts w:ascii="Arial" w:hAnsi="Arial" w:cs="Arial"/>
                    </w:rPr>
                  </w:pPr>
                </w:p>
                <w:p w:rsidR="00226BCC" w:rsidRPr="00116995" w:rsidRDefault="00226BCC" w:rsidP="00307FCE">
                  <w:pPr>
                    <w:rPr>
                      <w:rFonts w:ascii="Arial" w:hAnsi="Arial" w:cs="Arial"/>
                    </w:rPr>
                  </w:pPr>
                </w:p>
              </w:tc>
              <w:tc>
                <w:tcPr>
                  <w:tcW w:w="1296" w:type="dxa"/>
                </w:tcPr>
                <w:p w:rsidR="00D331B4" w:rsidRPr="00116995" w:rsidRDefault="00D331B4" w:rsidP="00232272">
                  <w:pPr>
                    <w:rPr>
                      <w:rFonts w:ascii="Arial" w:hAnsi="Arial" w:cs="Arial"/>
                    </w:rPr>
                  </w:pPr>
                </w:p>
              </w:tc>
            </w:tr>
            <w:tr w:rsidR="002B3842" w:rsidRPr="00116995" w:rsidTr="00226BCC">
              <w:tc>
                <w:tcPr>
                  <w:tcW w:w="824" w:type="dxa"/>
                </w:tcPr>
                <w:p w:rsidR="002B3842" w:rsidRPr="00116995" w:rsidRDefault="002B3842" w:rsidP="002B3842">
                  <w:pPr>
                    <w:rPr>
                      <w:rFonts w:ascii="Arial" w:hAnsi="Arial" w:cs="Arial"/>
                    </w:rPr>
                  </w:pPr>
                </w:p>
              </w:tc>
              <w:tc>
                <w:tcPr>
                  <w:tcW w:w="5484" w:type="dxa"/>
                </w:tcPr>
                <w:p w:rsidR="002B3842" w:rsidRPr="00116995" w:rsidRDefault="002B3842" w:rsidP="002B3842">
                  <w:pPr>
                    <w:rPr>
                      <w:rFonts w:ascii="Arial" w:hAnsi="Arial" w:cs="Arial"/>
                    </w:rPr>
                  </w:pPr>
                  <w:r w:rsidRPr="00116995">
                    <w:rPr>
                      <w:rFonts w:ascii="Arial" w:hAnsi="Arial" w:cs="Arial"/>
                    </w:rPr>
                    <w:t>Slide 4</w:t>
                  </w:r>
                  <w:r w:rsidR="001C57BE">
                    <w:rPr>
                      <w:rFonts w:ascii="Arial" w:hAnsi="Arial" w:cs="Arial"/>
                    </w:rPr>
                    <w:t>6</w:t>
                  </w:r>
                </w:p>
                <w:p w:rsidR="002B3842" w:rsidRPr="00116995" w:rsidRDefault="00D331B4" w:rsidP="002B3842">
                  <w:pPr>
                    <w:rPr>
                      <w:rFonts w:ascii="Arial" w:hAnsi="Arial" w:cs="Arial"/>
                    </w:rPr>
                  </w:pPr>
                  <w:r>
                    <w:rPr>
                      <w:rFonts w:ascii="Arial" w:hAnsi="Arial" w:cs="Arial"/>
                      <w:noProof/>
                    </w:rPr>
                    <w:drawing>
                      <wp:inline distT="0" distB="0" distL="0" distR="0" wp14:anchorId="7E3D0819" wp14:editId="066CA11B">
                        <wp:extent cx="3273354" cy="2466975"/>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78.tmp"/>
                                <pic:cNvPicPr/>
                              </pic:nvPicPr>
                              <pic:blipFill>
                                <a:blip r:embed="rId59">
                                  <a:extLst>
                                    <a:ext uri="{28A0092B-C50C-407E-A947-70E740481C1C}">
                                      <a14:useLocalDpi xmlns:a14="http://schemas.microsoft.com/office/drawing/2010/main" val="0"/>
                                    </a:ext>
                                  </a:extLst>
                                </a:blip>
                                <a:stretch>
                                  <a:fillRect/>
                                </a:stretch>
                              </pic:blipFill>
                              <pic:spPr>
                                <a:xfrm>
                                  <a:off x="0" y="0"/>
                                  <a:ext cx="3283482" cy="2474608"/>
                                </a:xfrm>
                                <a:prstGeom prst="rect">
                                  <a:avLst/>
                                </a:prstGeom>
                              </pic:spPr>
                            </pic:pic>
                          </a:graphicData>
                        </a:graphic>
                      </wp:inline>
                    </w:drawing>
                  </w:r>
                </w:p>
              </w:tc>
              <w:tc>
                <w:tcPr>
                  <w:tcW w:w="5346" w:type="dxa"/>
                </w:tcPr>
                <w:p w:rsidR="00244222" w:rsidRPr="00244222" w:rsidRDefault="00244222" w:rsidP="00244222">
                  <w:pPr>
                    <w:rPr>
                      <w:rFonts w:ascii="Arial" w:hAnsi="Arial" w:cs="Arial"/>
                    </w:rPr>
                  </w:pPr>
                  <w:r w:rsidRPr="00244222">
                    <w:rPr>
                      <w:rFonts w:ascii="Arial" w:hAnsi="Arial" w:cs="Arial"/>
                      <w:b/>
                      <w:bCs/>
                    </w:rPr>
                    <w:t>Key Points:</w:t>
                  </w:r>
                </w:p>
                <w:p w:rsidR="00390648" w:rsidRPr="00244222" w:rsidRDefault="003B2A92" w:rsidP="007D1EF6">
                  <w:pPr>
                    <w:numPr>
                      <w:ilvl w:val="0"/>
                      <w:numId w:val="10"/>
                    </w:numPr>
                    <w:tabs>
                      <w:tab w:val="clear" w:pos="720"/>
                      <w:tab w:val="num" w:pos="410"/>
                    </w:tabs>
                    <w:ind w:left="410"/>
                    <w:rPr>
                      <w:rFonts w:ascii="Arial" w:hAnsi="Arial" w:cs="Arial"/>
                    </w:rPr>
                  </w:pPr>
                  <w:r w:rsidRPr="00244222">
                    <w:rPr>
                      <w:rFonts w:ascii="Arial" w:hAnsi="Arial" w:cs="Arial"/>
                    </w:rPr>
                    <w:t xml:space="preserve">The </w:t>
                  </w:r>
                  <w:r w:rsidRPr="00244222">
                    <w:rPr>
                      <w:rFonts w:ascii="Arial" w:hAnsi="Arial" w:cs="Arial"/>
                      <w:i/>
                      <w:iCs/>
                    </w:rPr>
                    <w:t>Supplemental Guide</w:t>
                  </w:r>
                  <w:r w:rsidRPr="00244222">
                    <w:rPr>
                      <w:rFonts w:ascii="Arial" w:hAnsi="Arial" w:cs="Arial"/>
                    </w:rPr>
                    <w:t xml:space="preserve"> uses the principles of UDL to make learning accessible to students with limited language and literacy skills.</w:t>
                  </w:r>
                </w:p>
                <w:p w:rsidR="00390648" w:rsidRPr="00244222" w:rsidRDefault="003B2A92" w:rsidP="007D1EF6">
                  <w:pPr>
                    <w:numPr>
                      <w:ilvl w:val="0"/>
                      <w:numId w:val="10"/>
                    </w:numPr>
                    <w:tabs>
                      <w:tab w:val="clear" w:pos="720"/>
                      <w:tab w:val="num" w:pos="410"/>
                    </w:tabs>
                    <w:ind w:left="410"/>
                    <w:rPr>
                      <w:rFonts w:ascii="Arial" w:hAnsi="Arial" w:cs="Arial"/>
                    </w:rPr>
                  </w:pPr>
                  <w:r w:rsidRPr="00244222">
                    <w:rPr>
                      <w:rFonts w:ascii="Arial" w:hAnsi="Arial" w:cs="Arial"/>
                    </w:rPr>
                    <w:t xml:space="preserve">The purpose of the </w:t>
                  </w:r>
                  <w:r w:rsidRPr="00244222">
                    <w:rPr>
                      <w:rFonts w:ascii="Arial" w:hAnsi="Arial" w:cs="Arial"/>
                      <w:i/>
                      <w:iCs/>
                    </w:rPr>
                    <w:t xml:space="preserve">Supplemental Guide </w:t>
                  </w:r>
                  <w:r w:rsidRPr="00244222">
                    <w:rPr>
                      <w:rFonts w:ascii="Arial" w:hAnsi="Arial" w:cs="Arial"/>
                    </w:rPr>
                    <w:t xml:space="preserve">is to assist education professionals who serve students with limited English language skills or students with limited home literacy experience, which may include English Language Learners (ELLs) and children with special needs. </w:t>
                  </w:r>
                </w:p>
                <w:p w:rsidR="00390648" w:rsidRPr="00244222" w:rsidRDefault="003B2A92" w:rsidP="007D1EF6">
                  <w:pPr>
                    <w:numPr>
                      <w:ilvl w:val="0"/>
                      <w:numId w:val="10"/>
                    </w:numPr>
                    <w:tabs>
                      <w:tab w:val="clear" w:pos="720"/>
                      <w:tab w:val="num" w:pos="410"/>
                    </w:tabs>
                    <w:ind w:left="410"/>
                    <w:rPr>
                      <w:rFonts w:ascii="Arial" w:hAnsi="Arial" w:cs="Arial"/>
                    </w:rPr>
                  </w:pPr>
                  <w:r w:rsidRPr="00244222">
                    <w:rPr>
                      <w:rFonts w:ascii="Arial" w:hAnsi="Arial" w:cs="Arial"/>
                    </w:rPr>
                    <w:t xml:space="preserve">The use of this guide is flexible and versatile and is to be determined by the unique circumstances and specific needs of classrooms and individual students. </w:t>
                  </w:r>
                </w:p>
                <w:p w:rsidR="005B37E7" w:rsidRDefault="005B37E7" w:rsidP="005B37E7">
                  <w:pPr>
                    <w:rPr>
                      <w:rFonts w:ascii="Arial" w:hAnsi="Arial" w:cs="Arial"/>
                    </w:rPr>
                  </w:pPr>
                </w:p>
                <w:p w:rsidR="005B37E7" w:rsidRPr="005B37E7" w:rsidRDefault="005B37E7" w:rsidP="005B37E7">
                  <w:pPr>
                    <w:rPr>
                      <w:rFonts w:ascii="Arial" w:hAnsi="Arial" w:cs="Arial"/>
                      <w:i/>
                    </w:rPr>
                  </w:pPr>
                  <w:r w:rsidRPr="005B37E7">
                    <w:rPr>
                      <w:rFonts w:ascii="Arial" w:hAnsi="Arial" w:cs="Arial"/>
                      <w:i/>
                    </w:rPr>
                    <w:t xml:space="preserve">Handout: </w:t>
                  </w:r>
                </w:p>
                <w:p w:rsidR="005B37E7" w:rsidRDefault="005B37E7" w:rsidP="005B37E7">
                  <w:pPr>
                    <w:rPr>
                      <w:rFonts w:ascii="Arial" w:hAnsi="Arial" w:cs="Arial"/>
                    </w:rPr>
                  </w:pPr>
                  <w:r w:rsidRPr="005B37E7">
                    <w:rPr>
                      <w:rFonts w:ascii="Arial" w:hAnsi="Arial" w:cs="Arial"/>
                    </w:rPr>
                    <w:t>August2014_Session4_ListeningLearning_SupplementalGuideOverview</w:t>
                  </w:r>
                </w:p>
                <w:p w:rsidR="00226BCC" w:rsidRDefault="00226BCC" w:rsidP="005B37E7">
                  <w:pPr>
                    <w:rPr>
                      <w:rFonts w:ascii="Arial" w:hAnsi="Arial" w:cs="Arial"/>
                    </w:rPr>
                  </w:pPr>
                </w:p>
                <w:p w:rsidR="00226BCC" w:rsidRDefault="00226BCC" w:rsidP="005B37E7">
                  <w:pPr>
                    <w:rPr>
                      <w:rFonts w:ascii="Arial" w:hAnsi="Arial" w:cs="Arial"/>
                    </w:rPr>
                  </w:pPr>
                </w:p>
                <w:p w:rsidR="00226BCC" w:rsidRDefault="00226BCC" w:rsidP="005B37E7">
                  <w:pPr>
                    <w:rPr>
                      <w:rFonts w:ascii="Arial" w:hAnsi="Arial" w:cs="Arial"/>
                    </w:rPr>
                  </w:pPr>
                </w:p>
                <w:p w:rsidR="00226BCC" w:rsidRDefault="00226BCC" w:rsidP="005B37E7">
                  <w:pPr>
                    <w:rPr>
                      <w:rFonts w:ascii="Arial" w:hAnsi="Arial" w:cs="Arial"/>
                    </w:rPr>
                  </w:pPr>
                </w:p>
                <w:p w:rsidR="00226BCC" w:rsidRDefault="00226BCC" w:rsidP="005B37E7">
                  <w:pPr>
                    <w:rPr>
                      <w:rFonts w:ascii="Arial" w:hAnsi="Arial" w:cs="Arial"/>
                    </w:rPr>
                  </w:pPr>
                </w:p>
                <w:p w:rsidR="00226BCC" w:rsidRDefault="00226BCC" w:rsidP="005B37E7">
                  <w:pPr>
                    <w:rPr>
                      <w:rFonts w:ascii="Arial" w:hAnsi="Arial" w:cs="Arial"/>
                    </w:rPr>
                  </w:pPr>
                </w:p>
                <w:p w:rsidR="00226BCC" w:rsidRDefault="00226BCC" w:rsidP="005B37E7">
                  <w:pPr>
                    <w:rPr>
                      <w:rFonts w:ascii="Arial" w:hAnsi="Arial" w:cs="Arial"/>
                    </w:rPr>
                  </w:pPr>
                </w:p>
                <w:p w:rsidR="00226BCC" w:rsidRDefault="00226BCC" w:rsidP="005B37E7">
                  <w:pPr>
                    <w:rPr>
                      <w:rFonts w:ascii="Arial" w:hAnsi="Arial" w:cs="Arial"/>
                    </w:rPr>
                  </w:pPr>
                </w:p>
                <w:p w:rsidR="00226BCC" w:rsidRDefault="00226BCC" w:rsidP="005B37E7">
                  <w:pPr>
                    <w:rPr>
                      <w:rFonts w:ascii="Arial" w:hAnsi="Arial" w:cs="Arial"/>
                    </w:rPr>
                  </w:pPr>
                </w:p>
                <w:p w:rsidR="00226BCC" w:rsidRDefault="00226BCC" w:rsidP="005B37E7">
                  <w:pPr>
                    <w:rPr>
                      <w:rFonts w:ascii="Arial" w:hAnsi="Arial" w:cs="Arial"/>
                    </w:rPr>
                  </w:pPr>
                </w:p>
                <w:p w:rsidR="00226BCC" w:rsidRDefault="00226BCC" w:rsidP="005B37E7">
                  <w:pPr>
                    <w:rPr>
                      <w:rFonts w:ascii="Arial" w:hAnsi="Arial" w:cs="Arial"/>
                    </w:rPr>
                  </w:pPr>
                </w:p>
                <w:p w:rsidR="00226BCC" w:rsidRDefault="00226BCC" w:rsidP="005B37E7">
                  <w:pPr>
                    <w:rPr>
                      <w:rFonts w:ascii="Arial" w:hAnsi="Arial" w:cs="Arial"/>
                    </w:rPr>
                  </w:pPr>
                </w:p>
                <w:p w:rsidR="00226BCC" w:rsidRPr="00116995" w:rsidRDefault="00226BCC" w:rsidP="005B37E7">
                  <w:pPr>
                    <w:rPr>
                      <w:rFonts w:ascii="Arial" w:hAnsi="Arial" w:cs="Arial"/>
                    </w:rPr>
                  </w:pPr>
                </w:p>
              </w:tc>
              <w:tc>
                <w:tcPr>
                  <w:tcW w:w="1296" w:type="dxa"/>
                </w:tcPr>
                <w:p w:rsidR="002B3842" w:rsidRPr="00116995" w:rsidRDefault="002B3842" w:rsidP="002B3842">
                  <w:pPr>
                    <w:rPr>
                      <w:rFonts w:ascii="Arial" w:hAnsi="Arial" w:cs="Arial"/>
                    </w:rPr>
                  </w:pPr>
                  <w:r w:rsidRPr="00116995">
                    <w:rPr>
                      <w:rFonts w:ascii="Arial" w:hAnsi="Arial" w:cs="Arial"/>
                    </w:rPr>
                    <w:t>WG</w:t>
                  </w:r>
                </w:p>
              </w:tc>
            </w:tr>
            <w:tr w:rsidR="00D331B4" w:rsidRPr="00116995" w:rsidTr="00226BCC">
              <w:tc>
                <w:tcPr>
                  <w:tcW w:w="824" w:type="dxa"/>
                </w:tcPr>
                <w:p w:rsidR="00D331B4" w:rsidRPr="00116995" w:rsidRDefault="00D331B4" w:rsidP="002B3842">
                  <w:pPr>
                    <w:rPr>
                      <w:rFonts w:ascii="Arial" w:hAnsi="Arial" w:cs="Arial"/>
                    </w:rPr>
                  </w:pPr>
                </w:p>
              </w:tc>
              <w:tc>
                <w:tcPr>
                  <w:tcW w:w="5484" w:type="dxa"/>
                </w:tcPr>
                <w:p w:rsidR="00D331B4" w:rsidRDefault="005A1036" w:rsidP="002B3842">
                  <w:pPr>
                    <w:rPr>
                      <w:rFonts w:ascii="Arial" w:hAnsi="Arial" w:cs="Arial"/>
                    </w:rPr>
                  </w:pPr>
                  <w:r>
                    <w:rPr>
                      <w:rFonts w:ascii="Arial" w:hAnsi="Arial" w:cs="Arial"/>
                    </w:rPr>
                    <w:t>Slide 4</w:t>
                  </w:r>
                  <w:r w:rsidR="001C57BE">
                    <w:rPr>
                      <w:rFonts w:ascii="Arial" w:hAnsi="Arial" w:cs="Arial"/>
                    </w:rPr>
                    <w:t>7</w:t>
                  </w:r>
                </w:p>
                <w:p w:rsidR="00D331B4" w:rsidRPr="00116995" w:rsidRDefault="00D331B4" w:rsidP="002B3842">
                  <w:pPr>
                    <w:rPr>
                      <w:rFonts w:ascii="Arial" w:hAnsi="Arial" w:cs="Arial"/>
                    </w:rPr>
                  </w:pPr>
                  <w:r>
                    <w:rPr>
                      <w:rFonts w:ascii="Arial" w:hAnsi="Arial" w:cs="Arial"/>
                      <w:noProof/>
                    </w:rPr>
                    <w:drawing>
                      <wp:inline distT="0" distB="0" distL="0" distR="0" wp14:anchorId="106D47D4" wp14:editId="4B693A46">
                        <wp:extent cx="3228814" cy="237137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7A.tmp"/>
                                <pic:cNvPicPr/>
                              </pic:nvPicPr>
                              <pic:blipFill>
                                <a:blip r:embed="rId60">
                                  <a:extLst>
                                    <a:ext uri="{28A0092B-C50C-407E-A947-70E740481C1C}">
                                      <a14:useLocalDpi xmlns:a14="http://schemas.microsoft.com/office/drawing/2010/main" val="0"/>
                                    </a:ext>
                                  </a:extLst>
                                </a:blip>
                                <a:stretch>
                                  <a:fillRect/>
                                </a:stretch>
                              </pic:blipFill>
                              <pic:spPr>
                                <a:xfrm>
                                  <a:off x="0" y="0"/>
                                  <a:ext cx="3234797" cy="2375764"/>
                                </a:xfrm>
                                <a:prstGeom prst="rect">
                                  <a:avLst/>
                                </a:prstGeom>
                              </pic:spPr>
                            </pic:pic>
                          </a:graphicData>
                        </a:graphic>
                      </wp:inline>
                    </w:drawing>
                  </w:r>
                </w:p>
              </w:tc>
              <w:tc>
                <w:tcPr>
                  <w:tcW w:w="5346" w:type="dxa"/>
                </w:tcPr>
                <w:p w:rsidR="00244222" w:rsidRPr="00244222" w:rsidRDefault="00244222" w:rsidP="00244222">
                  <w:pPr>
                    <w:rPr>
                      <w:rFonts w:ascii="Arial" w:hAnsi="Arial" w:cs="Arial"/>
                    </w:rPr>
                  </w:pPr>
                  <w:r w:rsidRPr="00244222">
                    <w:rPr>
                      <w:rFonts w:ascii="Arial" w:hAnsi="Arial" w:cs="Arial"/>
                      <w:b/>
                      <w:bCs/>
                    </w:rPr>
                    <w:t>Key Points:</w:t>
                  </w:r>
                </w:p>
                <w:p w:rsidR="00390648" w:rsidRPr="00244222" w:rsidRDefault="003B2A92" w:rsidP="007D1EF6">
                  <w:pPr>
                    <w:numPr>
                      <w:ilvl w:val="0"/>
                      <w:numId w:val="34"/>
                    </w:numPr>
                    <w:tabs>
                      <w:tab w:val="clear" w:pos="720"/>
                      <w:tab w:val="num" w:pos="387"/>
                    </w:tabs>
                    <w:ind w:left="387"/>
                    <w:rPr>
                      <w:rFonts w:ascii="Arial" w:hAnsi="Arial" w:cs="Arial"/>
                    </w:rPr>
                  </w:pPr>
                  <w:r w:rsidRPr="00244222">
                    <w:rPr>
                      <w:rFonts w:ascii="Arial" w:hAnsi="Arial" w:cs="Arial"/>
                    </w:rPr>
                    <w:t xml:space="preserve">This guide is intended to be used by general education teachers, reading specialists, English as a Second Language (ESL) teachers, and special education teachers, as well as teachers seeking an additional resource for classroom activities. </w:t>
                  </w:r>
                </w:p>
                <w:p w:rsidR="00390648" w:rsidRPr="00244222" w:rsidRDefault="003B2A92" w:rsidP="007D1EF6">
                  <w:pPr>
                    <w:numPr>
                      <w:ilvl w:val="0"/>
                      <w:numId w:val="34"/>
                    </w:numPr>
                    <w:tabs>
                      <w:tab w:val="clear" w:pos="720"/>
                      <w:tab w:val="num" w:pos="387"/>
                    </w:tabs>
                    <w:ind w:left="387"/>
                    <w:rPr>
                      <w:rFonts w:ascii="Arial" w:hAnsi="Arial" w:cs="Arial"/>
                    </w:rPr>
                  </w:pPr>
                  <w:r w:rsidRPr="00244222">
                    <w:rPr>
                      <w:rFonts w:ascii="Arial" w:hAnsi="Arial" w:cs="Arial"/>
                    </w:rPr>
                    <w:t>Reading specialists and ESL teachers may find that the Vocabulary Charts are a useful starting point in addressing their students’ English language learning needs.</w:t>
                  </w:r>
                </w:p>
                <w:p w:rsidR="00D331B4" w:rsidRPr="00116995" w:rsidRDefault="00D331B4" w:rsidP="002B3842">
                  <w:pPr>
                    <w:rPr>
                      <w:rFonts w:ascii="Arial" w:hAnsi="Arial" w:cs="Arial"/>
                    </w:rPr>
                  </w:pPr>
                </w:p>
              </w:tc>
              <w:tc>
                <w:tcPr>
                  <w:tcW w:w="1296" w:type="dxa"/>
                </w:tcPr>
                <w:p w:rsidR="00D331B4" w:rsidRPr="00116995" w:rsidRDefault="00D331B4" w:rsidP="002B3842">
                  <w:pPr>
                    <w:rPr>
                      <w:rFonts w:ascii="Arial" w:hAnsi="Arial" w:cs="Arial"/>
                    </w:rPr>
                  </w:pPr>
                </w:p>
              </w:tc>
            </w:tr>
            <w:tr w:rsidR="00D331B4" w:rsidRPr="00116995" w:rsidTr="00226BCC">
              <w:tc>
                <w:tcPr>
                  <w:tcW w:w="824" w:type="dxa"/>
                </w:tcPr>
                <w:p w:rsidR="00D331B4" w:rsidRPr="00116995" w:rsidRDefault="00D331B4" w:rsidP="002B3842">
                  <w:pPr>
                    <w:rPr>
                      <w:rFonts w:ascii="Arial" w:hAnsi="Arial" w:cs="Arial"/>
                    </w:rPr>
                  </w:pPr>
                </w:p>
              </w:tc>
              <w:tc>
                <w:tcPr>
                  <w:tcW w:w="5484" w:type="dxa"/>
                </w:tcPr>
                <w:p w:rsidR="00D331B4" w:rsidRDefault="005A1036" w:rsidP="002B3842">
                  <w:pPr>
                    <w:rPr>
                      <w:rFonts w:ascii="Arial" w:hAnsi="Arial" w:cs="Arial"/>
                    </w:rPr>
                  </w:pPr>
                  <w:r>
                    <w:rPr>
                      <w:rFonts w:ascii="Arial" w:hAnsi="Arial" w:cs="Arial"/>
                    </w:rPr>
                    <w:t>Slide 4</w:t>
                  </w:r>
                  <w:r w:rsidR="001C57BE">
                    <w:rPr>
                      <w:rFonts w:ascii="Arial" w:hAnsi="Arial" w:cs="Arial"/>
                    </w:rPr>
                    <w:t>8</w:t>
                  </w:r>
                </w:p>
                <w:p w:rsidR="00D331B4" w:rsidRPr="00116995" w:rsidRDefault="00D331B4" w:rsidP="002B3842">
                  <w:pPr>
                    <w:rPr>
                      <w:rFonts w:ascii="Arial" w:hAnsi="Arial" w:cs="Arial"/>
                    </w:rPr>
                  </w:pPr>
                  <w:r>
                    <w:rPr>
                      <w:rFonts w:ascii="Arial" w:hAnsi="Arial" w:cs="Arial"/>
                      <w:noProof/>
                    </w:rPr>
                    <w:drawing>
                      <wp:inline distT="0" distB="0" distL="0" distR="0" wp14:anchorId="1EED7A5B" wp14:editId="177BB041">
                        <wp:extent cx="3277761" cy="2465148"/>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7C.tmp"/>
                                <pic:cNvPicPr/>
                              </pic:nvPicPr>
                              <pic:blipFill>
                                <a:blip r:embed="rId61">
                                  <a:extLst>
                                    <a:ext uri="{28A0092B-C50C-407E-A947-70E740481C1C}">
                                      <a14:useLocalDpi xmlns:a14="http://schemas.microsoft.com/office/drawing/2010/main" val="0"/>
                                    </a:ext>
                                  </a:extLst>
                                </a:blip>
                                <a:stretch>
                                  <a:fillRect/>
                                </a:stretch>
                              </pic:blipFill>
                              <pic:spPr>
                                <a:xfrm>
                                  <a:off x="0" y="0"/>
                                  <a:ext cx="3286241" cy="2471525"/>
                                </a:xfrm>
                                <a:prstGeom prst="rect">
                                  <a:avLst/>
                                </a:prstGeom>
                              </pic:spPr>
                            </pic:pic>
                          </a:graphicData>
                        </a:graphic>
                      </wp:inline>
                    </w:drawing>
                  </w:r>
                </w:p>
              </w:tc>
              <w:tc>
                <w:tcPr>
                  <w:tcW w:w="5346" w:type="dxa"/>
                </w:tcPr>
                <w:p w:rsidR="007D1EF6" w:rsidRPr="007D1EF6" w:rsidRDefault="007D1EF6" w:rsidP="007D1EF6">
                  <w:pPr>
                    <w:rPr>
                      <w:rFonts w:ascii="Arial" w:hAnsi="Arial" w:cs="Arial"/>
                    </w:rPr>
                  </w:pPr>
                  <w:r w:rsidRPr="007D1EF6">
                    <w:rPr>
                      <w:rFonts w:ascii="Arial" w:hAnsi="Arial" w:cs="Arial"/>
                      <w:b/>
                      <w:bCs/>
                    </w:rPr>
                    <w:t>Key Points:</w:t>
                  </w:r>
                </w:p>
                <w:p w:rsidR="007D1EF6" w:rsidRPr="007D1EF6" w:rsidRDefault="007D1EF6" w:rsidP="007D1EF6">
                  <w:pPr>
                    <w:rPr>
                      <w:rFonts w:ascii="Arial" w:hAnsi="Arial" w:cs="Arial"/>
                    </w:rPr>
                  </w:pPr>
                  <w:r w:rsidRPr="007D1EF6">
                    <w:rPr>
                      <w:rFonts w:ascii="Arial" w:hAnsi="Arial" w:cs="Arial"/>
                      <w:i/>
                      <w:iCs/>
                    </w:rPr>
                    <w:t xml:space="preserve">Contents of the Supplemental Guide include: </w:t>
                  </w:r>
                </w:p>
                <w:p w:rsidR="00390648" w:rsidRPr="007D1EF6" w:rsidRDefault="003B2A92" w:rsidP="007D1EF6">
                  <w:pPr>
                    <w:numPr>
                      <w:ilvl w:val="0"/>
                      <w:numId w:val="35"/>
                    </w:numPr>
                    <w:rPr>
                      <w:rFonts w:ascii="Arial" w:hAnsi="Arial" w:cs="Arial"/>
                    </w:rPr>
                  </w:pPr>
                  <w:r w:rsidRPr="007D1EF6">
                    <w:rPr>
                      <w:rFonts w:ascii="Arial" w:hAnsi="Arial" w:cs="Arial"/>
                    </w:rPr>
                    <w:t>Tiered Vocabulary Charts</w:t>
                  </w:r>
                </w:p>
                <w:p w:rsidR="00390648" w:rsidRPr="007D1EF6" w:rsidRDefault="003B2A92" w:rsidP="007D1EF6">
                  <w:pPr>
                    <w:numPr>
                      <w:ilvl w:val="0"/>
                      <w:numId w:val="35"/>
                    </w:numPr>
                    <w:rPr>
                      <w:rFonts w:ascii="Arial" w:hAnsi="Arial" w:cs="Arial"/>
                    </w:rPr>
                  </w:pPr>
                  <w:r w:rsidRPr="007D1EF6">
                    <w:rPr>
                      <w:rFonts w:ascii="Arial" w:hAnsi="Arial" w:cs="Arial"/>
                    </w:rPr>
                    <w:t>Modified Read-</w:t>
                  </w:r>
                  <w:proofErr w:type="spellStart"/>
                  <w:r w:rsidRPr="007D1EF6">
                    <w:rPr>
                      <w:rFonts w:ascii="Arial" w:hAnsi="Arial" w:cs="Arial"/>
                    </w:rPr>
                    <w:t>Alouds</w:t>
                  </w:r>
                  <w:proofErr w:type="spellEnd"/>
                </w:p>
                <w:p w:rsidR="00390648" w:rsidRPr="007D1EF6" w:rsidRDefault="003B2A92" w:rsidP="007D1EF6">
                  <w:pPr>
                    <w:numPr>
                      <w:ilvl w:val="0"/>
                      <w:numId w:val="35"/>
                    </w:numPr>
                    <w:rPr>
                      <w:rFonts w:ascii="Arial" w:hAnsi="Arial" w:cs="Arial"/>
                    </w:rPr>
                  </w:pPr>
                  <w:r w:rsidRPr="007D1EF6">
                    <w:rPr>
                      <w:rFonts w:ascii="Arial" w:hAnsi="Arial" w:cs="Arial"/>
                    </w:rPr>
                    <w:t>Multiple meaning word activities</w:t>
                  </w:r>
                </w:p>
                <w:p w:rsidR="00390648" w:rsidRPr="007D1EF6" w:rsidRDefault="003B2A92" w:rsidP="007D1EF6">
                  <w:pPr>
                    <w:numPr>
                      <w:ilvl w:val="0"/>
                      <w:numId w:val="35"/>
                    </w:numPr>
                    <w:rPr>
                      <w:rFonts w:ascii="Arial" w:hAnsi="Arial" w:cs="Arial"/>
                    </w:rPr>
                  </w:pPr>
                  <w:r w:rsidRPr="007D1EF6">
                    <w:rPr>
                      <w:rFonts w:ascii="Arial" w:hAnsi="Arial" w:cs="Arial"/>
                    </w:rPr>
                    <w:t>Syntactic awareness activities</w:t>
                  </w:r>
                </w:p>
                <w:p w:rsidR="00390648" w:rsidRPr="007D1EF6" w:rsidRDefault="003B2A92" w:rsidP="007D1EF6">
                  <w:pPr>
                    <w:numPr>
                      <w:ilvl w:val="0"/>
                      <w:numId w:val="35"/>
                    </w:numPr>
                    <w:rPr>
                      <w:rFonts w:ascii="Arial" w:hAnsi="Arial" w:cs="Arial"/>
                    </w:rPr>
                  </w:pPr>
                  <w:r w:rsidRPr="007D1EF6">
                    <w:rPr>
                      <w:rFonts w:ascii="Arial" w:hAnsi="Arial" w:cs="Arial"/>
                    </w:rPr>
                    <w:t>Vocabulary instructional activities</w:t>
                  </w:r>
                </w:p>
                <w:p w:rsidR="00D331B4" w:rsidRDefault="00D331B4"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Pr="00116995" w:rsidRDefault="00226BCC" w:rsidP="002B3842">
                  <w:pPr>
                    <w:rPr>
                      <w:rFonts w:ascii="Arial" w:hAnsi="Arial" w:cs="Arial"/>
                    </w:rPr>
                  </w:pPr>
                </w:p>
              </w:tc>
              <w:tc>
                <w:tcPr>
                  <w:tcW w:w="1296" w:type="dxa"/>
                </w:tcPr>
                <w:p w:rsidR="00D331B4" w:rsidRPr="00116995" w:rsidRDefault="00D331B4" w:rsidP="002B3842">
                  <w:pPr>
                    <w:rPr>
                      <w:rFonts w:ascii="Arial" w:hAnsi="Arial" w:cs="Arial"/>
                    </w:rPr>
                  </w:pPr>
                </w:p>
              </w:tc>
            </w:tr>
            <w:tr w:rsidR="00D331B4" w:rsidRPr="00116995" w:rsidTr="00226BCC">
              <w:tc>
                <w:tcPr>
                  <w:tcW w:w="824" w:type="dxa"/>
                </w:tcPr>
                <w:p w:rsidR="00D331B4" w:rsidRPr="00116995" w:rsidRDefault="00D331B4" w:rsidP="005B37E7">
                  <w:pPr>
                    <w:rPr>
                      <w:rFonts w:ascii="Arial" w:hAnsi="Arial" w:cs="Arial"/>
                    </w:rPr>
                  </w:pPr>
                </w:p>
              </w:tc>
              <w:tc>
                <w:tcPr>
                  <w:tcW w:w="5484" w:type="dxa"/>
                </w:tcPr>
                <w:p w:rsidR="00D331B4" w:rsidRDefault="005A1036" w:rsidP="005B37E7">
                  <w:pPr>
                    <w:rPr>
                      <w:rFonts w:ascii="Arial" w:hAnsi="Arial" w:cs="Arial"/>
                    </w:rPr>
                  </w:pPr>
                  <w:r>
                    <w:rPr>
                      <w:rFonts w:ascii="Arial" w:hAnsi="Arial" w:cs="Arial"/>
                    </w:rPr>
                    <w:t xml:space="preserve">Slide </w:t>
                  </w:r>
                  <w:r w:rsidR="001C57BE">
                    <w:rPr>
                      <w:rFonts w:ascii="Arial" w:hAnsi="Arial" w:cs="Arial"/>
                    </w:rPr>
                    <w:t>49</w:t>
                  </w:r>
                </w:p>
                <w:p w:rsidR="00D331B4" w:rsidRPr="00116995" w:rsidRDefault="00D331B4" w:rsidP="005B37E7">
                  <w:pPr>
                    <w:rPr>
                      <w:rFonts w:ascii="Arial" w:hAnsi="Arial" w:cs="Arial"/>
                    </w:rPr>
                  </w:pPr>
                  <w:r>
                    <w:rPr>
                      <w:rFonts w:ascii="Arial" w:hAnsi="Arial" w:cs="Arial"/>
                      <w:noProof/>
                    </w:rPr>
                    <w:drawing>
                      <wp:inline distT="0" distB="0" distL="0" distR="0" wp14:anchorId="7F25741E" wp14:editId="5AE4A02D">
                        <wp:extent cx="3263748" cy="24479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62211" cy="2446772"/>
                                </a:xfrm>
                                <a:prstGeom prst="rect">
                                  <a:avLst/>
                                </a:prstGeom>
                                <a:noFill/>
                              </pic:spPr>
                            </pic:pic>
                          </a:graphicData>
                        </a:graphic>
                      </wp:inline>
                    </w:drawing>
                  </w:r>
                </w:p>
              </w:tc>
              <w:tc>
                <w:tcPr>
                  <w:tcW w:w="5346" w:type="dxa"/>
                </w:tcPr>
                <w:p w:rsidR="007D1EF6" w:rsidRPr="007D1EF6" w:rsidRDefault="007D1EF6" w:rsidP="007D1EF6">
                  <w:pPr>
                    <w:rPr>
                      <w:rFonts w:ascii="Arial" w:hAnsi="Arial" w:cs="Arial"/>
                    </w:rPr>
                  </w:pPr>
                  <w:r w:rsidRPr="007D1EF6">
                    <w:rPr>
                      <w:rFonts w:ascii="Arial" w:hAnsi="Arial" w:cs="Arial"/>
                      <w:b/>
                      <w:bCs/>
                    </w:rPr>
                    <w:t>Key Points:</w:t>
                  </w:r>
                </w:p>
                <w:p w:rsidR="00390648" w:rsidRPr="007D1EF6" w:rsidRDefault="003B2A92" w:rsidP="007D1EF6">
                  <w:pPr>
                    <w:numPr>
                      <w:ilvl w:val="0"/>
                      <w:numId w:val="8"/>
                    </w:numPr>
                    <w:tabs>
                      <w:tab w:val="clear" w:pos="720"/>
                      <w:tab w:val="num" w:pos="477"/>
                    </w:tabs>
                    <w:ind w:left="387"/>
                    <w:rPr>
                      <w:rFonts w:ascii="Arial" w:hAnsi="Arial" w:cs="Arial"/>
                    </w:rPr>
                  </w:pPr>
                  <w:r w:rsidRPr="007D1EF6">
                    <w:rPr>
                      <w:rFonts w:ascii="Arial" w:hAnsi="Arial" w:cs="Arial"/>
                    </w:rPr>
                    <w:t xml:space="preserve">The Vocabulary Charts at the beginning of each lesson categorize words into Tier 1, Tier 2, and Tier 3 words. </w:t>
                  </w:r>
                </w:p>
                <w:p w:rsidR="00390648" w:rsidRPr="007D1EF6" w:rsidRDefault="007D1EF6" w:rsidP="007D1EF6">
                  <w:pPr>
                    <w:numPr>
                      <w:ilvl w:val="0"/>
                      <w:numId w:val="8"/>
                    </w:numPr>
                    <w:tabs>
                      <w:tab w:val="clear" w:pos="720"/>
                      <w:tab w:val="num" w:pos="477"/>
                    </w:tabs>
                    <w:ind w:left="387"/>
                    <w:rPr>
                      <w:rFonts w:ascii="Arial" w:hAnsi="Arial" w:cs="Arial"/>
                    </w:rPr>
                  </w:pPr>
                  <w:r>
                    <w:rPr>
                      <w:rFonts w:ascii="Arial" w:hAnsi="Arial" w:cs="Arial"/>
                    </w:rPr>
                    <w:t xml:space="preserve">Words in the Vocabulary Chart </w:t>
                  </w:r>
                  <w:r w:rsidR="003B2A92" w:rsidRPr="007D1EF6">
                    <w:rPr>
                      <w:rFonts w:ascii="Arial" w:hAnsi="Arial" w:cs="Arial"/>
                    </w:rPr>
                    <w:t xml:space="preserve">were selected because they appear frequently in the text of the read-aloud or because they are words and phrases that span multiple grade levels and content areas. </w:t>
                  </w:r>
                </w:p>
                <w:p w:rsidR="00390648" w:rsidRPr="007D1EF6" w:rsidRDefault="003B2A92" w:rsidP="007D1EF6">
                  <w:pPr>
                    <w:numPr>
                      <w:ilvl w:val="0"/>
                      <w:numId w:val="8"/>
                    </w:numPr>
                    <w:tabs>
                      <w:tab w:val="clear" w:pos="720"/>
                      <w:tab w:val="num" w:pos="477"/>
                    </w:tabs>
                    <w:ind w:left="387"/>
                    <w:rPr>
                      <w:rFonts w:ascii="Arial" w:hAnsi="Arial" w:cs="Arial"/>
                    </w:rPr>
                  </w:pPr>
                  <w:r w:rsidRPr="007D1EF6">
                    <w:rPr>
                      <w:rFonts w:ascii="Arial" w:hAnsi="Arial" w:cs="Arial"/>
                    </w:rPr>
                    <w:t>Teachers should be aware of these words and their functions and model the use of these words as much as possible before, during, and after each individual lesson, as well as to connect lessons.</w:t>
                  </w:r>
                </w:p>
                <w:p w:rsidR="00390648" w:rsidRPr="007D1EF6" w:rsidRDefault="003B2A92" w:rsidP="007D1EF6">
                  <w:pPr>
                    <w:numPr>
                      <w:ilvl w:val="0"/>
                      <w:numId w:val="8"/>
                    </w:numPr>
                    <w:tabs>
                      <w:tab w:val="clear" w:pos="720"/>
                      <w:tab w:val="num" w:pos="477"/>
                    </w:tabs>
                    <w:ind w:left="387"/>
                    <w:rPr>
                      <w:rFonts w:ascii="Arial" w:hAnsi="Arial" w:cs="Arial"/>
                    </w:rPr>
                  </w:pPr>
                  <w:r w:rsidRPr="007D1EF6">
                    <w:rPr>
                      <w:rFonts w:ascii="Arial" w:hAnsi="Arial" w:cs="Arial"/>
                    </w:rPr>
                    <w:t>These words are not meant to be exhaustive, and teachers are encouraged to include additional words they feel would best serve their group of students.</w:t>
                  </w:r>
                </w:p>
                <w:p w:rsidR="00D331B4" w:rsidRDefault="00D331B4"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Default="00226BCC" w:rsidP="007D1EF6">
                  <w:pPr>
                    <w:rPr>
                      <w:rFonts w:ascii="Arial" w:hAnsi="Arial" w:cs="Arial"/>
                    </w:rPr>
                  </w:pPr>
                </w:p>
                <w:p w:rsidR="00226BCC" w:rsidRPr="00116995" w:rsidRDefault="00226BCC" w:rsidP="007D1EF6">
                  <w:pPr>
                    <w:rPr>
                      <w:rFonts w:ascii="Arial" w:hAnsi="Arial" w:cs="Arial"/>
                    </w:rPr>
                  </w:pPr>
                </w:p>
              </w:tc>
              <w:tc>
                <w:tcPr>
                  <w:tcW w:w="1296" w:type="dxa"/>
                </w:tcPr>
                <w:p w:rsidR="00D331B4" w:rsidRPr="00116995" w:rsidRDefault="00D331B4" w:rsidP="005B37E7">
                  <w:pPr>
                    <w:rPr>
                      <w:rFonts w:ascii="Arial" w:hAnsi="Arial" w:cs="Arial"/>
                    </w:rPr>
                  </w:pPr>
                  <w:r w:rsidRPr="00116995">
                    <w:rPr>
                      <w:rFonts w:ascii="Arial" w:hAnsi="Arial" w:cs="Arial"/>
                    </w:rPr>
                    <w:t>WG</w:t>
                  </w:r>
                </w:p>
              </w:tc>
            </w:tr>
            <w:tr w:rsidR="00D331B4" w:rsidRPr="00116995" w:rsidTr="00226BCC">
              <w:tc>
                <w:tcPr>
                  <w:tcW w:w="824" w:type="dxa"/>
                </w:tcPr>
                <w:p w:rsidR="00D331B4" w:rsidRPr="00116995" w:rsidRDefault="00D331B4" w:rsidP="002B3842">
                  <w:pPr>
                    <w:rPr>
                      <w:rFonts w:ascii="Arial" w:hAnsi="Arial" w:cs="Arial"/>
                    </w:rPr>
                  </w:pPr>
                </w:p>
              </w:tc>
              <w:tc>
                <w:tcPr>
                  <w:tcW w:w="5484" w:type="dxa"/>
                </w:tcPr>
                <w:p w:rsidR="00D331B4" w:rsidRDefault="005A1036" w:rsidP="002B3842">
                  <w:pPr>
                    <w:rPr>
                      <w:rFonts w:ascii="Arial" w:hAnsi="Arial" w:cs="Arial"/>
                    </w:rPr>
                  </w:pPr>
                  <w:r>
                    <w:rPr>
                      <w:rFonts w:ascii="Arial" w:hAnsi="Arial" w:cs="Arial"/>
                    </w:rPr>
                    <w:t xml:space="preserve">Slide </w:t>
                  </w:r>
                  <w:r w:rsidR="001C57BE">
                    <w:rPr>
                      <w:rFonts w:ascii="Arial" w:hAnsi="Arial" w:cs="Arial"/>
                    </w:rPr>
                    <w:t>50</w:t>
                  </w:r>
                </w:p>
                <w:p w:rsidR="00D331B4" w:rsidRDefault="00D331B4" w:rsidP="002B3842">
                  <w:pPr>
                    <w:rPr>
                      <w:rFonts w:ascii="Arial" w:hAnsi="Arial" w:cs="Arial"/>
                    </w:rPr>
                  </w:pPr>
                  <w:r>
                    <w:rPr>
                      <w:rFonts w:ascii="Arial" w:hAnsi="Arial" w:cs="Arial"/>
                      <w:noProof/>
                    </w:rPr>
                    <w:drawing>
                      <wp:inline distT="0" distB="0" distL="0" distR="0" wp14:anchorId="0FE1D32A" wp14:editId="656EAC8D">
                        <wp:extent cx="3276600" cy="2465966"/>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7E.tmp"/>
                                <pic:cNvPicPr/>
                              </pic:nvPicPr>
                              <pic:blipFill>
                                <a:blip r:embed="rId63">
                                  <a:extLst>
                                    <a:ext uri="{28A0092B-C50C-407E-A947-70E740481C1C}">
                                      <a14:useLocalDpi xmlns:a14="http://schemas.microsoft.com/office/drawing/2010/main" val="0"/>
                                    </a:ext>
                                  </a:extLst>
                                </a:blip>
                                <a:stretch>
                                  <a:fillRect/>
                                </a:stretch>
                              </pic:blipFill>
                              <pic:spPr>
                                <a:xfrm>
                                  <a:off x="0" y="0"/>
                                  <a:ext cx="3286276" cy="2473248"/>
                                </a:xfrm>
                                <a:prstGeom prst="rect">
                                  <a:avLst/>
                                </a:prstGeom>
                              </pic:spPr>
                            </pic:pic>
                          </a:graphicData>
                        </a:graphic>
                      </wp:inline>
                    </w:drawing>
                  </w:r>
                </w:p>
              </w:tc>
              <w:tc>
                <w:tcPr>
                  <w:tcW w:w="5346" w:type="dxa"/>
                </w:tcPr>
                <w:p w:rsidR="007D1EF6" w:rsidRPr="007D1EF6" w:rsidRDefault="007D1EF6" w:rsidP="007D1EF6">
                  <w:pPr>
                    <w:rPr>
                      <w:rFonts w:ascii="Arial" w:hAnsi="Arial" w:cs="Arial"/>
                    </w:rPr>
                  </w:pPr>
                  <w:r w:rsidRPr="007D1EF6">
                    <w:rPr>
                      <w:rFonts w:ascii="Arial" w:hAnsi="Arial" w:cs="Arial"/>
                      <w:b/>
                      <w:bCs/>
                    </w:rPr>
                    <w:t>Key Point:</w:t>
                  </w:r>
                </w:p>
                <w:p w:rsidR="007D1EF6" w:rsidRPr="007D1EF6" w:rsidRDefault="007D1EF6" w:rsidP="007D1EF6">
                  <w:pPr>
                    <w:rPr>
                      <w:rFonts w:ascii="Arial" w:hAnsi="Arial" w:cs="Arial"/>
                    </w:rPr>
                  </w:pPr>
                  <w:r w:rsidRPr="007D1EF6">
                    <w:rPr>
                      <w:rFonts w:ascii="Arial" w:hAnsi="Arial" w:cs="Arial"/>
                      <w:i/>
                      <w:iCs/>
                    </w:rPr>
                    <w:t xml:space="preserve">Visual comparison of L&amp;L Anthology Core Vocabulary list and the Vocabulary Chart provided in the Supplemental Guide.  </w:t>
                  </w:r>
                </w:p>
                <w:p w:rsidR="00D331B4" w:rsidRDefault="00D331B4" w:rsidP="002B3842">
                  <w:pPr>
                    <w:rPr>
                      <w:rFonts w:ascii="Arial" w:hAnsi="Arial" w:cs="Arial"/>
                    </w:rPr>
                  </w:pPr>
                </w:p>
                <w:p w:rsidR="007D1EF6" w:rsidRDefault="007D1EF6" w:rsidP="002B3842">
                  <w:pPr>
                    <w:rPr>
                      <w:rFonts w:ascii="Arial" w:hAnsi="Arial" w:cs="Arial"/>
                    </w:rPr>
                  </w:pPr>
                </w:p>
                <w:p w:rsidR="007D1EF6" w:rsidRPr="005B37E7" w:rsidRDefault="007D1EF6" w:rsidP="007D1EF6">
                  <w:pPr>
                    <w:rPr>
                      <w:rFonts w:ascii="Arial" w:hAnsi="Arial" w:cs="Arial"/>
                      <w:i/>
                    </w:rPr>
                  </w:pPr>
                  <w:r w:rsidRPr="005B37E7">
                    <w:rPr>
                      <w:rFonts w:ascii="Arial" w:hAnsi="Arial" w:cs="Arial"/>
                      <w:i/>
                    </w:rPr>
                    <w:t>Handout:</w:t>
                  </w:r>
                </w:p>
                <w:p w:rsidR="007D1EF6" w:rsidRPr="00116995" w:rsidRDefault="007D1EF6" w:rsidP="007D1EF6">
                  <w:pPr>
                    <w:rPr>
                      <w:rFonts w:ascii="Arial" w:hAnsi="Arial" w:cs="Arial"/>
                    </w:rPr>
                  </w:pPr>
                  <w:r w:rsidRPr="005B37E7">
                    <w:rPr>
                      <w:rFonts w:ascii="Arial" w:hAnsi="Arial" w:cs="Arial"/>
                    </w:rPr>
                    <w:t>August2014_Session4_ListeningLearning_ChineseNewYearSGLesson</w:t>
                  </w:r>
                </w:p>
                <w:p w:rsidR="007D1EF6" w:rsidRPr="00116995" w:rsidRDefault="007D1EF6" w:rsidP="002B3842">
                  <w:pPr>
                    <w:rPr>
                      <w:rFonts w:ascii="Arial" w:hAnsi="Arial" w:cs="Arial"/>
                    </w:rPr>
                  </w:pPr>
                </w:p>
              </w:tc>
              <w:tc>
                <w:tcPr>
                  <w:tcW w:w="1296" w:type="dxa"/>
                </w:tcPr>
                <w:p w:rsidR="00D331B4" w:rsidRPr="00116995" w:rsidRDefault="00D331B4" w:rsidP="002B3842">
                  <w:pPr>
                    <w:rPr>
                      <w:rFonts w:ascii="Arial" w:hAnsi="Arial" w:cs="Arial"/>
                    </w:rPr>
                  </w:pPr>
                </w:p>
              </w:tc>
            </w:tr>
            <w:tr w:rsidR="002B3842" w:rsidRPr="00116995" w:rsidTr="00226BCC">
              <w:tc>
                <w:tcPr>
                  <w:tcW w:w="824" w:type="dxa"/>
                </w:tcPr>
                <w:p w:rsidR="002B3842" w:rsidRPr="00116995" w:rsidRDefault="002B3842" w:rsidP="002B3842">
                  <w:pPr>
                    <w:rPr>
                      <w:rFonts w:ascii="Arial" w:hAnsi="Arial" w:cs="Arial"/>
                    </w:rPr>
                  </w:pPr>
                </w:p>
              </w:tc>
              <w:tc>
                <w:tcPr>
                  <w:tcW w:w="5484" w:type="dxa"/>
                </w:tcPr>
                <w:p w:rsidR="002B3842" w:rsidRPr="00116995" w:rsidRDefault="005A1036" w:rsidP="002B3842">
                  <w:pPr>
                    <w:rPr>
                      <w:rFonts w:ascii="Arial" w:hAnsi="Arial" w:cs="Arial"/>
                    </w:rPr>
                  </w:pPr>
                  <w:r>
                    <w:rPr>
                      <w:rFonts w:ascii="Arial" w:hAnsi="Arial" w:cs="Arial"/>
                    </w:rPr>
                    <w:t>Slide 5</w:t>
                  </w:r>
                  <w:r w:rsidR="001C57BE">
                    <w:rPr>
                      <w:rFonts w:ascii="Arial" w:hAnsi="Arial" w:cs="Arial"/>
                    </w:rPr>
                    <w:t>1</w:t>
                  </w:r>
                </w:p>
                <w:p w:rsidR="002B3842" w:rsidRPr="00116995" w:rsidRDefault="00D331B4" w:rsidP="002B3842">
                  <w:pPr>
                    <w:rPr>
                      <w:rFonts w:ascii="Arial" w:hAnsi="Arial" w:cs="Arial"/>
                    </w:rPr>
                  </w:pPr>
                  <w:r>
                    <w:rPr>
                      <w:rFonts w:ascii="Arial" w:hAnsi="Arial" w:cs="Arial"/>
                      <w:noProof/>
                    </w:rPr>
                    <w:drawing>
                      <wp:inline distT="0" distB="0" distL="0" distR="0" wp14:anchorId="61DE8333" wp14:editId="305C1D89">
                        <wp:extent cx="3284264" cy="24003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80.tmp"/>
                                <pic:cNvPicPr/>
                              </pic:nvPicPr>
                              <pic:blipFill>
                                <a:blip r:embed="rId64">
                                  <a:extLst>
                                    <a:ext uri="{28A0092B-C50C-407E-A947-70E740481C1C}">
                                      <a14:useLocalDpi xmlns:a14="http://schemas.microsoft.com/office/drawing/2010/main" val="0"/>
                                    </a:ext>
                                  </a:extLst>
                                </a:blip>
                                <a:stretch>
                                  <a:fillRect/>
                                </a:stretch>
                              </pic:blipFill>
                              <pic:spPr>
                                <a:xfrm>
                                  <a:off x="0" y="0"/>
                                  <a:ext cx="3290586" cy="2404921"/>
                                </a:xfrm>
                                <a:prstGeom prst="rect">
                                  <a:avLst/>
                                </a:prstGeom>
                              </pic:spPr>
                            </pic:pic>
                          </a:graphicData>
                        </a:graphic>
                      </wp:inline>
                    </w:drawing>
                  </w:r>
                </w:p>
              </w:tc>
              <w:tc>
                <w:tcPr>
                  <w:tcW w:w="5346" w:type="dxa"/>
                </w:tcPr>
                <w:p w:rsidR="002B3842" w:rsidRPr="00226BCC" w:rsidRDefault="002B3842" w:rsidP="002B3842">
                  <w:pPr>
                    <w:rPr>
                      <w:rFonts w:ascii="Arial" w:hAnsi="Arial" w:cs="Arial"/>
                      <w:b/>
                    </w:rPr>
                  </w:pPr>
                  <w:r w:rsidRPr="00226BCC">
                    <w:rPr>
                      <w:rFonts w:ascii="Arial" w:hAnsi="Arial" w:cs="Arial"/>
                      <w:b/>
                    </w:rPr>
                    <w:t>Key Points:</w:t>
                  </w:r>
                </w:p>
                <w:p w:rsidR="002B3842" w:rsidRPr="00B52AE9" w:rsidRDefault="002B3842" w:rsidP="007D1EF6">
                  <w:pPr>
                    <w:numPr>
                      <w:ilvl w:val="0"/>
                      <w:numId w:val="9"/>
                    </w:numPr>
                    <w:tabs>
                      <w:tab w:val="clear" w:pos="720"/>
                      <w:tab w:val="num" w:pos="500"/>
                    </w:tabs>
                    <w:ind w:left="320"/>
                    <w:rPr>
                      <w:rFonts w:ascii="Arial" w:hAnsi="Arial" w:cs="Arial"/>
                    </w:rPr>
                  </w:pPr>
                  <w:r w:rsidRPr="00116995">
                    <w:rPr>
                      <w:rFonts w:ascii="Arial" w:hAnsi="Arial" w:cs="Arial"/>
                    </w:rPr>
                    <w:t>The modified read-</w:t>
                  </w:r>
                  <w:proofErr w:type="spellStart"/>
                  <w:r w:rsidRPr="00116995">
                    <w:rPr>
                      <w:rFonts w:ascii="Arial" w:hAnsi="Arial" w:cs="Arial"/>
                    </w:rPr>
                    <w:t>alouds</w:t>
                  </w:r>
                  <w:proofErr w:type="spellEnd"/>
                  <w:r w:rsidRPr="00116995">
                    <w:rPr>
                      <w:rFonts w:ascii="Arial" w:hAnsi="Arial" w:cs="Arial"/>
                    </w:rPr>
                    <w:t xml:space="preserve"> in the </w:t>
                  </w:r>
                  <w:r w:rsidRPr="00116995">
                    <w:rPr>
                      <w:rFonts w:ascii="Arial" w:hAnsi="Arial" w:cs="Arial"/>
                      <w:i/>
                      <w:iCs/>
                    </w:rPr>
                    <w:t>Supplemental Guide</w:t>
                  </w:r>
                  <w:r w:rsidRPr="00116995">
                    <w:rPr>
                      <w:rFonts w:ascii="Arial" w:hAnsi="Arial" w:cs="Arial"/>
                    </w:rPr>
                    <w:t>, like the read-</w:t>
                  </w:r>
                  <w:proofErr w:type="spellStart"/>
                  <w:r w:rsidRPr="00116995">
                    <w:rPr>
                      <w:rFonts w:ascii="Arial" w:hAnsi="Arial" w:cs="Arial"/>
                    </w:rPr>
                    <w:t>alouds</w:t>
                  </w:r>
                  <w:proofErr w:type="spellEnd"/>
                  <w:r w:rsidRPr="00116995">
                    <w:rPr>
                      <w:rFonts w:ascii="Arial" w:hAnsi="Arial" w:cs="Arial"/>
                    </w:rPr>
                    <w:t xml:space="preserve"> in the corresponding </w:t>
                  </w:r>
                  <w:r w:rsidRPr="00116995">
                    <w:rPr>
                      <w:rFonts w:ascii="Arial" w:hAnsi="Arial" w:cs="Arial"/>
                      <w:i/>
                      <w:iCs/>
                    </w:rPr>
                    <w:t>Tell It Again! Read-Aloud Anthologies</w:t>
                  </w:r>
                  <w:r w:rsidRPr="00116995">
                    <w:rPr>
                      <w:rFonts w:ascii="Arial" w:hAnsi="Arial" w:cs="Arial"/>
                    </w:rPr>
                    <w:t>, are content-rich and designed to build students’ listening comprehension, which is a crucial foundation for their reading comprehension abilities.</w:t>
                  </w:r>
                </w:p>
                <w:p w:rsidR="002B3842" w:rsidRPr="00116995" w:rsidRDefault="002B3842" w:rsidP="007D1EF6">
                  <w:pPr>
                    <w:numPr>
                      <w:ilvl w:val="0"/>
                      <w:numId w:val="9"/>
                    </w:numPr>
                    <w:tabs>
                      <w:tab w:val="clear" w:pos="720"/>
                      <w:tab w:val="num" w:pos="500"/>
                    </w:tabs>
                    <w:ind w:left="320"/>
                    <w:rPr>
                      <w:rFonts w:ascii="Arial" w:hAnsi="Arial" w:cs="Arial"/>
                    </w:rPr>
                  </w:pPr>
                  <w:r w:rsidRPr="00116995">
                    <w:rPr>
                      <w:rFonts w:ascii="Arial" w:hAnsi="Arial" w:cs="Arial"/>
                    </w:rPr>
                    <w:t>Not all of the read-</w:t>
                  </w:r>
                  <w:proofErr w:type="spellStart"/>
                  <w:r w:rsidRPr="00116995">
                    <w:rPr>
                      <w:rFonts w:ascii="Arial" w:hAnsi="Arial" w:cs="Arial"/>
                    </w:rPr>
                    <w:t>alouds</w:t>
                  </w:r>
                  <w:proofErr w:type="spellEnd"/>
                  <w:r w:rsidRPr="00116995">
                    <w:rPr>
                      <w:rFonts w:ascii="Arial" w:hAnsi="Arial" w:cs="Arial"/>
                    </w:rPr>
                    <w:t xml:space="preserve"> in the </w:t>
                  </w:r>
                  <w:r w:rsidRPr="00116995">
                    <w:rPr>
                      <w:rFonts w:ascii="Arial" w:hAnsi="Arial" w:cs="Arial"/>
                      <w:i/>
                      <w:iCs/>
                    </w:rPr>
                    <w:t>Tell It Again! Read-Aloud Anthologies</w:t>
                  </w:r>
                  <w:r w:rsidRPr="00116995">
                    <w:rPr>
                      <w:rFonts w:ascii="Arial" w:hAnsi="Arial" w:cs="Arial"/>
                    </w:rPr>
                    <w:t xml:space="preserve"> appear in the corresponding </w:t>
                  </w:r>
                  <w:r w:rsidRPr="00116995">
                    <w:rPr>
                      <w:rFonts w:ascii="Arial" w:hAnsi="Arial" w:cs="Arial"/>
                      <w:i/>
                      <w:iCs/>
                    </w:rPr>
                    <w:t>Supplemental Guide</w:t>
                  </w:r>
                  <w:r w:rsidRPr="00116995">
                    <w:rPr>
                      <w:rFonts w:ascii="Arial" w:hAnsi="Arial" w:cs="Arial"/>
                    </w:rPr>
                    <w:t>.</w:t>
                  </w:r>
                </w:p>
                <w:p w:rsidR="002B3842" w:rsidRPr="00116995" w:rsidRDefault="002B3842" w:rsidP="007D1EF6">
                  <w:pPr>
                    <w:numPr>
                      <w:ilvl w:val="0"/>
                      <w:numId w:val="9"/>
                    </w:numPr>
                    <w:tabs>
                      <w:tab w:val="clear" w:pos="720"/>
                      <w:tab w:val="num" w:pos="500"/>
                    </w:tabs>
                    <w:ind w:left="320"/>
                    <w:rPr>
                      <w:rFonts w:ascii="Arial" w:hAnsi="Arial" w:cs="Arial"/>
                    </w:rPr>
                  </w:pPr>
                  <w:r w:rsidRPr="00116995">
                    <w:rPr>
                      <w:rFonts w:ascii="Arial" w:hAnsi="Arial" w:cs="Arial"/>
                    </w:rPr>
                    <w:t>Some of the read-</w:t>
                  </w:r>
                  <w:proofErr w:type="spellStart"/>
                  <w:r w:rsidRPr="00116995">
                    <w:rPr>
                      <w:rFonts w:ascii="Arial" w:hAnsi="Arial" w:cs="Arial"/>
                    </w:rPr>
                    <w:t>alouds</w:t>
                  </w:r>
                  <w:proofErr w:type="spellEnd"/>
                  <w:r w:rsidRPr="00116995">
                    <w:rPr>
                      <w:rFonts w:ascii="Arial" w:hAnsi="Arial" w:cs="Arial"/>
                    </w:rPr>
                    <w:t xml:space="preserve"> were omitted to provide ample time for teachers to review read-aloud content and language and engage students in extended dialogue about the text. </w:t>
                  </w:r>
                </w:p>
                <w:p w:rsidR="002B3842" w:rsidRPr="00116995" w:rsidRDefault="002B3842" w:rsidP="007D1EF6">
                  <w:pPr>
                    <w:numPr>
                      <w:ilvl w:val="0"/>
                      <w:numId w:val="9"/>
                    </w:numPr>
                    <w:tabs>
                      <w:tab w:val="clear" w:pos="720"/>
                      <w:tab w:val="num" w:pos="500"/>
                    </w:tabs>
                    <w:ind w:left="320"/>
                    <w:rPr>
                      <w:rFonts w:ascii="Arial" w:hAnsi="Arial" w:cs="Arial"/>
                    </w:rPr>
                  </w:pPr>
                  <w:r w:rsidRPr="00116995">
                    <w:rPr>
                      <w:rFonts w:ascii="Arial" w:hAnsi="Arial" w:cs="Arial"/>
                    </w:rPr>
                    <w:t xml:space="preserve">Nonetheless, students who listen to the </w:t>
                  </w:r>
                  <w:r w:rsidRPr="00116995">
                    <w:rPr>
                      <w:rFonts w:ascii="Arial" w:hAnsi="Arial" w:cs="Arial"/>
                      <w:i/>
                      <w:iCs/>
                    </w:rPr>
                    <w:t>Supplemental Guide</w:t>
                  </w:r>
                  <w:r w:rsidRPr="00116995">
                    <w:rPr>
                      <w:rFonts w:ascii="Arial" w:hAnsi="Arial" w:cs="Arial"/>
                    </w:rPr>
                    <w:t xml:space="preserve"> read-</w:t>
                  </w:r>
                  <w:proofErr w:type="spellStart"/>
                  <w:r w:rsidRPr="00116995">
                    <w:rPr>
                      <w:rFonts w:ascii="Arial" w:hAnsi="Arial" w:cs="Arial"/>
                    </w:rPr>
                    <w:t>alouds</w:t>
                  </w:r>
                  <w:proofErr w:type="spellEnd"/>
                  <w:r w:rsidRPr="00116995">
                    <w:rPr>
                      <w:rFonts w:ascii="Arial" w:hAnsi="Arial" w:cs="Arial"/>
                    </w:rPr>
                    <w:t xml:space="preserve"> will learn </w:t>
                  </w:r>
                  <w:r w:rsidRPr="00116995">
                    <w:rPr>
                      <w:rFonts w:ascii="Arial" w:hAnsi="Arial" w:cs="Arial"/>
                    </w:rPr>
                    <w:lastRenderedPageBreak/>
                    <w:t xml:space="preserve">about the same core content from the </w:t>
                  </w:r>
                  <w:r w:rsidRPr="00116995">
                    <w:rPr>
                      <w:rFonts w:ascii="Arial" w:hAnsi="Arial" w:cs="Arial"/>
                      <w:i/>
                      <w:iCs/>
                    </w:rPr>
                    <w:t xml:space="preserve">Core Knowledge Sequence </w:t>
                  </w:r>
                  <w:r w:rsidRPr="00116995">
                    <w:rPr>
                      <w:rFonts w:ascii="Arial" w:hAnsi="Arial" w:cs="Arial"/>
                    </w:rPr>
                    <w:t xml:space="preserve">as students who listen to the </w:t>
                  </w:r>
                  <w:r w:rsidRPr="00116995">
                    <w:rPr>
                      <w:rFonts w:ascii="Arial" w:hAnsi="Arial" w:cs="Arial"/>
                      <w:i/>
                      <w:iCs/>
                    </w:rPr>
                    <w:t>Tell It Again! Read-Aloud Anthologies</w:t>
                  </w:r>
                  <w:r w:rsidRPr="00116995">
                    <w:rPr>
                      <w:rFonts w:ascii="Arial" w:hAnsi="Arial" w:cs="Arial"/>
                    </w:rPr>
                    <w:t xml:space="preserve">. </w:t>
                  </w:r>
                </w:p>
                <w:p w:rsidR="002B3842" w:rsidRPr="00116995" w:rsidRDefault="002B3842" w:rsidP="002B3842">
                  <w:pPr>
                    <w:rPr>
                      <w:rFonts w:ascii="Arial" w:hAnsi="Arial" w:cs="Arial"/>
                    </w:rPr>
                  </w:pPr>
                </w:p>
              </w:tc>
              <w:tc>
                <w:tcPr>
                  <w:tcW w:w="1296" w:type="dxa"/>
                </w:tcPr>
                <w:p w:rsidR="002B3842" w:rsidRPr="00116995" w:rsidRDefault="002B3842" w:rsidP="002B3842">
                  <w:pPr>
                    <w:rPr>
                      <w:rFonts w:ascii="Arial" w:hAnsi="Arial" w:cs="Arial"/>
                    </w:rPr>
                  </w:pPr>
                  <w:r w:rsidRPr="00116995">
                    <w:rPr>
                      <w:rFonts w:ascii="Arial" w:hAnsi="Arial" w:cs="Arial"/>
                    </w:rPr>
                    <w:lastRenderedPageBreak/>
                    <w:t>WG</w:t>
                  </w:r>
                </w:p>
              </w:tc>
            </w:tr>
            <w:tr w:rsidR="005A1036" w:rsidRPr="00116995" w:rsidTr="00226BCC">
              <w:tc>
                <w:tcPr>
                  <w:tcW w:w="824" w:type="dxa"/>
                </w:tcPr>
                <w:p w:rsidR="005A1036" w:rsidRPr="00116995" w:rsidRDefault="005A1036" w:rsidP="002B3842">
                  <w:pPr>
                    <w:rPr>
                      <w:rFonts w:ascii="Arial" w:hAnsi="Arial" w:cs="Arial"/>
                    </w:rPr>
                  </w:pPr>
                </w:p>
              </w:tc>
              <w:tc>
                <w:tcPr>
                  <w:tcW w:w="5484" w:type="dxa"/>
                </w:tcPr>
                <w:p w:rsidR="005A1036" w:rsidRDefault="005A1036" w:rsidP="002B3842">
                  <w:pPr>
                    <w:rPr>
                      <w:rFonts w:ascii="Arial" w:hAnsi="Arial" w:cs="Arial"/>
                    </w:rPr>
                  </w:pPr>
                  <w:r>
                    <w:rPr>
                      <w:rFonts w:ascii="Arial" w:hAnsi="Arial" w:cs="Arial"/>
                    </w:rPr>
                    <w:t>Slide 5</w:t>
                  </w:r>
                  <w:r w:rsidR="001C57BE">
                    <w:rPr>
                      <w:rFonts w:ascii="Arial" w:hAnsi="Arial" w:cs="Arial"/>
                    </w:rPr>
                    <w:t>2</w:t>
                  </w:r>
                </w:p>
                <w:p w:rsidR="005A1036" w:rsidRDefault="005A1036" w:rsidP="002B3842">
                  <w:pPr>
                    <w:rPr>
                      <w:rFonts w:ascii="Arial" w:hAnsi="Arial" w:cs="Arial"/>
                    </w:rPr>
                  </w:pPr>
                  <w:r>
                    <w:rPr>
                      <w:rFonts w:ascii="Arial" w:hAnsi="Arial" w:cs="Arial"/>
                      <w:noProof/>
                    </w:rPr>
                    <w:drawing>
                      <wp:inline distT="0" distB="0" distL="0" distR="0" wp14:anchorId="58E5DAB9" wp14:editId="0504CFC4">
                        <wp:extent cx="3272074" cy="2457450"/>
                        <wp:effectExtent l="0" t="0" r="508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86.tmp"/>
                                <pic:cNvPicPr/>
                              </pic:nvPicPr>
                              <pic:blipFill>
                                <a:blip r:embed="rId65">
                                  <a:extLst>
                                    <a:ext uri="{28A0092B-C50C-407E-A947-70E740481C1C}">
                                      <a14:useLocalDpi xmlns:a14="http://schemas.microsoft.com/office/drawing/2010/main" val="0"/>
                                    </a:ext>
                                  </a:extLst>
                                </a:blip>
                                <a:stretch>
                                  <a:fillRect/>
                                </a:stretch>
                              </pic:blipFill>
                              <pic:spPr>
                                <a:xfrm>
                                  <a:off x="0" y="0"/>
                                  <a:ext cx="3279165" cy="2462776"/>
                                </a:xfrm>
                                <a:prstGeom prst="rect">
                                  <a:avLst/>
                                </a:prstGeom>
                              </pic:spPr>
                            </pic:pic>
                          </a:graphicData>
                        </a:graphic>
                      </wp:inline>
                    </w:drawing>
                  </w:r>
                </w:p>
              </w:tc>
              <w:tc>
                <w:tcPr>
                  <w:tcW w:w="5346" w:type="dxa"/>
                </w:tcPr>
                <w:p w:rsidR="007D1EF6" w:rsidRPr="007D1EF6" w:rsidRDefault="007D1EF6" w:rsidP="007D1EF6">
                  <w:pPr>
                    <w:rPr>
                      <w:rFonts w:ascii="Arial" w:hAnsi="Arial" w:cs="Arial"/>
                    </w:rPr>
                  </w:pPr>
                  <w:r w:rsidRPr="007D1EF6">
                    <w:rPr>
                      <w:rFonts w:ascii="Arial" w:hAnsi="Arial" w:cs="Arial"/>
                      <w:b/>
                      <w:bCs/>
                    </w:rPr>
                    <w:t>Key Point:</w:t>
                  </w:r>
                </w:p>
                <w:p w:rsidR="007D1EF6" w:rsidRPr="007D1EF6" w:rsidRDefault="007D1EF6" w:rsidP="007D1EF6">
                  <w:pPr>
                    <w:rPr>
                      <w:rFonts w:ascii="Arial" w:hAnsi="Arial" w:cs="Arial"/>
                    </w:rPr>
                  </w:pPr>
                  <w:r w:rsidRPr="007D1EF6">
                    <w:rPr>
                      <w:rFonts w:ascii="Arial" w:hAnsi="Arial" w:cs="Arial"/>
                      <w:i/>
                      <w:iCs/>
                    </w:rPr>
                    <w:t xml:space="preserve">Visual comparison of L&amp;L Anthology Read-Aloud and the modified read-aloud provided in the Supplemental Guide.  </w:t>
                  </w:r>
                </w:p>
                <w:p w:rsidR="005A1036" w:rsidRDefault="005A1036"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Pr="00116995" w:rsidRDefault="00226BCC" w:rsidP="002B3842">
                  <w:pPr>
                    <w:rPr>
                      <w:rFonts w:ascii="Arial" w:hAnsi="Arial" w:cs="Arial"/>
                    </w:rPr>
                  </w:pPr>
                </w:p>
              </w:tc>
              <w:tc>
                <w:tcPr>
                  <w:tcW w:w="1296" w:type="dxa"/>
                </w:tcPr>
                <w:p w:rsidR="005A1036" w:rsidRPr="00116995" w:rsidRDefault="005A1036" w:rsidP="002B3842">
                  <w:pPr>
                    <w:rPr>
                      <w:rFonts w:ascii="Arial" w:hAnsi="Arial" w:cs="Arial"/>
                    </w:rPr>
                  </w:pPr>
                </w:p>
              </w:tc>
            </w:tr>
            <w:tr w:rsidR="002B3842" w:rsidRPr="00116995" w:rsidTr="00226BCC">
              <w:tc>
                <w:tcPr>
                  <w:tcW w:w="824" w:type="dxa"/>
                </w:tcPr>
                <w:p w:rsidR="002B3842" w:rsidRPr="00116995" w:rsidRDefault="002B3842" w:rsidP="002B3842">
                  <w:pPr>
                    <w:rPr>
                      <w:rFonts w:ascii="Arial" w:hAnsi="Arial" w:cs="Arial"/>
                    </w:rPr>
                  </w:pPr>
                </w:p>
              </w:tc>
              <w:tc>
                <w:tcPr>
                  <w:tcW w:w="5484" w:type="dxa"/>
                </w:tcPr>
                <w:p w:rsidR="002B3842" w:rsidRPr="00116995" w:rsidRDefault="002B3842" w:rsidP="002B3842">
                  <w:pPr>
                    <w:rPr>
                      <w:rFonts w:ascii="Arial" w:hAnsi="Arial" w:cs="Arial"/>
                    </w:rPr>
                  </w:pPr>
                  <w:r w:rsidRPr="00116995">
                    <w:rPr>
                      <w:rFonts w:ascii="Arial" w:hAnsi="Arial" w:cs="Arial"/>
                    </w:rPr>
                    <w:t>Slide</w:t>
                  </w:r>
                  <w:r w:rsidR="00D202EC">
                    <w:rPr>
                      <w:rFonts w:ascii="Arial" w:hAnsi="Arial" w:cs="Arial"/>
                    </w:rPr>
                    <w:t xml:space="preserve"> 5</w:t>
                  </w:r>
                  <w:r w:rsidR="001C57BE">
                    <w:rPr>
                      <w:rFonts w:ascii="Arial" w:hAnsi="Arial" w:cs="Arial"/>
                    </w:rPr>
                    <w:t>3</w:t>
                  </w:r>
                </w:p>
                <w:p w:rsidR="002B3842" w:rsidRPr="00116995" w:rsidRDefault="005A1036" w:rsidP="002B3842">
                  <w:pPr>
                    <w:rPr>
                      <w:rFonts w:ascii="Arial" w:hAnsi="Arial" w:cs="Arial"/>
                    </w:rPr>
                  </w:pPr>
                  <w:r>
                    <w:rPr>
                      <w:rFonts w:ascii="Arial" w:hAnsi="Arial" w:cs="Arial"/>
                      <w:noProof/>
                    </w:rPr>
                    <w:drawing>
                      <wp:inline distT="0" distB="0" distL="0" distR="0" wp14:anchorId="24A33C8A" wp14:editId="255645AA">
                        <wp:extent cx="3306227" cy="2426401"/>
                        <wp:effectExtent l="0" t="0" r="889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87.tmp"/>
                                <pic:cNvPicPr/>
                              </pic:nvPicPr>
                              <pic:blipFill>
                                <a:blip r:embed="rId66">
                                  <a:extLst>
                                    <a:ext uri="{28A0092B-C50C-407E-A947-70E740481C1C}">
                                      <a14:useLocalDpi xmlns:a14="http://schemas.microsoft.com/office/drawing/2010/main" val="0"/>
                                    </a:ext>
                                  </a:extLst>
                                </a:blip>
                                <a:stretch>
                                  <a:fillRect/>
                                </a:stretch>
                              </pic:blipFill>
                              <pic:spPr>
                                <a:xfrm>
                                  <a:off x="0" y="0"/>
                                  <a:ext cx="3317925" cy="2434986"/>
                                </a:xfrm>
                                <a:prstGeom prst="rect">
                                  <a:avLst/>
                                </a:prstGeom>
                              </pic:spPr>
                            </pic:pic>
                          </a:graphicData>
                        </a:graphic>
                      </wp:inline>
                    </w:drawing>
                  </w:r>
                </w:p>
              </w:tc>
              <w:tc>
                <w:tcPr>
                  <w:tcW w:w="5346" w:type="dxa"/>
                </w:tcPr>
                <w:p w:rsidR="002B3842" w:rsidRPr="00226BCC" w:rsidRDefault="002B3842" w:rsidP="002B3842">
                  <w:pPr>
                    <w:rPr>
                      <w:rFonts w:ascii="Arial" w:hAnsi="Arial" w:cs="Arial"/>
                      <w:b/>
                    </w:rPr>
                  </w:pPr>
                  <w:r w:rsidRPr="00226BCC">
                    <w:rPr>
                      <w:rFonts w:ascii="Arial" w:hAnsi="Arial" w:cs="Arial"/>
                      <w:b/>
                    </w:rPr>
                    <w:t>Key Points:</w:t>
                  </w:r>
                </w:p>
                <w:p w:rsidR="00390648" w:rsidRPr="007D1EF6" w:rsidRDefault="003B2A92" w:rsidP="007D1EF6">
                  <w:pPr>
                    <w:numPr>
                      <w:ilvl w:val="0"/>
                      <w:numId w:val="7"/>
                    </w:numPr>
                    <w:tabs>
                      <w:tab w:val="clear" w:pos="720"/>
                      <w:tab w:val="num" w:pos="500"/>
                    </w:tabs>
                    <w:ind w:left="320"/>
                    <w:rPr>
                      <w:rFonts w:ascii="Arial" w:hAnsi="Arial" w:cs="Arial"/>
                    </w:rPr>
                  </w:pPr>
                  <w:r w:rsidRPr="007D1EF6">
                    <w:rPr>
                      <w:rFonts w:ascii="Arial" w:hAnsi="Arial" w:cs="Arial"/>
                    </w:rPr>
                    <w:t>Multiple Meaning Word Activities support a deeper knowledge of words and a realization that many content words have multiple meanings associated with them.</w:t>
                  </w:r>
                </w:p>
                <w:p w:rsidR="00390648" w:rsidRPr="007D1EF6" w:rsidRDefault="003B2A92" w:rsidP="007D1EF6">
                  <w:pPr>
                    <w:numPr>
                      <w:ilvl w:val="0"/>
                      <w:numId w:val="7"/>
                    </w:numPr>
                    <w:tabs>
                      <w:tab w:val="clear" w:pos="720"/>
                      <w:tab w:val="num" w:pos="500"/>
                    </w:tabs>
                    <w:ind w:left="320"/>
                    <w:rPr>
                      <w:rFonts w:ascii="Arial" w:hAnsi="Arial" w:cs="Arial"/>
                    </w:rPr>
                  </w:pPr>
                  <w:r w:rsidRPr="007D1EF6">
                    <w:rPr>
                      <w:rFonts w:ascii="Arial" w:hAnsi="Arial" w:cs="Arial"/>
                    </w:rPr>
                    <w:t>Syntactic Awareness Activities support students’ awareness of the structure of written language, word order and interrelations between words, and grammar, in order to construct and analyze meaningful sentences.</w:t>
                  </w:r>
                </w:p>
                <w:p w:rsidR="002B3842" w:rsidRPr="007D1EF6" w:rsidRDefault="003B2A92" w:rsidP="007D1EF6">
                  <w:pPr>
                    <w:numPr>
                      <w:ilvl w:val="0"/>
                      <w:numId w:val="7"/>
                    </w:numPr>
                    <w:tabs>
                      <w:tab w:val="clear" w:pos="720"/>
                      <w:tab w:val="num" w:pos="500"/>
                    </w:tabs>
                    <w:ind w:left="320"/>
                    <w:rPr>
                      <w:rFonts w:ascii="Arial" w:hAnsi="Arial" w:cs="Arial"/>
                    </w:rPr>
                  </w:pPr>
                  <w:r w:rsidRPr="007D1EF6">
                    <w:rPr>
                      <w:rFonts w:ascii="Arial" w:hAnsi="Arial" w:cs="Arial"/>
                    </w:rPr>
                    <w:t>Vocabulary Instructional Activities support students’ learning of Tier 2 words and aid in deepening their knowledge of academic words and their connections to other words and concepts.</w:t>
                  </w:r>
                </w:p>
              </w:tc>
              <w:tc>
                <w:tcPr>
                  <w:tcW w:w="1296" w:type="dxa"/>
                </w:tcPr>
                <w:p w:rsidR="002B3842" w:rsidRPr="00116995" w:rsidRDefault="002B3842" w:rsidP="002B3842">
                  <w:pPr>
                    <w:rPr>
                      <w:rFonts w:ascii="Arial" w:hAnsi="Arial" w:cs="Arial"/>
                    </w:rPr>
                  </w:pPr>
                  <w:r w:rsidRPr="00116995">
                    <w:rPr>
                      <w:rFonts w:ascii="Arial" w:hAnsi="Arial" w:cs="Arial"/>
                    </w:rPr>
                    <w:t>WG</w:t>
                  </w:r>
                </w:p>
              </w:tc>
            </w:tr>
            <w:tr w:rsidR="005A1036" w:rsidRPr="00116995" w:rsidTr="00226BCC">
              <w:tc>
                <w:tcPr>
                  <w:tcW w:w="824" w:type="dxa"/>
                </w:tcPr>
                <w:p w:rsidR="005A1036" w:rsidRPr="00116995" w:rsidRDefault="005A1036" w:rsidP="002B3842">
                  <w:pPr>
                    <w:rPr>
                      <w:rFonts w:ascii="Arial" w:hAnsi="Arial" w:cs="Arial"/>
                    </w:rPr>
                  </w:pPr>
                </w:p>
              </w:tc>
              <w:tc>
                <w:tcPr>
                  <w:tcW w:w="5484" w:type="dxa"/>
                </w:tcPr>
                <w:p w:rsidR="005A1036" w:rsidRDefault="005A1036" w:rsidP="002B3842">
                  <w:pPr>
                    <w:rPr>
                      <w:rFonts w:ascii="Arial" w:hAnsi="Arial" w:cs="Arial"/>
                    </w:rPr>
                  </w:pPr>
                  <w:r>
                    <w:rPr>
                      <w:rFonts w:ascii="Arial" w:hAnsi="Arial" w:cs="Arial"/>
                    </w:rPr>
                    <w:t>Slide 5</w:t>
                  </w:r>
                  <w:r w:rsidR="001C57BE">
                    <w:rPr>
                      <w:rFonts w:ascii="Arial" w:hAnsi="Arial" w:cs="Arial"/>
                    </w:rPr>
                    <w:t>4</w:t>
                  </w:r>
                </w:p>
                <w:p w:rsidR="005A1036" w:rsidRPr="00116995" w:rsidRDefault="005A1036" w:rsidP="002B3842">
                  <w:pPr>
                    <w:rPr>
                      <w:rFonts w:ascii="Arial" w:hAnsi="Arial" w:cs="Arial"/>
                    </w:rPr>
                  </w:pPr>
                  <w:r>
                    <w:rPr>
                      <w:rFonts w:ascii="Arial" w:hAnsi="Arial" w:cs="Arial"/>
                      <w:noProof/>
                    </w:rPr>
                    <w:drawing>
                      <wp:inline distT="0" distB="0" distL="0" distR="0" wp14:anchorId="79BB41D4" wp14:editId="1FD94F43">
                        <wp:extent cx="3312405" cy="2486025"/>
                        <wp:effectExtent l="0" t="0" r="254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89.tmp"/>
                                <pic:cNvPicPr/>
                              </pic:nvPicPr>
                              <pic:blipFill>
                                <a:blip r:embed="rId67">
                                  <a:extLst>
                                    <a:ext uri="{28A0092B-C50C-407E-A947-70E740481C1C}">
                                      <a14:useLocalDpi xmlns:a14="http://schemas.microsoft.com/office/drawing/2010/main" val="0"/>
                                    </a:ext>
                                  </a:extLst>
                                </a:blip>
                                <a:stretch>
                                  <a:fillRect/>
                                </a:stretch>
                              </pic:blipFill>
                              <pic:spPr>
                                <a:xfrm>
                                  <a:off x="0" y="0"/>
                                  <a:ext cx="3322905" cy="2493906"/>
                                </a:xfrm>
                                <a:prstGeom prst="rect">
                                  <a:avLst/>
                                </a:prstGeom>
                              </pic:spPr>
                            </pic:pic>
                          </a:graphicData>
                        </a:graphic>
                      </wp:inline>
                    </w:drawing>
                  </w:r>
                </w:p>
              </w:tc>
              <w:tc>
                <w:tcPr>
                  <w:tcW w:w="5346" w:type="dxa"/>
                </w:tcPr>
                <w:p w:rsidR="007D1EF6" w:rsidRPr="007D1EF6" w:rsidRDefault="007D1EF6" w:rsidP="007D1EF6">
                  <w:pPr>
                    <w:rPr>
                      <w:rFonts w:ascii="Arial" w:hAnsi="Arial" w:cs="Arial"/>
                    </w:rPr>
                  </w:pPr>
                  <w:r w:rsidRPr="007D1EF6">
                    <w:rPr>
                      <w:rFonts w:ascii="Arial" w:hAnsi="Arial" w:cs="Arial"/>
                      <w:b/>
                      <w:bCs/>
                    </w:rPr>
                    <w:t>Key Point:</w:t>
                  </w:r>
                </w:p>
                <w:p w:rsidR="007D1EF6" w:rsidRPr="007D1EF6" w:rsidRDefault="007D1EF6" w:rsidP="007D1EF6">
                  <w:pPr>
                    <w:rPr>
                      <w:rFonts w:ascii="Arial" w:hAnsi="Arial" w:cs="Arial"/>
                    </w:rPr>
                  </w:pPr>
                  <w:r w:rsidRPr="007D1EF6">
                    <w:rPr>
                      <w:rFonts w:ascii="Arial" w:hAnsi="Arial" w:cs="Arial"/>
                      <w:i/>
                      <w:iCs/>
                    </w:rPr>
                    <w:t xml:space="preserve">Visual comparison of L&amp;L Anthology  Word Work exercise and an additional Word Parts activity provided in the Supplemental Guide.  </w:t>
                  </w:r>
                </w:p>
                <w:p w:rsidR="005A1036" w:rsidRDefault="005A1036"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Pr="00116995" w:rsidRDefault="00226BCC" w:rsidP="002B3842">
                  <w:pPr>
                    <w:rPr>
                      <w:rFonts w:ascii="Arial" w:hAnsi="Arial" w:cs="Arial"/>
                    </w:rPr>
                  </w:pPr>
                </w:p>
              </w:tc>
              <w:tc>
                <w:tcPr>
                  <w:tcW w:w="1296" w:type="dxa"/>
                </w:tcPr>
                <w:p w:rsidR="005A1036" w:rsidRPr="00116995" w:rsidRDefault="005A1036" w:rsidP="002B3842">
                  <w:pPr>
                    <w:rPr>
                      <w:rFonts w:ascii="Arial" w:hAnsi="Arial" w:cs="Arial"/>
                    </w:rPr>
                  </w:pPr>
                </w:p>
              </w:tc>
            </w:tr>
            <w:tr w:rsidR="00BD010F" w:rsidRPr="00116995" w:rsidTr="00226BCC">
              <w:tc>
                <w:tcPr>
                  <w:tcW w:w="824" w:type="dxa"/>
                </w:tcPr>
                <w:p w:rsidR="00BD010F" w:rsidRPr="00116995" w:rsidRDefault="00BD010F" w:rsidP="002B3842">
                  <w:pPr>
                    <w:rPr>
                      <w:rFonts w:ascii="Arial" w:hAnsi="Arial" w:cs="Arial"/>
                    </w:rPr>
                  </w:pPr>
                </w:p>
              </w:tc>
              <w:tc>
                <w:tcPr>
                  <w:tcW w:w="5484" w:type="dxa"/>
                </w:tcPr>
                <w:p w:rsidR="00BD010F" w:rsidRPr="00116995" w:rsidRDefault="00D202EC" w:rsidP="002B3842">
                  <w:pPr>
                    <w:rPr>
                      <w:rFonts w:ascii="Arial" w:hAnsi="Arial" w:cs="Arial"/>
                    </w:rPr>
                  </w:pPr>
                  <w:r>
                    <w:rPr>
                      <w:rFonts w:ascii="Arial" w:hAnsi="Arial" w:cs="Arial"/>
                    </w:rPr>
                    <w:t>Slide 5</w:t>
                  </w:r>
                  <w:r w:rsidR="001C57BE">
                    <w:rPr>
                      <w:rFonts w:ascii="Arial" w:hAnsi="Arial" w:cs="Arial"/>
                    </w:rPr>
                    <w:t>5</w:t>
                  </w:r>
                </w:p>
                <w:p w:rsidR="00BD010F" w:rsidRPr="00116995" w:rsidRDefault="00BD010F" w:rsidP="002B3842">
                  <w:pPr>
                    <w:rPr>
                      <w:rFonts w:ascii="Arial" w:hAnsi="Arial" w:cs="Arial"/>
                    </w:rPr>
                  </w:pPr>
                  <w:r w:rsidRPr="00116995">
                    <w:rPr>
                      <w:rFonts w:ascii="Arial" w:hAnsi="Arial" w:cs="Arial"/>
                    </w:rPr>
                    <w:t xml:space="preserve"> </w:t>
                  </w:r>
                  <w:r w:rsidR="00D202EC">
                    <w:rPr>
                      <w:rFonts w:ascii="Arial" w:hAnsi="Arial" w:cs="Arial"/>
                      <w:noProof/>
                    </w:rPr>
                    <w:drawing>
                      <wp:inline distT="0" distB="0" distL="0" distR="0" wp14:anchorId="6EC290BC" wp14:editId="39375C81">
                        <wp:extent cx="3279955" cy="24003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92.tmp"/>
                                <pic:cNvPicPr/>
                              </pic:nvPicPr>
                              <pic:blipFill>
                                <a:blip r:embed="rId68">
                                  <a:extLst>
                                    <a:ext uri="{28A0092B-C50C-407E-A947-70E740481C1C}">
                                      <a14:useLocalDpi xmlns:a14="http://schemas.microsoft.com/office/drawing/2010/main" val="0"/>
                                    </a:ext>
                                  </a:extLst>
                                </a:blip>
                                <a:stretch>
                                  <a:fillRect/>
                                </a:stretch>
                              </pic:blipFill>
                              <pic:spPr>
                                <a:xfrm>
                                  <a:off x="0" y="0"/>
                                  <a:ext cx="3295388" cy="2411594"/>
                                </a:xfrm>
                                <a:prstGeom prst="rect">
                                  <a:avLst/>
                                </a:prstGeom>
                              </pic:spPr>
                            </pic:pic>
                          </a:graphicData>
                        </a:graphic>
                      </wp:inline>
                    </w:drawing>
                  </w:r>
                </w:p>
              </w:tc>
              <w:tc>
                <w:tcPr>
                  <w:tcW w:w="5346" w:type="dxa"/>
                </w:tcPr>
                <w:p w:rsidR="000E6305" w:rsidRPr="000E6305" w:rsidRDefault="000E6305" w:rsidP="000E6305">
                  <w:pPr>
                    <w:rPr>
                      <w:rFonts w:ascii="Arial" w:hAnsi="Arial" w:cs="Arial"/>
                    </w:rPr>
                  </w:pPr>
                  <w:r w:rsidRPr="000E6305">
                    <w:rPr>
                      <w:rFonts w:ascii="Arial" w:hAnsi="Arial" w:cs="Arial"/>
                      <w:b/>
                      <w:bCs/>
                    </w:rPr>
                    <w:t>Key Point:</w:t>
                  </w:r>
                </w:p>
                <w:p w:rsidR="000E6305" w:rsidRPr="000E6305" w:rsidRDefault="000E6305" w:rsidP="000E6305">
                  <w:pPr>
                    <w:rPr>
                      <w:rFonts w:ascii="Arial" w:hAnsi="Arial" w:cs="Arial"/>
                    </w:rPr>
                  </w:pPr>
                  <w:r w:rsidRPr="000E6305">
                    <w:rPr>
                      <w:rFonts w:ascii="Arial" w:hAnsi="Arial" w:cs="Arial"/>
                    </w:rPr>
                    <w:t>This shift from the full </w:t>
                  </w:r>
                  <w:r w:rsidRPr="000E6305">
                    <w:rPr>
                      <w:rFonts w:ascii="Arial" w:hAnsi="Arial" w:cs="Arial"/>
                      <w:i/>
                      <w:iCs/>
                    </w:rPr>
                    <w:t>Supplemental Guide </w:t>
                  </w:r>
                  <w:r w:rsidRPr="000E6305">
                    <w:rPr>
                      <w:rFonts w:ascii="Arial" w:hAnsi="Arial" w:cs="Arial"/>
                    </w:rPr>
                    <w:t>to the </w:t>
                  </w:r>
                  <w:r w:rsidRPr="000E6305">
                    <w:rPr>
                      <w:rFonts w:ascii="Arial" w:hAnsi="Arial" w:cs="Arial"/>
                      <w:i/>
                      <w:iCs/>
                    </w:rPr>
                    <w:t>Transition Supplemental Guide </w:t>
                  </w:r>
                  <w:r w:rsidRPr="000E6305">
                    <w:rPr>
                      <w:rFonts w:ascii="Arial" w:hAnsi="Arial" w:cs="Arial"/>
                    </w:rPr>
                    <w:t>affords teachers more autonomy and greater responsibility to adjust their execution of the lessons according to the needs of their classes and individual students.</w:t>
                  </w:r>
                </w:p>
                <w:p w:rsidR="005B37E7" w:rsidRDefault="005B37E7" w:rsidP="005B37E7">
                  <w:pPr>
                    <w:tabs>
                      <w:tab w:val="num" w:pos="720"/>
                    </w:tabs>
                    <w:rPr>
                      <w:rFonts w:ascii="Arial" w:hAnsi="Arial" w:cs="Arial"/>
                    </w:rPr>
                  </w:pPr>
                </w:p>
                <w:p w:rsidR="005B37E7" w:rsidRPr="005B37E7" w:rsidRDefault="005B37E7" w:rsidP="005B37E7">
                  <w:pPr>
                    <w:rPr>
                      <w:rFonts w:ascii="Arial" w:hAnsi="Arial" w:cs="Arial"/>
                      <w:i/>
                    </w:rPr>
                  </w:pPr>
                  <w:r w:rsidRPr="005B37E7">
                    <w:rPr>
                      <w:rFonts w:ascii="Arial" w:hAnsi="Arial" w:cs="Arial"/>
                      <w:i/>
                    </w:rPr>
                    <w:t xml:space="preserve">Handout: </w:t>
                  </w:r>
                </w:p>
                <w:p w:rsidR="005B37E7" w:rsidRPr="005B37E7" w:rsidRDefault="005B37E7" w:rsidP="005B37E7">
                  <w:pPr>
                    <w:tabs>
                      <w:tab w:val="num" w:pos="720"/>
                    </w:tabs>
                    <w:rPr>
                      <w:rFonts w:ascii="Arial" w:hAnsi="Arial" w:cs="Arial"/>
                    </w:rPr>
                  </w:pPr>
                  <w:r w:rsidRPr="005B37E7">
                    <w:rPr>
                      <w:rFonts w:ascii="Arial" w:hAnsi="Arial" w:cs="Arial"/>
                    </w:rPr>
                    <w:t>August2014_Session4_ListeningLearning_SupplementalGuideOverview</w:t>
                  </w:r>
                </w:p>
              </w:tc>
              <w:tc>
                <w:tcPr>
                  <w:tcW w:w="1296" w:type="dxa"/>
                </w:tcPr>
                <w:p w:rsidR="00BD010F" w:rsidRPr="00116995" w:rsidRDefault="00456A71" w:rsidP="002B3842">
                  <w:pPr>
                    <w:rPr>
                      <w:rFonts w:ascii="Arial" w:hAnsi="Arial" w:cs="Arial"/>
                    </w:rPr>
                  </w:pPr>
                  <w:r>
                    <w:rPr>
                      <w:rFonts w:ascii="Arial" w:hAnsi="Arial" w:cs="Arial"/>
                    </w:rPr>
                    <w:t>WG</w:t>
                  </w:r>
                </w:p>
              </w:tc>
            </w:tr>
            <w:tr w:rsidR="00BD010F" w:rsidRPr="00116995" w:rsidTr="00226BCC">
              <w:tc>
                <w:tcPr>
                  <w:tcW w:w="824" w:type="dxa"/>
                </w:tcPr>
                <w:p w:rsidR="00BD010F" w:rsidRPr="00116995" w:rsidRDefault="00BD010F" w:rsidP="002B3842">
                  <w:pPr>
                    <w:rPr>
                      <w:rFonts w:ascii="Arial" w:hAnsi="Arial" w:cs="Arial"/>
                    </w:rPr>
                  </w:pPr>
                </w:p>
              </w:tc>
              <w:tc>
                <w:tcPr>
                  <w:tcW w:w="5484" w:type="dxa"/>
                </w:tcPr>
                <w:p w:rsidR="00BD010F" w:rsidRPr="00116995" w:rsidRDefault="00BD010F" w:rsidP="00BD010F">
                  <w:pPr>
                    <w:rPr>
                      <w:rFonts w:ascii="Arial" w:hAnsi="Arial" w:cs="Arial"/>
                    </w:rPr>
                  </w:pPr>
                  <w:r w:rsidRPr="00116995">
                    <w:rPr>
                      <w:rFonts w:ascii="Arial" w:hAnsi="Arial" w:cs="Arial"/>
                    </w:rPr>
                    <w:t xml:space="preserve">Slide </w:t>
                  </w:r>
                  <w:r w:rsidR="00D202EC">
                    <w:rPr>
                      <w:rFonts w:ascii="Arial" w:hAnsi="Arial" w:cs="Arial"/>
                    </w:rPr>
                    <w:t>5</w:t>
                  </w:r>
                  <w:r w:rsidR="001C57BE">
                    <w:rPr>
                      <w:rFonts w:ascii="Arial" w:hAnsi="Arial" w:cs="Arial"/>
                    </w:rPr>
                    <w:t>6</w:t>
                  </w:r>
                </w:p>
                <w:p w:rsidR="00BD010F" w:rsidRPr="00116995" w:rsidRDefault="000A1035" w:rsidP="002B3842">
                  <w:pPr>
                    <w:rPr>
                      <w:rFonts w:ascii="Arial" w:hAnsi="Arial" w:cs="Arial"/>
                    </w:rPr>
                  </w:pPr>
                  <w:r>
                    <w:rPr>
                      <w:noProof/>
                    </w:rPr>
                    <w:drawing>
                      <wp:inline distT="0" distB="0" distL="0" distR="0" wp14:anchorId="1BE4A366" wp14:editId="2D5D2E10">
                        <wp:extent cx="3272040" cy="2438400"/>
                        <wp:effectExtent l="0" t="0" r="508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275275" cy="2440811"/>
                                </a:xfrm>
                                <a:prstGeom prst="rect">
                                  <a:avLst/>
                                </a:prstGeom>
                              </pic:spPr>
                            </pic:pic>
                          </a:graphicData>
                        </a:graphic>
                      </wp:inline>
                    </w:drawing>
                  </w:r>
                </w:p>
              </w:tc>
              <w:tc>
                <w:tcPr>
                  <w:tcW w:w="5346" w:type="dxa"/>
                </w:tcPr>
                <w:p w:rsidR="000A1035" w:rsidRPr="000E6305" w:rsidRDefault="000A1035" w:rsidP="000A1035">
                  <w:pPr>
                    <w:rPr>
                      <w:rFonts w:ascii="Arial" w:hAnsi="Arial" w:cs="Arial"/>
                      <w:b/>
                    </w:rPr>
                  </w:pPr>
                  <w:r w:rsidRPr="000E6305">
                    <w:rPr>
                      <w:rFonts w:ascii="Arial" w:hAnsi="Arial" w:cs="Arial"/>
                      <w:b/>
                    </w:rPr>
                    <w:t>Key Points:</w:t>
                  </w:r>
                </w:p>
                <w:p w:rsidR="000A1035" w:rsidRDefault="000A1035" w:rsidP="007D1EF6">
                  <w:pPr>
                    <w:numPr>
                      <w:ilvl w:val="1"/>
                      <w:numId w:val="24"/>
                    </w:numPr>
                    <w:tabs>
                      <w:tab w:val="clear" w:pos="1440"/>
                      <w:tab w:val="num" w:pos="497"/>
                      <w:tab w:val="num" w:pos="720"/>
                    </w:tabs>
                    <w:ind w:left="407"/>
                    <w:rPr>
                      <w:rFonts w:ascii="Arial" w:hAnsi="Arial" w:cs="Arial"/>
                    </w:rPr>
                  </w:pPr>
                  <w:r w:rsidRPr="000A1035">
                    <w:rPr>
                      <w:rFonts w:ascii="Arial" w:hAnsi="Arial" w:cs="Arial"/>
                      <w:i/>
                      <w:iCs/>
                    </w:rPr>
                    <w:t>Transition Supplemental Guides </w:t>
                  </w:r>
                  <w:r w:rsidRPr="000A1035">
                    <w:rPr>
                      <w:rFonts w:ascii="Arial" w:hAnsi="Arial" w:cs="Arial"/>
                    </w:rPr>
                    <w:t>for the remaining Grade 1 and 2 domains will still contain Vocabulary Charts and </w:t>
                  </w:r>
                  <w:r w:rsidRPr="000A1035">
                    <w:rPr>
                      <w:rFonts w:ascii="Arial" w:hAnsi="Arial" w:cs="Arial"/>
                      <w:i/>
                      <w:iCs/>
                    </w:rPr>
                    <w:t>Supplemental Guide activities</w:t>
                  </w:r>
                  <w:r w:rsidRPr="000A1035">
                    <w:rPr>
                      <w:rFonts w:ascii="Arial" w:hAnsi="Arial" w:cs="Arial"/>
                    </w:rPr>
                    <w:t xml:space="preserve"> such as Multiple Meaning Word Activities, Syntactic Awareness Activities, and Vocabulary Instructional Activities. However, the </w:t>
                  </w:r>
                  <w:r w:rsidRPr="000A1035">
                    <w:rPr>
                      <w:rFonts w:ascii="Arial" w:hAnsi="Arial" w:cs="Arial"/>
                      <w:i/>
                      <w:iCs/>
                    </w:rPr>
                    <w:t>Transition Supplemental Guides </w:t>
                  </w:r>
                  <w:r>
                    <w:rPr>
                      <w:rFonts w:ascii="Arial" w:hAnsi="Arial" w:cs="Arial"/>
                    </w:rPr>
                    <w:t xml:space="preserve">do </w:t>
                  </w:r>
                  <w:r w:rsidRPr="000A1035">
                    <w:rPr>
                      <w:rFonts w:ascii="Arial" w:hAnsi="Arial" w:cs="Arial"/>
                    </w:rPr>
                    <w:t>not have rewritten read-</w:t>
                  </w:r>
                  <w:proofErr w:type="spellStart"/>
                  <w:r w:rsidRPr="000A1035">
                    <w:rPr>
                      <w:rFonts w:ascii="Arial" w:hAnsi="Arial" w:cs="Arial"/>
                    </w:rPr>
                    <w:t>alouds</w:t>
                  </w:r>
                  <w:proofErr w:type="spellEnd"/>
                  <w:r w:rsidRPr="000A1035">
                    <w:rPr>
                      <w:rFonts w:ascii="Arial" w:hAnsi="Arial" w:cs="Arial"/>
                    </w:rPr>
                    <w:t xml:space="preserve"> and do not adjust the pacing of instruction; the pacing and read-aloud text included in each Transition</w:t>
                  </w:r>
                  <w:r w:rsidRPr="000A1035">
                    <w:rPr>
                      <w:rFonts w:ascii="Arial" w:hAnsi="Arial" w:cs="Arial"/>
                      <w:i/>
                      <w:iCs/>
                    </w:rPr>
                    <w:t xml:space="preserve"> Supplemental Guide </w:t>
                  </w:r>
                  <w:r w:rsidRPr="000A1035">
                    <w:rPr>
                      <w:rFonts w:ascii="Arial" w:hAnsi="Arial" w:cs="Arial"/>
                    </w:rPr>
                    <w:t>is identical to the pacing and read-aloud text in the corresponding </w:t>
                  </w:r>
                  <w:r w:rsidRPr="000A1035">
                    <w:rPr>
                      <w:rFonts w:ascii="Arial" w:hAnsi="Arial" w:cs="Arial"/>
                      <w:i/>
                      <w:iCs/>
                    </w:rPr>
                    <w:t>Tell It Again! Read-Aloud Anthology. </w:t>
                  </w:r>
                  <w:r w:rsidRPr="000A1035">
                    <w:rPr>
                      <w:rFonts w:ascii="Arial" w:hAnsi="Arial" w:cs="Arial"/>
                    </w:rPr>
                    <w:t>We have, however, augmented the introductions and extensions of each lesson in the </w:t>
                  </w:r>
                  <w:r w:rsidRPr="000A1035">
                    <w:rPr>
                      <w:rFonts w:ascii="Arial" w:hAnsi="Arial" w:cs="Arial"/>
                      <w:i/>
                      <w:iCs/>
                    </w:rPr>
                    <w:t xml:space="preserve">Transition Supplemental </w:t>
                  </w:r>
                  <w:r w:rsidRPr="000A1035">
                    <w:rPr>
                      <w:rFonts w:ascii="Arial" w:hAnsi="Arial" w:cs="Arial"/>
                      <w:i/>
                      <w:iCs/>
                    </w:rPr>
                    <w:lastRenderedPageBreak/>
                    <w:t>Guides </w:t>
                  </w:r>
                  <w:r w:rsidRPr="000A1035">
                    <w:rPr>
                      <w:rFonts w:ascii="Arial" w:hAnsi="Arial" w:cs="Arial"/>
                    </w:rPr>
                    <w:t>so teachers have additional resources for students who need greater English language support. As a result, there are often more activities suggested than can be completed in the allotted time for the introduction</w:t>
                  </w:r>
                  <w:r>
                    <w:rPr>
                      <w:rFonts w:ascii="Arial" w:hAnsi="Arial" w:cs="Arial"/>
                    </w:rPr>
                    <w:t xml:space="preserve"> </w:t>
                  </w:r>
                  <w:r w:rsidRPr="000A1035">
                    <w:rPr>
                      <w:rFonts w:ascii="Arial" w:hAnsi="Arial" w:cs="Arial"/>
                    </w:rPr>
                    <w:t xml:space="preserve">or extension activities. Teachers will need to make informed and conscious decisions in light of their particular students’ needs when choosing which activities to complete and which to omit. </w:t>
                  </w:r>
                </w:p>
                <w:p w:rsidR="00226BCC" w:rsidRPr="00226BCC" w:rsidRDefault="000A1035" w:rsidP="002B3842">
                  <w:pPr>
                    <w:numPr>
                      <w:ilvl w:val="1"/>
                      <w:numId w:val="24"/>
                    </w:numPr>
                    <w:tabs>
                      <w:tab w:val="clear" w:pos="1440"/>
                      <w:tab w:val="num" w:pos="497"/>
                      <w:tab w:val="num" w:pos="720"/>
                    </w:tabs>
                    <w:ind w:left="407"/>
                    <w:rPr>
                      <w:rFonts w:ascii="Arial" w:hAnsi="Arial" w:cs="Arial"/>
                    </w:rPr>
                  </w:pPr>
                  <w:r w:rsidRPr="000A1035">
                    <w:rPr>
                      <w:rFonts w:ascii="Arial" w:hAnsi="Arial" w:cs="Arial"/>
                    </w:rPr>
                    <w:t>We strongly recommend that teachers preview the Domain Assessment prior to teaching this domain; this will provide an additional way to inform their activity choices. </w:t>
                  </w:r>
                </w:p>
              </w:tc>
              <w:tc>
                <w:tcPr>
                  <w:tcW w:w="1296" w:type="dxa"/>
                </w:tcPr>
                <w:p w:rsidR="00BD010F" w:rsidRPr="00116995" w:rsidRDefault="00456A71" w:rsidP="002B3842">
                  <w:pPr>
                    <w:rPr>
                      <w:rFonts w:ascii="Arial" w:hAnsi="Arial" w:cs="Arial"/>
                    </w:rPr>
                  </w:pPr>
                  <w:r>
                    <w:rPr>
                      <w:rFonts w:ascii="Arial" w:hAnsi="Arial" w:cs="Arial"/>
                    </w:rPr>
                    <w:lastRenderedPageBreak/>
                    <w:t>WG</w:t>
                  </w:r>
                </w:p>
              </w:tc>
            </w:tr>
            <w:tr w:rsidR="00BD010F" w:rsidRPr="00116995" w:rsidTr="00226BCC">
              <w:tc>
                <w:tcPr>
                  <w:tcW w:w="824" w:type="dxa"/>
                </w:tcPr>
                <w:p w:rsidR="00BD010F" w:rsidRPr="00116995" w:rsidRDefault="00BD010F" w:rsidP="002B3842">
                  <w:pPr>
                    <w:rPr>
                      <w:rFonts w:ascii="Arial" w:hAnsi="Arial" w:cs="Arial"/>
                    </w:rPr>
                  </w:pPr>
                </w:p>
              </w:tc>
              <w:tc>
                <w:tcPr>
                  <w:tcW w:w="5484" w:type="dxa"/>
                </w:tcPr>
                <w:p w:rsidR="00BD010F" w:rsidRDefault="00D202EC" w:rsidP="002B3842">
                  <w:pPr>
                    <w:rPr>
                      <w:rFonts w:ascii="Arial" w:hAnsi="Arial" w:cs="Arial"/>
                    </w:rPr>
                  </w:pPr>
                  <w:r>
                    <w:rPr>
                      <w:rFonts w:ascii="Arial" w:hAnsi="Arial" w:cs="Arial"/>
                    </w:rPr>
                    <w:t>Slide 5</w:t>
                  </w:r>
                  <w:r w:rsidR="001C57BE">
                    <w:rPr>
                      <w:rFonts w:ascii="Arial" w:hAnsi="Arial" w:cs="Arial"/>
                    </w:rPr>
                    <w:t>7</w:t>
                  </w:r>
                </w:p>
                <w:p w:rsidR="00D202EC" w:rsidRPr="00116995" w:rsidRDefault="00D202EC" w:rsidP="002B3842">
                  <w:pPr>
                    <w:rPr>
                      <w:rFonts w:ascii="Arial" w:hAnsi="Arial" w:cs="Arial"/>
                    </w:rPr>
                  </w:pPr>
                  <w:r>
                    <w:rPr>
                      <w:rFonts w:ascii="Arial" w:hAnsi="Arial" w:cs="Arial"/>
                      <w:noProof/>
                    </w:rPr>
                    <w:drawing>
                      <wp:inline distT="0" distB="0" distL="0" distR="0" wp14:anchorId="6ABCE384" wp14:editId="6B7138A2">
                        <wp:extent cx="3295650" cy="2468319"/>
                        <wp:effectExtent l="0" t="0" r="0" b="825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DF.tmp"/>
                                <pic:cNvPicPr/>
                              </pic:nvPicPr>
                              <pic:blipFill>
                                <a:blip r:embed="rId70">
                                  <a:extLst>
                                    <a:ext uri="{28A0092B-C50C-407E-A947-70E740481C1C}">
                                      <a14:useLocalDpi xmlns:a14="http://schemas.microsoft.com/office/drawing/2010/main" val="0"/>
                                    </a:ext>
                                  </a:extLst>
                                </a:blip>
                                <a:stretch>
                                  <a:fillRect/>
                                </a:stretch>
                              </pic:blipFill>
                              <pic:spPr>
                                <a:xfrm>
                                  <a:off x="0" y="0"/>
                                  <a:ext cx="3316053" cy="2483600"/>
                                </a:xfrm>
                                <a:prstGeom prst="rect">
                                  <a:avLst/>
                                </a:prstGeom>
                              </pic:spPr>
                            </pic:pic>
                          </a:graphicData>
                        </a:graphic>
                      </wp:inline>
                    </w:drawing>
                  </w:r>
                </w:p>
              </w:tc>
              <w:tc>
                <w:tcPr>
                  <w:tcW w:w="5346" w:type="dxa"/>
                </w:tcPr>
                <w:p w:rsidR="000E6305" w:rsidRPr="000E6305" w:rsidRDefault="000E6305" w:rsidP="000E6305">
                  <w:pPr>
                    <w:rPr>
                      <w:rFonts w:ascii="Arial" w:hAnsi="Arial" w:cs="Arial"/>
                    </w:rPr>
                  </w:pPr>
                  <w:r w:rsidRPr="000E6305">
                    <w:rPr>
                      <w:rFonts w:ascii="Arial" w:hAnsi="Arial" w:cs="Arial"/>
                      <w:b/>
                      <w:bCs/>
                    </w:rPr>
                    <w:t>Key Point:</w:t>
                  </w:r>
                </w:p>
                <w:p w:rsidR="00390648" w:rsidRPr="000E6305" w:rsidRDefault="003B2A92" w:rsidP="000E6305">
                  <w:pPr>
                    <w:numPr>
                      <w:ilvl w:val="0"/>
                      <w:numId w:val="36"/>
                    </w:numPr>
                    <w:tabs>
                      <w:tab w:val="clear" w:pos="720"/>
                      <w:tab w:val="num" w:pos="477"/>
                    </w:tabs>
                    <w:ind w:left="387"/>
                    <w:rPr>
                      <w:rFonts w:ascii="Arial" w:hAnsi="Arial" w:cs="Arial"/>
                    </w:rPr>
                  </w:pPr>
                  <w:r w:rsidRPr="000E6305">
                    <w:rPr>
                      <w:rFonts w:ascii="Arial" w:hAnsi="Arial" w:cs="Arial"/>
                    </w:rPr>
                    <w:t xml:space="preserve">To support instructional planning, there is a “toolkit” for consideration.  </w:t>
                  </w:r>
                </w:p>
                <w:p w:rsidR="00390648" w:rsidRPr="000E6305" w:rsidRDefault="003B2A92" w:rsidP="000E6305">
                  <w:pPr>
                    <w:numPr>
                      <w:ilvl w:val="0"/>
                      <w:numId w:val="36"/>
                    </w:numPr>
                    <w:tabs>
                      <w:tab w:val="clear" w:pos="720"/>
                      <w:tab w:val="num" w:pos="477"/>
                    </w:tabs>
                    <w:ind w:left="387"/>
                    <w:rPr>
                      <w:rFonts w:ascii="Arial" w:hAnsi="Arial" w:cs="Arial"/>
                    </w:rPr>
                  </w:pPr>
                  <w:r w:rsidRPr="000E6305">
                    <w:rPr>
                      <w:rFonts w:ascii="Arial" w:hAnsi="Arial" w:cs="Arial"/>
                    </w:rPr>
                    <w:t>This toolkit organizes various techniques and tools teachers may interweave with the L&amp;L lessons to make the read-</w:t>
                  </w:r>
                  <w:proofErr w:type="spellStart"/>
                  <w:r w:rsidRPr="000E6305">
                    <w:rPr>
                      <w:rFonts w:ascii="Arial" w:hAnsi="Arial" w:cs="Arial"/>
                    </w:rPr>
                    <w:t>alouds</w:t>
                  </w:r>
                  <w:proofErr w:type="spellEnd"/>
                  <w:r w:rsidRPr="000E6305">
                    <w:rPr>
                      <w:rFonts w:ascii="Arial" w:hAnsi="Arial" w:cs="Arial"/>
                    </w:rPr>
                    <w:t xml:space="preserve"> “come alive” and be tailored for the needs of their classrooms. </w:t>
                  </w:r>
                </w:p>
                <w:p w:rsidR="00390648" w:rsidRPr="000E6305" w:rsidRDefault="003B2A92" w:rsidP="000E6305">
                  <w:pPr>
                    <w:numPr>
                      <w:ilvl w:val="0"/>
                      <w:numId w:val="36"/>
                    </w:numPr>
                    <w:tabs>
                      <w:tab w:val="clear" w:pos="720"/>
                      <w:tab w:val="num" w:pos="477"/>
                    </w:tabs>
                    <w:ind w:left="387"/>
                    <w:rPr>
                      <w:rFonts w:ascii="Arial" w:hAnsi="Arial" w:cs="Arial"/>
                    </w:rPr>
                  </w:pPr>
                  <w:r w:rsidRPr="000E6305">
                    <w:rPr>
                      <w:rFonts w:ascii="Arial" w:hAnsi="Arial" w:cs="Arial"/>
                    </w:rPr>
                    <w:t xml:space="preserve">These tools are </w:t>
                  </w:r>
                  <w:r w:rsidR="00F008A6" w:rsidRPr="000E6305">
                    <w:rPr>
                      <w:rFonts w:ascii="Arial" w:hAnsi="Arial" w:cs="Arial"/>
                    </w:rPr>
                    <w:t>organized around</w:t>
                  </w:r>
                  <w:r w:rsidRPr="000E6305">
                    <w:rPr>
                      <w:rFonts w:ascii="Arial" w:hAnsi="Arial" w:cs="Arial"/>
                    </w:rPr>
                    <w:t xml:space="preserve"> key adjustments that teachers make when seeking to individualize instruction to meet their </w:t>
                  </w:r>
                  <w:r w:rsidR="00F008A6">
                    <w:rPr>
                      <w:rFonts w:ascii="Arial" w:hAnsi="Arial" w:cs="Arial"/>
                    </w:rPr>
                    <w:t>student’s</w:t>
                  </w:r>
                  <w:r w:rsidR="00F008A6" w:rsidRPr="000E6305">
                    <w:rPr>
                      <w:rFonts w:ascii="Arial" w:hAnsi="Arial" w:cs="Arial"/>
                    </w:rPr>
                    <w:t xml:space="preserve"> </w:t>
                  </w:r>
                  <w:r w:rsidRPr="000E6305">
                    <w:rPr>
                      <w:rFonts w:ascii="Arial" w:hAnsi="Arial" w:cs="Arial"/>
                    </w:rPr>
                    <w:t xml:space="preserve">needs.  </w:t>
                  </w:r>
                </w:p>
                <w:p w:rsidR="00390648" w:rsidRPr="000E6305" w:rsidRDefault="003B2A92" w:rsidP="000E6305">
                  <w:pPr>
                    <w:numPr>
                      <w:ilvl w:val="0"/>
                      <w:numId w:val="36"/>
                    </w:numPr>
                    <w:tabs>
                      <w:tab w:val="clear" w:pos="720"/>
                      <w:tab w:val="num" w:pos="477"/>
                    </w:tabs>
                    <w:ind w:left="387"/>
                    <w:rPr>
                      <w:rFonts w:ascii="Arial" w:hAnsi="Arial" w:cs="Arial"/>
                    </w:rPr>
                  </w:pPr>
                  <w:r w:rsidRPr="000E6305">
                    <w:rPr>
                      <w:rFonts w:ascii="Arial" w:hAnsi="Arial" w:cs="Arial"/>
                    </w:rPr>
                    <w:t>We expect and hope that teachers will continue to add to the toolkit.</w:t>
                  </w:r>
                </w:p>
                <w:p w:rsidR="005B37E7" w:rsidRDefault="005B37E7" w:rsidP="002B3842">
                  <w:pPr>
                    <w:rPr>
                      <w:rFonts w:ascii="Arial" w:hAnsi="Arial" w:cs="Arial"/>
                    </w:rPr>
                  </w:pPr>
                </w:p>
                <w:p w:rsidR="005B37E7" w:rsidRPr="005B37E7" w:rsidRDefault="005B37E7" w:rsidP="002B3842">
                  <w:pPr>
                    <w:rPr>
                      <w:rFonts w:ascii="Arial" w:hAnsi="Arial" w:cs="Arial"/>
                      <w:i/>
                    </w:rPr>
                  </w:pPr>
                  <w:r w:rsidRPr="005B37E7">
                    <w:rPr>
                      <w:rFonts w:ascii="Arial" w:hAnsi="Arial" w:cs="Arial"/>
                      <w:i/>
                    </w:rPr>
                    <w:t>Handout:</w:t>
                  </w:r>
                </w:p>
                <w:p w:rsidR="005B37E7" w:rsidRPr="00116995" w:rsidRDefault="005B37E7" w:rsidP="002B3842">
                  <w:pPr>
                    <w:rPr>
                      <w:rFonts w:ascii="Arial" w:hAnsi="Arial" w:cs="Arial"/>
                    </w:rPr>
                  </w:pPr>
                  <w:r w:rsidRPr="005B37E7">
                    <w:rPr>
                      <w:rFonts w:ascii="Arial" w:hAnsi="Arial" w:cs="Arial"/>
                    </w:rPr>
                    <w:t>August2</w:t>
                  </w:r>
                  <w:r w:rsidR="00456A71">
                    <w:rPr>
                      <w:rFonts w:ascii="Arial" w:hAnsi="Arial" w:cs="Arial"/>
                    </w:rPr>
                    <w:t>014_Session4_ListeningLearning_T</w:t>
                  </w:r>
                  <w:r w:rsidRPr="005B37E7">
                    <w:rPr>
                      <w:rFonts w:ascii="Arial" w:hAnsi="Arial" w:cs="Arial"/>
                    </w:rPr>
                    <w:t>ool</w:t>
                  </w:r>
                  <w:r w:rsidRPr="005B37E7">
                    <w:rPr>
                      <w:rFonts w:ascii="Arial" w:hAnsi="Arial" w:cs="Arial"/>
                    </w:rPr>
                    <w:lastRenderedPageBreak/>
                    <w:t>Kit</w:t>
                  </w:r>
                </w:p>
              </w:tc>
              <w:tc>
                <w:tcPr>
                  <w:tcW w:w="1296" w:type="dxa"/>
                </w:tcPr>
                <w:p w:rsidR="00BD010F" w:rsidRPr="00116995" w:rsidRDefault="00456A71" w:rsidP="002B3842">
                  <w:pPr>
                    <w:rPr>
                      <w:rFonts w:ascii="Arial" w:hAnsi="Arial" w:cs="Arial"/>
                    </w:rPr>
                  </w:pPr>
                  <w:r>
                    <w:rPr>
                      <w:rFonts w:ascii="Arial" w:hAnsi="Arial" w:cs="Arial"/>
                    </w:rPr>
                    <w:lastRenderedPageBreak/>
                    <w:t>WG</w:t>
                  </w:r>
                </w:p>
              </w:tc>
            </w:tr>
            <w:tr w:rsidR="00BD010F" w:rsidRPr="00116995" w:rsidTr="00226BCC">
              <w:tc>
                <w:tcPr>
                  <w:tcW w:w="824" w:type="dxa"/>
                </w:tcPr>
                <w:p w:rsidR="00BD010F" w:rsidRPr="00116995" w:rsidRDefault="00BD010F" w:rsidP="002B3842">
                  <w:pPr>
                    <w:rPr>
                      <w:rFonts w:ascii="Arial" w:hAnsi="Arial" w:cs="Arial"/>
                    </w:rPr>
                  </w:pPr>
                </w:p>
              </w:tc>
              <w:tc>
                <w:tcPr>
                  <w:tcW w:w="5484" w:type="dxa"/>
                </w:tcPr>
                <w:p w:rsidR="00BD010F" w:rsidRDefault="00D202EC" w:rsidP="002B3842">
                  <w:pPr>
                    <w:rPr>
                      <w:rFonts w:ascii="Arial" w:hAnsi="Arial" w:cs="Arial"/>
                    </w:rPr>
                  </w:pPr>
                  <w:r>
                    <w:rPr>
                      <w:rFonts w:ascii="Arial" w:hAnsi="Arial" w:cs="Arial"/>
                    </w:rPr>
                    <w:t>Slide 5</w:t>
                  </w:r>
                  <w:r w:rsidR="001C57BE">
                    <w:rPr>
                      <w:rFonts w:ascii="Arial" w:hAnsi="Arial" w:cs="Arial"/>
                    </w:rPr>
                    <w:t>8</w:t>
                  </w:r>
                </w:p>
                <w:p w:rsidR="00D202EC" w:rsidRPr="00116995" w:rsidRDefault="00D202EC" w:rsidP="002B3842">
                  <w:pPr>
                    <w:rPr>
                      <w:rFonts w:ascii="Arial" w:hAnsi="Arial" w:cs="Arial"/>
                    </w:rPr>
                  </w:pPr>
                  <w:r>
                    <w:rPr>
                      <w:rFonts w:ascii="Arial" w:hAnsi="Arial" w:cs="Arial"/>
                      <w:noProof/>
                    </w:rPr>
                    <w:drawing>
                      <wp:inline distT="0" distB="0" distL="0" distR="0" wp14:anchorId="71969E74" wp14:editId="3A49AEDE">
                        <wp:extent cx="3295650" cy="2466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0.tmp"/>
                                <pic:cNvPicPr/>
                              </pic:nvPicPr>
                              <pic:blipFill>
                                <a:blip r:embed="rId71">
                                  <a:extLst>
                                    <a:ext uri="{28A0092B-C50C-407E-A947-70E740481C1C}">
                                      <a14:useLocalDpi xmlns:a14="http://schemas.microsoft.com/office/drawing/2010/main" val="0"/>
                                    </a:ext>
                                  </a:extLst>
                                </a:blip>
                                <a:stretch>
                                  <a:fillRect/>
                                </a:stretch>
                              </pic:blipFill>
                              <pic:spPr>
                                <a:xfrm>
                                  <a:off x="0" y="0"/>
                                  <a:ext cx="3302570" cy="2471779"/>
                                </a:xfrm>
                                <a:prstGeom prst="rect">
                                  <a:avLst/>
                                </a:prstGeom>
                              </pic:spPr>
                            </pic:pic>
                          </a:graphicData>
                        </a:graphic>
                      </wp:inline>
                    </w:drawing>
                  </w:r>
                </w:p>
              </w:tc>
              <w:tc>
                <w:tcPr>
                  <w:tcW w:w="5346" w:type="dxa"/>
                </w:tcPr>
                <w:p w:rsidR="000E6305" w:rsidRPr="000E6305" w:rsidRDefault="000E6305" w:rsidP="000E6305">
                  <w:pPr>
                    <w:rPr>
                      <w:rFonts w:ascii="Arial" w:hAnsi="Arial" w:cs="Arial"/>
                    </w:rPr>
                  </w:pPr>
                  <w:r w:rsidRPr="000E6305">
                    <w:rPr>
                      <w:rFonts w:ascii="Arial" w:hAnsi="Arial" w:cs="Arial"/>
                      <w:b/>
                      <w:bCs/>
                    </w:rPr>
                    <w:t>Key Point:</w:t>
                  </w:r>
                </w:p>
                <w:p w:rsidR="000E6305" w:rsidRPr="000E6305" w:rsidRDefault="000E6305" w:rsidP="000E6305">
                  <w:pPr>
                    <w:rPr>
                      <w:rFonts w:ascii="Arial" w:hAnsi="Arial" w:cs="Arial"/>
                    </w:rPr>
                  </w:pPr>
                  <w:r w:rsidRPr="000E6305">
                    <w:rPr>
                      <w:rFonts w:ascii="Arial" w:hAnsi="Arial" w:cs="Arial"/>
                    </w:rPr>
                    <w:t xml:space="preserve">The Toolkit discusses ways that teachers can adjust instruction during the L&amp;L lessons to support all learners. </w:t>
                  </w:r>
                </w:p>
                <w:p w:rsidR="00BD010F" w:rsidRPr="00116995" w:rsidRDefault="00BD010F" w:rsidP="002B3842">
                  <w:pPr>
                    <w:rPr>
                      <w:rFonts w:ascii="Arial" w:hAnsi="Arial" w:cs="Arial"/>
                    </w:rPr>
                  </w:pPr>
                </w:p>
              </w:tc>
              <w:tc>
                <w:tcPr>
                  <w:tcW w:w="1296" w:type="dxa"/>
                </w:tcPr>
                <w:p w:rsidR="00BD010F" w:rsidRPr="00116995" w:rsidRDefault="00456A71" w:rsidP="002B3842">
                  <w:pPr>
                    <w:rPr>
                      <w:rFonts w:ascii="Arial" w:hAnsi="Arial" w:cs="Arial"/>
                    </w:rPr>
                  </w:pPr>
                  <w:r>
                    <w:rPr>
                      <w:rFonts w:ascii="Arial" w:hAnsi="Arial" w:cs="Arial"/>
                    </w:rPr>
                    <w:t>WG</w:t>
                  </w:r>
                </w:p>
              </w:tc>
            </w:tr>
            <w:tr w:rsidR="00BD010F" w:rsidRPr="00116995" w:rsidTr="00226BCC">
              <w:tc>
                <w:tcPr>
                  <w:tcW w:w="824" w:type="dxa"/>
                </w:tcPr>
                <w:p w:rsidR="00BD010F" w:rsidRPr="00116995" w:rsidRDefault="00BD010F" w:rsidP="002B3842">
                  <w:pPr>
                    <w:rPr>
                      <w:rFonts w:ascii="Arial" w:hAnsi="Arial" w:cs="Arial"/>
                    </w:rPr>
                  </w:pPr>
                </w:p>
              </w:tc>
              <w:tc>
                <w:tcPr>
                  <w:tcW w:w="5484" w:type="dxa"/>
                </w:tcPr>
                <w:p w:rsidR="00BD010F" w:rsidRDefault="00D202EC" w:rsidP="002B3842">
                  <w:pPr>
                    <w:rPr>
                      <w:rFonts w:ascii="Arial" w:hAnsi="Arial" w:cs="Arial"/>
                    </w:rPr>
                  </w:pPr>
                  <w:r>
                    <w:rPr>
                      <w:rFonts w:ascii="Arial" w:hAnsi="Arial" w:cs="Arial"/>
                    </w:rPr>
                    <w:t xml:space="preserve">Slide </w:t>
                  </w:r>
                  <w:r w:rsidR="001C57BE">
                    <w:rPr>
                      <w:rFonts w:ascii="Arial" w:hAnsi="Arial" w:cs="Arial"/>
                    </w:rPr>
                    <w:t>59</w:t>
                  </w:r>
                </w:p>
                <w:p w:rsidR="00D202EC" w:rsidRPr="00116995" w:rsidRDefault="00D202EC" w:rsidP="002B3842">
                  <w:pPr>
                    <w:rPr>
                      <w:rFonts w:ascii="Arial" w:hAnsi="Arial" w:cs="Arial"/>
                    </w:rPr>
                  </w:pPr>
                  <w:r>
                    <w:rPr>
                      <w:rFonts w:ascii="Arial" w:hAnsi="Arial" w:cs="Arial"/>
                      <w:noProof/>
                    </w:rPr>
                    <w:drawing>
                      <wp:inline distT="0" distB="0" distL="0" distR="0" wp14:anchorId="37C655B0" wp14:editId="4ED20F03">
                        <wp:extent cx="3267075" cy="2445213"/>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2.tmp"/>
                                <pic:cNvPicPr/>
                              </pic:nvPicPr>
                              <pic:blipFill>
                                <a:blip r:embed="rId72">
                                  <a:extLst>
                                    <a:ext uri="{28A0092B-C50C-407E-A947-70E740481C1C}">
                                      <a14:useLocalDpi xmlns:a14="http://schemas.microsoft.com/office/drawing/2010/main" val="0"/>
                                    </a:ext>
                                  </a:extLst>
                                </a:blip>
                                <a:stretch>
                                  <a:fillRect/>
                                </a:stretch>
                              </pic:blipFill>
                              <pic:spPr>
                                <a:xfrm>
                                  <a:off x="0" y="0"/>
                                  <a:ext cx="3268736" cy="2446456"/>
                                </a:xfrm>
                                <a:prstGeom prst="rect">
                                  <a:avLst/>
                                </a:prstGeom>
                              </pic:spPr>
                            </pic:pic>
                          </a:graphicData>
                        </a:graphic>
                      </wp:inline>
                    </w:drawing>
                  </w:r>
                </w:p>
              </w:tc>
              <w:tc>
                <w:tcPr>
                  <w:tcW w:w="5346" w:type="dxa"/>
                </w:tcPr>
                <w:p w:rsidR="000E6305" w:rsidRPr="000E6305" w:rsidRDefault="000E6305" w:rsidP="000E6305">
                  <w:pPr>
                    <w:rPr>
                      <w:rFonts w:ascii="Arial" w:hAnsi="Arial" w:cs="Arial"/>
                    </w:rPr>
                  </w:pPr>
                  <w:r w:rsidRPr="000E6305">
                    <w:rPr>
                      <w:rFonts w:ascii="Arial" w:hAnsi="Arial" w:cs="Arial"/>
                      <w:b/>
                      <w:bCs/>
                    </w:rPr>
                    <w:t>Key Point:</w:t>
                  </w:r>
                </w:p>
                <w:p w:rsidR="000E6305" w:rsidRPr="000E6305" w:rsidRDefault="000E6305" w:rsidP="000E6305">
                  <w:pPr>
                    <w:rPr>
                      <w:rFonts w:ascii="Arial" w:hAnsi="Arial" w:cs="Arial"/>
                    </w:rPr>
                  </w:pPr>
                  <w:r w:rsidRPr="000E6305">
                    <w:rPr>
                      <w:rFonts w:ascii="Arial" w:hAnsi="Arial" w:cs="Arial"/>
                    </w:rPr>
                    <w:t>Participants examine</w:t>
                  </w:r>
                  <w:r w:rsidR="00F008A6">
                    <w:rPr>
                      <w:rFonts w:ascii="Arial" w:hAnsi="Arial" w:cs="Arial"/>
                    </w:rPr>
                    <w:t xml:space="preserve"> the</w:t>
                  </w:r>
                  <w:r w:rsidRPr="000E6305">
                    <w:rPr>
                      <w:rFonts w:ascii="Arial" w:hAnsi="Arial" w:cs="Arial"/>
                    </w:rPr>
                    <w:t xml:space="preserve"> toolkit to familiarize themselves with the types of adjustments they can make to support student needs during Listening and Learning. </w:t>
                  </w:r>
                </w:p>
                <w:p w:rsidR="00BD010F" w:rsidRDefault="00BD010F"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Pr="00116995" w:rsidRDefault="00226BCC" w:rsidP="002B3842">
                  <w:pPr>
                    <w:rPr>
                      <w:rFonts w:ascii="Arial" w:hAnsi="Arial" w:cs="Arial"/>
                    </w:rPr>
                  </w:pPr>
                </w:p>
              </w:tc>
              <w:tc>
                <w:tcPr>
                  <w:tcW w:w="1296" w:type="dxa"/>
                </w:tcPr>
                <w:p w:rsidR="00BD010F" w:rsidRPr="00116995" w:rsidRDefault="00456A71" w:rsidP="002B3842">
                  <w:pPr>
                    <w:rPr>
                      <w:rFonts w:ascii="Arial" w:hAnsi="Arial" w:cs="Arial"/>
                    </w:rPr>
                  </w:pPr>
                  <w:r>
                    <w:rPr>
                      <w:rFonts w:ascii="Arial" w:hAnsi="Arial" w:cs="Arial"/>
                    </w:rPr>
                    <w:t>S</w:t>
                  </w:r>
                </w:p>
              </w:tc>
            </w:tr>
            <w:tr w:rsidR="00BD010F" w:rsidRPr="00116995" w:rsidTr="00226BCC">
              <w:tc>
                <w:tcPr>
                  <w:tcW w:w="824" w:type="dxa"/>
                </w:tcPr>
                <w:p w:rsidR="00BD010F" w:rsidRPr="00116995" w:rsidRDefault="00BD010F" w:rsidP="002B3842">
                  <w:pPr>
                    <w:rPr>
                      <w:rFonts w:ascii="Arial" w:hAnsi="Arial" w:cs="Arial"/>
                    </w:rPr>
                  </w:pPr>
                </w:p>
              </w:tc>
              <w:tc>
                <w:tcPr>
                  <w:tcW w:w="5484" w:type="dxa"/>
                </w:tcPr>
                <w:p w:rsidR="00BD010F" w:rsidRDefault="00D202EC" w:rsidP="002B3842">
                  <w:pPr>
                    <w:rPr>
                      <w:rFonts w:ascii="Arial" w:hAnsi="Arial" w:cs="Arial"/>
                    </w:rPr>
                  </w:pPr>
                  <w:r>
                    <w:rPr>
                      <w:rFonts w:ascii="Arial" w:hAnsi="Arial" w:cs="Arial"/>
                    </w:rPr>
                    <w:t>Slide 6</w:t>
                  </w:r>
                  <w:r w:rsidR="001C57BE">
                    <w:rPr>
                      <w:rFonts w:ascii="Arial" w:hAnsi="Arial" w:cs="Arial"/>
                    </w:rPr>
                    <w:t>0</w:t>
                  </w:r>
                </w:p>
                <w:p w:rsidR="00D202EC" w:rsidRPr="00116995" w:rsidRDefault="00D202EC" w:rsidP="002B3842">
                  <w:pPr>
                    <w:rPr>
                      <w:rFonts w:ascii="Arial" w:hAnsi="Arial" w:cs="Arial"/>
                    </w:rPr>
                  </w:pPr>
                  <w:r>
                    <w:rPr>
                      <w:rFonts w:ascii="Arial" w:hAnsi="Arial" w:cs="Arial"/>
                      <w:noProof/>
                    </w:rPr>
                    <w:drawing>
                      <wp:inline distT="0" distB="0" distL="0" distR="0" wp14:anchorId="6B96CA44" wp14:editId="12DA8D4A">
                        <wp:extent cx="3267075" cy="2445212"/>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3.tmp"/>
                                <pic:cNvPicPr/>
                              </pic:nvPicPr>
                              <pic:blipFill>
                                <a:blip r:embed="rId73">
                                  <a:extLst>
                                    <a:ext uri="{28A0092B-C50C-407E-A947-70E740481C1C}">
                                      <a14:useLocalDpi xmlns:a14="http://schemas.microsoft.com/office/drawing/2010/main" val="0"/>
                                    </a:ext>
                                  </a:extLst>
                                </a:blip>
                                <a:stretch>
                                  <a:fillRect/>
                                </a:stretch>
                              </pic:blipFill>
                              <pic:spPr>
                                <a:xfrm>
                                  <a:off x="0" y="0"/>
                                  <a:ext cx="3272209" cy="2449054"/>
                                </a:xfrm>
                                <a:prstGeom prst="rect">
                                  <a:avLst/>
                                </a:prstGeom>
                              </pic:spPr>
                            </pic:pic>
                          </a:graphicData>
                        </a:graphic>
                      </wp:inline>
                    </w:drawing>
                  </w:r>
                </w:p>
              </w:tc>
              <w:tc>
                <w:tcPr>
                  <w:tcW w:w="5346" w:type="dxa"/>
                </w:tcPr>
                <w:p w:rsidR="000E6305" w:rsidRPr="000E6305" w:rsidRDefault="000E6305" w:rsidP="000E6305">
                  <w:pPr>
                    <w:rPr>
                      <w:rFonts w:ascii="Arial" w:hAnsi="Arial" w:cs="Arial"/>
                    </w:rPr>
                  </w:pPr>
                  <w:r w:rsidRPr="000E6305">
                    <w:rPr>
                      <w:rFonts w:ascii="Arial" w:hAnsi="Arial" w:cs="Arial"/>
                      <w:b/>
                      <w:bCs/>
                    </w:rPr>
                    <w:t xml:space="preserve">Key Point: </w:t>
                  </w:r>
                </w:p>
                <w:p w:rsidR="000E6305" w:rsidRPr="000E6305" w:rsidRDefault="000E6305" w:rsidP="000E6305">
                  <w:pPr>
                    <w:rPr>
                      <w:rFonts w:ascii="Arial" w:hAnsi="Arial" w:cs="Arial"/>
                    </w:rPr>
                  </w:pPr>
                  <w:r w:rsidRPr="000E6305">
                    <w:rPr>
                      <w:rFonts w:ascii="Arial" w:hAnsi="Arial" w:cs="Arial"/>
                    </w:rPr>
                    <w:t xml:space="preserve">Participants share and discuss their findings when examining the toolkit.  </w:t>
                  </w:r>
                </w:p>
                <w:p w:rsidR="00BD010F" w:rsidRPr="00116995" w:rsidRDefault="00BD010F" w:rsidP="002B3842">
                  <w:pPr>
                    <w:rPr>
                      <w:rFonts w:ascii="Arial" w:hAnsi="Arial" w:cs="Arial"/>
                    </w:rPr>
                  </w:pPr>
                </w:p>
              </w:tc>
              <w:tc>
                <w:tcPr>
                  <w:tcW w:w="1296" w:type="dxa"/>
                </w:tcPr>
                <w:p w:rsidR="00BD010F" w:rsidRPr="00116995" w:rsidRDefault="00456A71" w:rsidP="002B3842">
                  <w:pPr>
                    <w:rPr>
                      <w:rFonts w:ascii="Arial" w:hAnsi="Arial" w:cs="Arial"/>
                    </w:rPr>
                  </w:pPr>
                  <w:r>
                    <w:rPr>
                      <w:rFonts w:ascii="Arial" w:hAnsi="Arial" w:cs="Arial"/>
                    </w:rPr>
                    <w:t>S</w:t>
                  </w: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D202EC" w:rsidP="002B3842">
                  <w:pPr>
                    <w:rPr>
                      <w:rFonts w:ascii="Arial" w:hAnsi="Arial" w:cs="Arial"/>
                    </w:rPr>
                  </w:pPr>
                  <w:r>
                    <w:rPr>
                      <w:rFonts w:ascii="Arial" w:hAnsi="Arial" w:cs="Arial"/>
                    </w:rPr>
                    <w:t>Slide 6</w:t>
                  </w:r>
                  <w:r w:rsidR="001C57BE">
                    <w:rPr>
                      <w:rFonts w:ascii="Arial" w:hAnsi="Arial" w:cs="Arial"/>
                    </w:rPr>
                    <w:t>1</w:t>
                  </w:r>
                </w:p>
                <w:p w:rsidR="00D202EC" w:rsidRDefault="00D202EC" w:rsidP="002B3842">
                  <w:pPr>
                    <w:rPr>
                      <w:rFonts w:ascii="Arial" w:hAnsi="Arial" w:cs="Arial"/>
                    </w:rPr>
                  </w:pPr>
                  <w:r>
                    <w:rPr>
                      <w:rFonts w:ascii="Arial" w:hAnsi="Arial" w:cs="Arial"/>
                      <w:noProof/>
                    </w:rPr>
                    <w:drawing>
                      <wp:inline distT="0" distB="0" distL="0" distR="0" wp14:anchorId="656B09A7" wp14:editId="565E273B">
                        <wp:extent cx="3290251" cy="2457450"/>
                        <wp:effectExtent l="0" t="0" r="571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4.tmp"/>
                                <pic:cNvPicPr/>
                              </pic:nvPicPr>
                              <pic:blipFill>
                                <a:blip r:embed="rId74">
                                  <a:extLst>
                                    <a:ext uri="{28A0092B-C50C-407E-A947-70E740481C1C}">
                                      <a14:useLocalDpi xmlns:a14="http://schemas.microsoft.com/office/drawing/2010/main" val="0"/>
                                    </a:ext>
                                  </a:extLst>
                                </a:blip>
                                <a:stretch>
                                  <a:fillRect/>
                                </a:stretch>
                              </pic:blipFill>
                              <pic:spPr>
                                <a:xfrm>
                                  <a:off x="0" y="0"/>
                                  <a:ext cx="3298287" cy="2463452"/>
                                </a:xfrm>
                                <a:prstGeom prst="rect">
                                  <a:avLst/>
                                </a:prstGeom>
                              </pic:spPr>
                            </pic:pic>
                          </a:graphicData>
                        </a:graphic>
                      </wp:inline>
                    </w:drawing>
                  </w:r>
                </w:p>
              </w:tc>
              <w:tc>
                <w:tcPr>
                  <w:tcW w:w="5346" w:type="dxa"/>
                </w:tcPr>
                <w:p w:rsidR="000E6305" w:rsidRPr="000E6305" w:rsidRDefault="000E6305" w:rsidP="000E6305">
                  <w:pPr>
                    <w:rPr>
                      <w:rFonts w:ascii="Arial" w:hAnsi="Arial" w:cs="Arial"/>
                    </w:rPr>
                  </w:pPr>
                  <w:r w:rsidRPr="000E6305">
                    <w:rPr>
                      <w:rFonts w:ascii="Arial" w:hAnsi="Arial" w:cs="Arial"/>
                      <w:b/>
                      <w:bCs/>
                    </w:rPr>
                    <w:t>Key Point:</w:t>
                  </w:r>
                </w:p>
                <w:p w:rsidR="000E6305" w:rsidRPr="000E6305" w:rsidRDefault="000E6305" w:rsidP="000E6305">
                  <w:pPr>
                    <w:rPr>
                      <w:rFonts w:ascii="Arial" w:hAnsi="Arial" w:cs="Arial"/>
                    </w:rPr>
                  </w:pPr>
                  <w:r w:rsidRPr="000E6305">
                    <w:rPr>
                      <w:rFonts w:ascii="Arial" w:hAnsi="Arial" w:cs="Arial"/>
                    </w:rPr>
                    <w:t xml:space="preserve">Adjusting modes of participations helps children show what they know in a variety of ways. </w:t>
                  </w:r>
                </w:p>
                <w:p w:rsidR="00D202EC" w:rsidRDefault="00D202E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Pr="00116995" w:rsidRDefault="00226BCC" w:rsidP="002B3842">
                  <w:pPr>
                    <w:rPr>
                      <w:rFonts w:ascii="Arial" w:hAnsi="Arial" w:cs="Arial"/>
                    </w:rPr>
                  </w:pPr>
                </w:p>
              </w:tc>
              <w:tc>
                <w:tcPr>
                  <w:tcW w:w="1296" w:type="dxa"/>
                </w:tcPr>
                <w:p w:rsidR="00D202EC" w:rsidRPr="00116995" w:rsidRDefault="00456A71" w:rsidP="002B3842">
                  <w:pPr>
                    <w:rPr>
                      <w:rFonts w:ascii="Arial" w:hAnsi="Arial" w:cs="Arial"/>
                    </w:rPr>
                  </w:pPr>
                  <w:r>
                    <w:rPr>
                      <w:rFonts w:ascii="Arial" w:hAnsi="Arial" w:cs="Arial"/>
                    </w:rPr>
                    <w:t>WG</w:t>
                  </w: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D202EC" w:rsidP="002B3842">
                  <w:pPr>
                    <w:rPr>
                      <w:rFonts w:ascii="Arial" w:hAnsi="Arial" w:cs="Arial"/>
                    </w:rPr>
                  </w:pPr>
                  <w:r>
                    <w:rPr>
                      <w:rFonts w:ascii="Arial" w:hAnsi="Arial" w:cs="Arial"/>
                    </w:rPr>
                    <w:t>Slide 6</w:t>
                  </w:r>
                  <w:r w:rsidR="001C57BE">
                    <w:rPr>
                      <w:rFonts w:ascii="Arial" w:hAnsi="Arial" w:cs="Arial"/>
                    </w:rPr>
                    <w:t>2</w:t>
                  </w:r>
                </w:p>
                <w:p w:rsidR="00D202EC" w:rsidRDefault="00D202EC" w:rsidP="002B3842">
                  <w:pPr>
                    <w:rPr>
                      <w:rFonts w:ascii="Arial" w:hAnsi="Arial" w:cs="Arial"/>
                    </w:rPr>
                  </w:pPr>
                  <w:r>
                    <w:rPr>
                      <w:rFonts w:ascii="Arial" w:hAnsi="Arial" w:cs="Arial"/>
                      <w:noProof/>
                    </w:rPr>
                    <w:drawing>
                      <wp:inline distT="0" distB="0" distL="0" distR="0" wp14:anchorId="7513DAEC" wp14:editId="15C27D6F">
                        <wp:extent cx="3268421" cy="2447925"/>
                        <wp:effectExtent l="0" t="0" r="825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5.tmp"/>
                                <pic:cNvPicPr/>
                              </pic:nvPicPr>
                              <pic:blipFill>
                                <a:blip r:embed="rId75">
                                  <a:extLst>
                                    <a:ext uri="{28A0092B-C50C-407E-A947-70E740481C1C}">
                                      <a14:useLocalDpi xmlns:a14="http://schemas.microsoft.com/office/drawing/2010/main" val="0"/>
                                    </a:ext>
                                  </a:extLst>
                                </a:blip>
                                <a:stretch>
                                  <a:fillRect/>
                                </a:stretch>
                              </pic:blipFill>
                              <pic:spPr>
                                <a:xfrm>
                                  <a:off x="0" y="0"/>
                                  <a:ext cx="3277461" cy="2454696"/>
                                </a:xfrm>
                                <a:prstGeom prst="rect">
                                  <a:avLst/>
                                </a:prstGeom>
                              </pic:spPr>
                            </pic:pic>
                          </a:graphicData>
                        </a:graphic>
                      </wp:inline>
                    </w:drawing>
                  </w:r>
                </w:p>
              </w:tc>
              <w:tc>
                <w:tcPr>
                  <w:tcW w:w="5346" w:type="dxa"/>
                </w:tcPr>
                <w:p w:rsidR="000E6305" w:rsidRPr="000E6305" w:rsidRDefault="000E6305" w:rsidP="000E6305">
                  <w:pPr>
                    <w:rPr>
                      <w:rFonts w:ascii="Arial" w:hAnsi="Arial" w:cs="Arial"/>
                    </w:rPr>
                  </w:pPr>
                  <w:r w:rsidRPr="000E6305">
                    <w:rPr>
                      <w:rFonts w:ascii="Arial" w:hAnsi="Arial" w:cs="Arial"/>
                      <w:b/>
                      <w:bCs/>
                    </w:rPr>
                    <w:t>Key Point:</w:t>
                  </w:r>
                </w:p>
                <w:p w:rsidR="000E6305" w:rsidRPr="000E6305" w:rsidRDefault="000E6305" w:rsidP="000E6305">
                  <w:pPr>
                    <w:rPr>
                      <w:rFonts w:ascii="Arial" w:hAnsi="Arial" w:cs="Arial"/>
                    </w:rPr>
                  </w:pPr>
                  <w:r w:rsidRPr="000E6305">
                    <w:rPr>
                      <w:rFonts w:ascii="Arial" w:hAnsi="Arial" w:cs="Arial"/>
                    </w:rPr>
                    <w:t xml:space="preserve">Adjusting modes of participations helps children show what they know in a variety of ways. </w:t>
                  </w:r>
                </w:p>
                <w:p w:rsidR="00D202EC" w:rsidRPr="00116995" w:rsidRDefault="00D202EC" w:rsidP="002B3842">
                  <w:pPr>
                    <w:rPr>
                      <w:rFonts w:ascii="Arial" w:hAnsi="Arial" w:cs="Arial"/>
                    </w:rPr>
                  </w:pPr>
                </w:p>
              </w:tc>
              <w:tc>
                <w:tcPr>
                  <w:tcW w:w="1296" w:type="dxa"/>
                </w:tcPr>
                <w:p w:rsidR="00D202EC" w:rsidRPr="00116995" w:rsidRDefault="00456A71" w:rsidP="002B3842">
                  <w:pPr>
                    <w:rPr>
                      <w:rFonts w:ascii="Arial" w:hAnsi="Arial" w:cs="Arial"/>
                    </w:rPr>
                  </w:pPr>
                  <w:r>
                    <w:rPr>
                      <w:rFonts w:ascii="Arial" w:hAnsi="Arial" w:cs="Arial"/>
                    </w:rPr>
                    <w:t>WG</w:t>
                  </w: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D202EC" w:rsidP="002B3842">
                  <w:pPr>
                    <w:rPr>
                      <w:rFonts w:ascii="Arial" w:hAnsi="Arial" w:cs="Arial"/>
                    </w:rPr>
                  </w:pPr>
                  <w:r>
                    <w:rPr>
                      <w:rFonts w:ascii="Arial" w:hAnsi="Arial" w:cs="Arial"/>
                    </w:rPr>
                    <w:t>Slide 6</w:t>
                  </w:r>
                  <w:r w:rsidR="001C57BE">
                    <w:rPr>
                      <w:rFonts w:ascii="Arial" w:hAnsi="Arial" w:cs="Arial"/>
                    </w:rPr>
                    <w:t>3</w:t>
                  </w:r>
                </w:p>
                <w:p w:rsidR="00D202EC" w:rsidRDefault="00D202EC" w:rsidP="002B3842">
                  <w:pPr>
                    <w:rPr>
                      <w:rFonts w:ascii="Arial" w:hAnsi="Arial" w:cs="Arial"/>
                    </w:rPr>
                  </w:pPr>
                  <w:r>
                    <w:rPr>
                      <w:rFonts w:ascii="Arial" w:hAnsi="Arial" w:cs="Arial"/>
                      <w:noProof/>
                    </w:rPr>
                    <w:drawing>
                      <wp:inline distT="0" distB="0" distL="0" distR="0" wp14:anchorId="6152BBCD" wp14:editId="3DFB9551">
                        <wp:extent cx="3261640" cy="244792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7.tmp"/>
                                <pic:cNvPicPr/>
                              </pic:nvPicPr>
                              <pic:blipFill>
                                <a:blip r:embed="rId76">
                                  <a:extLst>
                                    <a:ext uri="{28A0092B-C50C-407E-A947-70E740481C1C}">
                                      <a14:useLocalDpi xmlns:a14="http://schemas.microsoft.com/office/drawing/2010/main" val="0"/>
                                    </a:ext>
                                  </a:extLst>
                                </a:blip>
                                <a:stretch>
                                  <a:fillRect/>
                                </a:stretch>
                              </pic:blipFill>
                              <pic:spPr>
                                <a:xfrm>
                                  <a:off x="0" y="0"/>
                                  <a:ext cx="3274639" cy="2457681"/>
                                </a:xfrm>
                                <a:prstGeom prst="rect">
                                  <a:avLst/>
                                </a:prstGeom>
                              </pic:spPr>
                            </pic:pic>
                          </a:graphicData>
                        </a:graphic>
                      </wp:inline>
                    </w:drawing>
                  </w:r>
                </w:p>
              </w:tc>
              <w:tc>
                <w:tcPr>
                  <w:tcW w:w="5346" w:type="dxa"/>
                </w:tcPr>
                <w:p w:rsidR="000E6305" w:rsidRPr="000E6305" w:rsidRDefault="000E6305" w:rsidP="000E6305">
                  <w:pPr>
                    <w:rPr>
                      <w:rFonts w:ascii="Arial" w:hAnsi="Arial" w:cs="Arial"/>
                    </w:rPr>
                  </w:pPr>
                  <w:r w:rsidRPr="000E6305">
                    <w:rPr>
                      <w:rFonts w:ascii="Arial" w:hAnsi="Arial" w:cs="Arial"/>
                      <w:b/>
                      <w:bCs/>
                    </w:rPr>
                    <w:t>Key Point:</w:t>
                  </w:r>
                </w:p>
                <w:p w:rsidR="000E6305" w:rsidRPr="000E6305" w:rsidRDefault="000E6305" w:rsidP="000E6305">
                  <w:pPr>
                    <w:rPr>
                      <w:rFonts w:ascii="Arial" w:hAnsi="Arial" w:cs="Arial"/>
                    </w:rPr>
                  </w:pPr>
                  <w:r w:rsidRPr="000E6305">
                    <w:rPr>
                      <w:rFonts w:ascii="Arial" w:hAnsi="Arial" w:cs="Arial"/>
                    </w:rPr>
                    <w:t xml:space="preserve">Adjusting support to verbal expression helps children take advantage of discussion opportunities during a lesson. </w:t>
                  </w:r>
                </w:p>
                <w:p w:rsidR="00D202EC" w:rsidRDefault="00D202E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Pr="00116995" w:rsidRDefault="00226BCC" w:rsidP="002B3842">
                  <w:pPr>
                    <w:rPr>
                      <w:rFonts w:ascii="Arial" w:hAnsi="Arial" w:cs="Arial"/>
                    </w:rPr>
                  </w:pPr>
                </w:p>
              </w:tc>
              <w:tc>
                <w:tcPr>
                  <w:tcW w:w="1296" w:type="dxa"/>
                </w:tcPr>
                <w:p w:rsidR="00D202EC" w:rsidRPr="00116995" w:rsidRDefault="00456A71" w:rsidP="002B3842">
                  <w:pPr>
                    <w:rPr>
                      <w:rFonts w:ascii="Arial" w:hAnsi="Arial" w:cs="Arial"/>
                    </w:rPr>
                  </w:pPr>
                  <w:r>
                    <w:rPr>
                      <w:rFonts w:ascii="Arial" w:hAnsi="Arial" w:cs="Arial"/>
                    </w:rPr>
                    <w:t>WG</w:t>
                  </w: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D202EC" w:rsidP="002B3842">
                  <w:pPr>
                    <w:rPr>
                      <w:rFonts w:ascii="Arial" w:hAnsi="Arial" w:cs="Arial"/>
                    </w:rPr>
                  </w:pPr>
                  <w:r>
                    <w:rPr>
                      <w:rFonts w:ascii="Arial" w:hAnsi="Arial" w:cs="Arial"/>
                    </w:rPr>
                    <w:t>Slide 6</w:t>
                  </w:r>
                  <w:r w:rsidR="001C57BE">
                    <w:rPr>
                      <w:rFonts w:ascii="Arial" w:hAnsi="Arial" w:cs="Arial"/>
                    </w:rPr>
                    <w:t>4</w:t>
                  </w:r>
                </w:p>
                <w:p w:rsidR="00D202EC" w:rsidRDefault="00D202EC" w:rsidP="002B3842">
                  <w:pPr>
                    <w:rPr>
                      <w:rFonts w:ascii="Arial" w:hAnsi="Arial" w:cs="Arial"/>
                    </w:rPr>
                  </w:pPr>
                  <w:r>
                    <w:rPr>
                      <w:rFonts w:ascii="Arial" w:hAnsi="Arial" w:cs="Arial"/>
                      <w:noProof/>
                    </w:rPr>
                    <w:drawing>
                      <wp:inline distT="0" distB="0" distL="0" distR="0" wp14:anchorId="779C2934" wp14:editId="3CE5957E">
                        <wp:extent cx="3251967" cy="2444068"/>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8.tmp"/>
                                <pic:cNvPicPr/>
                              </pic:nvPicPr>
                              <pic:blipFill>
                                <a:blip r:embed="rId77">
                                  <a:extLst>
                                    <a:ext uri="{28A0092B-C50C-407E-A947-70E740481C1C}">
                                      <a14:useLocalDpi xmlns:a14="http://schemas.microsoft.com/office/drawing/2010/main" val="0"/>
                                    </a:ext>
                                  </a:extLst>
                                </a:blip>
                                <a:stretch>
                                  <a:fillRect/>
                                </a:stretch>
                              </pic:blipFill>
                              <pic:spPr>
                                <a:xfrm>
                                  <a:off x="0" y="0"/>
                                  <a:ext cx="3259152" cy="2449468"/>
                                </a:xfrm>
                                <a:prstGeom prst="rect">
                                  <a:avLst/>
                                </a:prstGeom>
                              </pic:spPr>
                            </pic:pic>
                          </a:graphicData>
                        </a:graphic>
                      </wp:inline>
                    </w:drawing>
                  </w:r>
                </w:p>
              </w:tc>
              <w:tc>
                <w:tcPr>
                  <w:tcW w:w="5346" w:type="dxa"/>
                </w:tcPr>
                <w:p w:rsidR="000E6305" w:rsidRPr="000E6305" w:rsidRDefault="000E6305" w:rsidP="000E6305">
                  <w:pPr>
                    <w:rPr>
                      <w:rFonts w:ascii="Arial" w:hAnsi="Arial" w:cs="Arial"/>
                    </w:rPr>
                  </w:pPr>
                  <w:r w:rsidRPr="000E6305">
                    <w:rPr>
                      <w:rFonts w:ascii="Arial" w:hAnsi="Arial" w:cs="Arial"/>
                      <w:b/>
                      <w:bCs/>
                    </w:rPr>
                    <w:t>Key Points:</w:t>
                  </w:r>
                </w:p>
                <w:p w:rsidR="00390648" w:rsidRPr="000E6305" w:rsidRDefault="003B2A92" w:rsidP="000E6305">
                  <w:pPr>
                    <w:numPr>
                      <w:ilvl w:val="0"/>
                      <w:numId w:val="37"/>
                    </w:numPr>
                    <w:tabs>
                      <w:tab w:val="clear" w:pos="720"/>
                      <w:tab w:val="num" w:pos="567"/>
                    </w:tabs>
                    <w:ind w:left="387"/>
                    <w:rPr>
                      <w:rFonts w:ascii="Arial" w:hAnsi="Arial" w:cs="Arial"/>
                    </w:rPr>
                  </w:pPr>
                  <w:r w:rsidRPr="000E6305">
                    <w:rPr>
                      <w:rFonts w:ascii="Arial" w:hAnsi="Arial" w:cs="Arial"/>
                    </w:rPr>
                    <w:t>Examples of strategies found in the Supplemental Guide include:</w:t>
                  </w:r>
                </w:p>
                <w:p w:rsidR="00390648" w:rsidRPr="000E6305" w:rsidRDefault="003B2A92" w:rsidP="000E6305">
                  <w:pPr>
                    <w:numPr>
                      <w:ilvl w:val="2"/>
                      <w:numId w:val="38"/>
                    </w:numPr>
                    <w:tabs>
                      <w:tab w:val="clear" w:pos="2160"/>
                      <w:tab w:val="num" w:pos="1737"/>
                    </w:tabs>
                    <w:ind w:left="837"/>
                    <w:rPr>
                      <w:rFonts w:ascii="Arial" w:hAnsi="Arial" w:cs="Arial"/>
                    </w:rPr>
                  </w:pPr>
                  <w:r w:rsidRPr="000E6305">
                    <w:rPr>
                      <w:rFonts w:ascii="Arial" w:hAnsi="Arial" w:cs="Arial"/>
                    </w:rPr>
                    <w:t>The sequence of question</w:t>
                  </w:r>
                  <w:r w:rsidR="00F008A6">
                    <w:rPr>
                      <w:rFonts w:ascii="Arial" w:hAnsi="Arial" w:cs="Arial"/>
                    </w:rPr>
                    <w:t>s</w:t>
                  </w:r>
                  <w:r w:rsidRPr="000E6305">
                    <w:rPr>
                      <w:rFonts w:ascii="Arial" w:hAnsi="Arial" w:cs="Arial"/>
                    </w:rPr>
                    <w:t xml:space="preserve"> can help children start off slow and build into more complex talk.</w:t>
                  </w:r>
                </w:p>
                <w:p w:rsidR="00390648" w:rsidRPr="000E6305" w:rsidRDefault="003B2A92" w:rsidP="000E6305">
                  <w:pPr>
                    <w:numPr>
                      <w:ilvl w:val="2"/>
                      <w:numId w:val="38"/>
                    </w:numPr>
                    <w:tabs>
                      <w:tab w:val="clear" w:pos="2160"/>
                      <w:tab w:val="num" w:pos="1737"/>
                    </w:tabs>
                    <w:ind w:left="837"/>
                    <w:rPr>
                      <w:rFonts w:ascii="Arial" w:hAnsi="Arial" w:cs="Arial"/>
                    </w:rPr>
                  </w:pPr>
                  <w:r w:rsidRPr="000E6305">
                    <w:rPr>
                      <w:rFonts w:ascii="Arial" w:hAnsi="Arial" w:cs="Arial"/>
                    </w:rPr>
                    <w:t>The use of pairs makes it much easier for children to have an active role.</w:t>
                  </w:r>
                </w:p>
                <w:p w:rsidR="00390648" w:rsidRPr="000E6305" w:rsidRDefault="003B2A92" w:rsidP="000E6305">
                  <w:pPr>
                    <w:numPr>
                      <w:ilvl w:val="2"/>
                      <w:numId w:val="38"/>
                    </w:numPr>
                    <w:tabs>
                      <w:tab w:val="clear" w:pos="2160"/>
                      <w:tab w:val="num" w:pos="1737"/>
                    </w:tabs>
                    <w:ind w:left="837"/>
                    <w:rPr>
                      <w:rFonts w:ascii="Arial" w:hAnsi="Arial" w:cs="Arial"/>
                    </w:rPr>
                  </w:pPr>
                  <w:r w:rsidRPr="000E6305">
                    <w:rPr>
                      <w:rFonts w:ascii="Arial" w:hAnsi="Arial" w:cs="Arial"/>
                    </w:rPr>
                    <w:t>Linking discussion around something more concrete provides a way into the conversation for many children.</w:t>
                  </w:r>
                </w:p>
                <w:p w:rsidR="00390648" w:rsidRPr="000E6305" w:rsidRDefault="003B2A92" w:rsidP="000E6305">
                  <w:pPr>
                    <w:numPr>
                      <w:ilvl w:val="0"/>
                      <w:numId w:val="37"/>
                    </w:numPr>
                    <w:tabs>
                      <w:tab w:val="clear" w:pos="720"/>
                      <w:tab w:val="num" w:pos="567"/>
                    </w:tabs>
                    <w:ind w:left="387"/>
                    <w:rPr>
                      <w:rFonts w:ascii="Arial" w:hAnsi="Arial" w:cs="Arial"/>
                    </w:rPr>
                  </w:pPr>
                  <w:r w:rsidRPr="000E6305">
                    <w:rPr>
                      <w:rFonts w:ascii="Arial" w:hAnsi="Arial" w:cs="Arial"/>
                    </w:rPr>
                    <w:t xml:space="preserve">Although it is not noted here, the Supplemental Guide sometimes provides additional suggestions, such as ensuring three rounds of talk by each person. This type of routine supports extended rounds of conversation and talk which is quite important to development. </w:t>
                  </w:r>
                </w:p>
                <w:p w:rsidR="00390648" w:rsidRPr="000E6305" w:rsidRDefault="003B2A92" w:rsidP="000E6305">
                  <w:pPr>
                    <w:numPr>
                      <w:ilvl w:val="0"/>
                      <w:numId w:val="37"/>
                    </w:numPr>
                    <w:tabs>
                      <w:tab w:val="clear" w:pos="720"/>
                      <w:tab w:val="num" w:pos="567"/>
                    </w:tabs>
                    <w:ind w:left="387"/>
                    <w:rPr>
                      <w:rFonts w:ascii="Arial" w:hAnsi="Arial" w:cs="Arial"/>
                    </w:rPr>
                  </w:pPr>
                  <w:r w:rsidRPr="000E6305">
                    <w:rPr>
                      <w:rFonts w:ascii="Arial" w:hAnsi="Arial" w:cs="Arial"/>
                    </w:rPr>
                    <w:t xml:space="preserve">Other techniques are sentence frames, where you ease the burden of formulating syntactically complex sentences by providing a frame </w:t>
                  </w:r>
                  <w:proofErr w:type="gramStart"/>
                  <w:r w:rsidRPr="000E6305">
                    <w:rPr>
                      <w:rFonts w:ascii="Arial" w:hAnsi="Arial" w:cs="Arial"/>
                    </w:rPr>
                    <w:t>‘ e.g</w:t>
                  </w:r>
                  <w:proofErr w:type="gramEnd"/>
                  <w:r w:rsidRPr="000E6305">
                    <w:rPr>
                      <w:rFonts w:ascii="Arial" w:hAnsi="Arial" w:cs="Arial"/>
                    </w:rPr>
                    <w:t xml:space="preserve">., I like this because I saw…’ but children must fill in the content and apply the frame. </w:t>
                  </w:r>
                </w:p>
                <w:p w:rsidR="00D202EC" w:rsidRDefault="00D202E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Pr="00116995" w:rsidRDefault="00226BCC" w:rsidP="002B3842">
                  <w:pPr>
                    <w:rPr>
                      <w:rFonts w:ascii="Arial" w:hAnsi="Arial" w:cs="Arial"/>
                    </w:rPr>
                  </w:pPr>
                </w:p>
              </w:tc>
              <w:tc>
                <w:tcPr>
                  <w:tcW w:w="1296" w:type="dxa"/>
                </w:tcPr>
                <w:p w:rsidR="00D202EC" w:rsidRPr="00116995" w:rsidRDefault="00456A71" w:rsidP="002B3842">
                  <w:pPr>
                    <w:rPr>
                      <w:rFonts w:ascii="Arial" w:hAnsi="Arial" w:cs="Arial"/>
                    </w:rPr>
                  </w:pPr>
                  <w:r>
                    <w:rPr>
                      <w:rFonts w:ascii="Arial" w:hAnsi="Arial" w:cs="Arial"/>
                    </w:rPr>
                    <w:t>WG</w:t>
                  </w: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D202EC" w:rsidP="002B3842">
                  <w:pPr>
                    <w:rPr>
                      <w:rFonts w:ascii="Arial" w:hAnsi="Arial" w:cs="Arial"/>
                    </w:rPr>
                  </w:pPr>
                  <w:r>
                    <w:rPr>
                      <w:rFonts w:ascii="Arial" w:hAnsi="Arial" w:cs="Arial"/>
                    </w:rPr>
                    <w:t>Slide 6</w:t>
                  </w:r>
                  <w:r w:rsidR="001C57BE">
                    <w:rPr>
                      <w:rFonts w:ascii="Arial" w:hAnsi="Arial" w:cs="Arial"/>
                    </w:rPr>
                    <w:t>5</w:t>
                  </w:r>
                </w:p>
                <w:p w:rsidR="00D202EC" w:rsidRDefault="00D202EC" w:rsidP="002B3842">
                  <w:pPr>
                    <w:rPr>
                      <w:rFonts w:ascii="Arial" w:hAnsi="Arial" w:cs="Arial"/>
                    </w:rPr>
                  </w:pPr>
                  <w:r>
                    <w:rPr>
                      <w:rFonts w:ascii="Arial" w:hAnsi="Arial" w:cs="Arial"/>
                      <w:noProof/>
                    </w:rPr>
                    <w:drawing>
                      <wp:inline distT="0" distB="0" distL="0" distR="0" wp14:anchorId="4EA4E84D" wp14:editId="2770B089">
                        <wp:extent cx="3273353" cy="2466975"/>
                        <wp:effectExtent l="0" t="0" r="381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A.tmp"/>
                                <pic:cNvPicPr/>
                              </pic:nvPicPr>
                              <pic:blipFill>
                                <a:blip r:embed="rId78">
                                  <a:extLst>
                                    <a:ext uri="{28A0092B-C50C-407E-A947-70E740481C1C}">
                                      <a14:useLocalDpi xmlns:a14="http://schemas.microsoft.com/office/drawing/2010/main" val="0"/>
                                    </a:ext>
                                  </a:extLst>
                                </a:blip>
                                <a:stretch>
                                  <a:fillRect/>
                                </a:stretch>
                              </pic:blipFill>
                              <pic:spPr>
                                <a:xfrm>
                                  <a:off x="0" y="0"/>
                                  <a:ext cx="3282097" cy="2473565"/>
                                </a:xfrm>
                                <a:prstGeom prst="rect">
                                  <a:avLst/>
                                </a:prstGeom>
                              </pic:spPr>
                            </pic:pic>
                          </a:graphicData>
                        </a:graphic>
                      </wp:inline>
                    </w:drawing>
                  </w:r>
                </w:p>
              </w:tc>
              <w:tc>
                <w:tcPr>
                  <w:tcW w:w="5346" w:type="dxa"/>
                </w:tcPr>
                <w:p w:rsidR="00456A71" w:rsidRPr="00456A71" w:rsidRDefault="00456A71" w:rsidP="00456A71">
                  <w:pPr>
                    <w:rPr>
                      <w:rFonts w:ascii="Arial" w:hAnsi="Arial" w:cs="Arial"/>
                    </w:rPr>
                  </w:pPr>
                  <w:r w:rsidRPr="00456A71">
                    <w:rPr>
                      <w:rFonts w:ascii="Arial" w:hAnsi="Arial" w:cs="Arial"/>
                      <w:b/>
                      <w:bCs/>
                    </w:rPr>
                    <w:t>Key Point:</w:t>
                  </w:r>
                </w:p>
                <w:p w:rsidR="00456A71" w:rsidRPr="00456A71" w:rsidRDefault="00456A71" w:rsidP="00456A71">
                  <w:pPr>
                    <w:rPr>
                      <w:rFonts w:ascii="Arial" w:hAnsi="Arial" w:cs="Arial"/>
                    </w:rPr>
                  </w:pPr>
                  <w:r w:rsidRPr="00456A71">
                    <w:rPr>
                      <w:rFonts w:ascii="Arial" w:hAnsi="Arial" w:cs="Arial"/>
                    </w:rPr>
                    <w:t xml:space="preserve">Adjusting supports to attention helps children stay focused and active throughout the read aloud. </w:t>
                  </w:r>
                </w:p>
                <w:p w:rsidR="00D202EC" w:rsidRPr="00116995" w:rsidRDefault="00D202EC" w:rsidP="002B3842">
                  <w:pPr>
                    <w:rPr>
                      <w:rFonts w:ascii="Arial" w:hAnsi="Arial" w:cs="Arial"/>
                    </w:rPr>
                  </w:pPr>
                </w:p>
              </w:tc>
              <w:tc>
                <w:tcPr>
                  <w:tcW w:w="1296" w:type="dxa"/>
                </w:tcPr>
                <w:p w:rsidR="00D202EC" w:rsidRPr="00116995" w:rsidRDefault="00456A71" w:rsidP="002B3842">
                  <w:pPr>
                    <w:rPr>
                      <w:rFonts w:ascii="Arial" w:hAnsi="Arial" w:cs="Arial"/>
                    </w:rPr>
                  </w:pPr>
                  <w:r>
                    <w:rPr>
                      <w:rFonts w:ascii="Arial" w:hAnsi="Arial" w:cs="Arial"/>
                    </w:rPr>
                    <w:t>WG</w:t>
                  </w: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D202EC" w:rsidP="002B3842">
                  <w:pPr>
                    <w:rPr>
                      <w:rFonts w:ascii="Arial" w:hAnsi="Arial" w:cs="Arial"/>
                    </w:rPr>
                  </w:pPr>
                  <w:r>
                    <w:rPr>
                      <w:rFonts w:ascii="Arial" w:hAnsi="Arial" w:cs="Arial"/>
                    </w:rPr>
                    <w:t>Slide 6</w:t>
                  </w:r>
                  <w:r w:rsidR="001C57BE">
                    <w:rPr>
                      <w:rFonts w:ascii="Arial" w:hAnsi="Arial" w:cs="Arial"/>
                    </w:rPr>
                    <w:t>6</w:t>
                  </w:r>
                </w:p>
                <w:p w:rsidR="00D202EC" w:rsidRDefault="00D202EC" w:rsidP="002B3842">
                  <w:pPr>
                    <w:rPr>
                      <w:rFonts w:ascii="Arial" w:hAnsi="Arial" w:cs="Arial"/>
                    </w:rPr>
                  </w:pPr>
                  <w:r>
                    <w:rPr>
                      <w:rFonts w:ascii="Arial" w:hAnsi="Arial" w:cs="Arial"/>
                      <w:noProof/>
                    </w:rPr>
                    <w:drawing>
                      <wp:inline distT="0" distB="0" distL="0" distR="0" wp14:anchorId="29313417" wp14:editId="5FA8124C">
                        <wp:extent cx="3237781" cy="2409825"/>
                        <wp:effectExtent l="0" t="0" r="127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B.tmp"/>
                                <pic:cNvPicPr/>
                              </pic:nvPicPr>
                              <pic:blipFill>
                                <a:blip r:embed="rId79">
                                  <a:extLst>
                                    <a:ext uri="{28A0092B-C50C-407E-A947-70E740481C1C}">
                                      <a14:useLocalDpi xmlns:a14="http://schemas.microsoft.com/office/drawing/2010/main" val="0"/>
                                    </a:ext>
                                  </a:extLst>
                                </a:blip>
                                <a:stretch>
                                  <a:fillRect/>
                                </a:stretch>
                              </pic:blipFill>
                              <pic:spPr>
                                <a:xfrm>
                                  <a:off x="0" y="0"/>
                                  <a:ext cx="3238024" cy="2410006"/>
                                </a:xfrm>
                                <a:prstGeom prst="rect">
                                  <a:avLst/>
                                </a:prstGeom>
                              </pic:spPr>
                            </pic:pic>
                          </a:graphicData>
                        </a:graphic>
                      </wp:inline>
                    </w:drawing>
                  </w:r>
                </w:p>
              </w:tc>
              <w:tc>
                <w:tcPr>
                  <w:tcW w:w="5346" w:type="dxa"/>
                </w:tcPr>
                <w:p w:rsidR="00456A71" w:rsidRPr="00456A71" w:rsidRDefault="00456A71" w:rsidP="00456A71">
                  <w:pPr>
                    <w:rPr>
                      <w:rFonts w:ascii="Arial" w:hAnsi="Arial" w:cs="Arial"/>
                    </w:rPr>
                  </w:pPr>
                  <w:r w:rsidRPr="00456A71">
                    <w:rPr>
                      <w:rFonts w:ascii="Arial" w:hAnsi="Arial" w:cs="Arial"/>
                      <w:b/>
                      <w:bCs/>
                    </w:rPr>
                    <w:t>Key Point:</w:t>
                  </w:r>
                </w:p>
                <w:p w:rsidR="00456A71" w:rsidRPr="00456A71" w:rsidRDefault="00456A71" w:rsidP="00456A71">
                  <w:pPr>
                    <w:rPr>
                      <w:rFonts w:ascii="Arial" w:hAnsi="Arial" w:cs="Arial"/>
                    </w:rPr>
                  </w:pPr>
                  <w:r w:rsidRPr="00456A71">
                    <w:rPr>
                      <w:rFonts w:ascii="Arial" w:hAnsi="Arial" w:cs="Arial"/>
                    </w:rPr>
                    <w:t>These examples support attention by making the concept of active listening more concrete and incorporates routines that involve all students</w:t>
                  </w:r>
                </w:p>
                <w:p w:rsidR="00D202EC" w:rsidRDefault="00D202E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Pr="00116995" w:rsidRDefault="00226BCC" w:rsidP="002B3842">
                  <w:pPr>
                    <w:rPr>
                      <w:rFonts w:ascii="Arial" w:hAnsi="Arial" w:cs="Arial"/>
                    </w:rPr>
                  </w:pPr>
                </w:p>
              </w:tc>
              <w:tc>
                <w:tcPr>
                  <w:tcW w:w="1296" w:type="dxa"/>
                </w:tcPr>
                <w:p w:rsidR="00D202EC" w:rsidRPr="00116995" w:rsidRDefault="00456A71" w:rsidP="002B3842">
                  <w:pPr>
                    <w:rPr>
                      <w:rFonts w:ascii="Arial" w:hAnsi="Arial" w:cs="Arial"/>
                    </w:rPr>
                  </w:pPr>
                  <w:r>
                    <w:rPr>
                      <w:rFonts w:ascii="Arial" w:hAnsi="Arial" w:cs="Arial"/>
                    </w:rPr>
                    <w:t>WG</w:t>
                  </w: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D202EC" w:rsidP="002B3842">
                  <w:pPr>
                    <w:rPr>
                      <w:rFonts w:ascii="Arial" w:hAnsi="Arial" w:cs="Arial"/>
                    </w:rPr>
                  </w:pPr>
                  <w:r>
                    <w:rPr>
                      <w:rFonts w:ascii="Arial" w:hAnsi="Arial" w:cs="Arial"/>
                    </w:rPr>
                    <w:t>Slide 6</w:t>
                  </w:r>
                  <w:r w:rsidR="001C57BE">
                    <w:rPr>
                      <w:rFonts w:ascii="Arial" w:hAnsi="Arial" w:cs="Arial"/>
                    </w:rPr>
                    <w:t>7</w:t>
                  </w:r>
                </w:p>
                <w:p w:rsidR="00D202EC" w:rsidRDefault="00D202EC" w:rsidP="002B3842">
                  <w:pPr>
                    <w:rPr>
                      <w:rFonts w:ascii="Arial" w:hAnsi="Arial" w:cs="Arial"/>
                    </w:rPr>
                  </w:pPr>
                  <w:r>
                    <w:rPr>
                      <w:rFonts w:ascii="Arial" w:hAnsi="Arial" w:cs="Arial"/>
                      <w:noProof/>
                    </w:rPr>
                    <w:drawing>
                      <wp:inline distT="0" distB="0" distL="0" distR="0" wp14:anchorId="4DD2D370" wp14:editId="2C0643C2">
                        <wp:extent cx="3272075" cy="2457450"/>
                        <wp:effectExtent l="0" t="0" r="508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D.tmp"/>
                                <pic:cNvPicPr/>
                              </pic:nvPicPr>
                              <pic:blipFill>
                                <a:blip r:embed="rId80">
                                  <a:extLst>
                                    <a:ext uri="{28A0092B-C50C-407E-A947-70E740481C1C}">
                                      <a14:useLocalDpi xmlns:a14="http://schemas.microsoft.com/office/drawing/2010/main" val="0"/>
                                    </a:ext>
                                  </a:extLst>
                                </a:blip>
                                <a:stretch>
                                  <a:fillRect/>
                                </a:stretch>
                              </pic:blipFill>
                              <pic:spPr>
                                <a:xfrm>
                                  <a:off x="0" y="0"/>
                                  <a:ext cx="3281344" cy="2464412"/>
                                </a:xfrm>
                                <a:prstGeom prst="rect">
                                  <a:avLst/>
                                </a:prstGeom>
                              </pic:spPr>
                            </pic:pic>
                          </a:graphicData>
                        </a:graphic>
                      </wp:inline>
                    </w:drawing>
                  </w:r>
                </w:p>
              </w:tc>
              <w:tc>
                <w:tcPr>
                  <w:tcW w:w="5346" w:type="dxa"/>
                </w:tcPr>
                <w:p w:rsidR="00456A71" w:rsidRPr="00456A71" w:rsidRDefault="00456A71" w:rsidP="00456A71">
                  <w:pPr>
                    <w:rPr>
                      <w:rFonts w:ascii="Arial" w:hAnsi="Arial" w:cs="Arial"/>
                    </w:rPr>
                  </w:pPr>
                  <w:r w:rsidRPr="00456A71">
                    <w:rPr>
                      <w:rFonts w:ascii="Arial" w:hAnsi="Arial" w:cs="Arial"/>
                      <w:b/>
                      <w:bCs/>
                    </w:rPr>
                    <w:t>Key Point:</w:t>
                  </w:r>
                </w:p>
                <w:p w:rsidR="00456A71" w:rsidRPr="00456A71" w:rsidRDefault="00456A71" w:rsidP="00456A71">
                  <w:pPr>
                    <w:rPr>
                      <w:rFonts w:ascii="Arial" w:hAnsi="Arial" w:cs="Arial"/>
                    </w:rPr>
                  </w:pPr>
                  <w:r w:rsidRPr="00456A71">
                    <w:rPr>
                      <w:rFonts w:ascii="Arial" w:hAnsi="Arial" w:cs="Arial"/>
                    </w:rPr>
                    <w:t xml:space="preserve">Routines not only support attention during read </w:t>
                  </w:r>
                  <w:proofErr w:type="spellStart"/>
                  <w:r w:rsidRPr="00456A71">
                    <w:rPr>
                      <w:rFonts w:ascii="Arial" w:hAnsi="Arial" w:cs="Arial"/>
                    </w:rPr>
                    <w:t>aloud</w:t>
                  </w:r>
                  <w:r w:rsidR="00F008A6">
                    <w:rPr>
                      <w:rFonts w:ascii="Arial" w:hAnsi="Arial" w:cs="Arial"/>
                    </w:rPr>
                    <w:t>s</w:t>
                  </w:r>
                  <w:proofErr w:type="spellEnd"/>
                  <w:r w:rsidRPr="00456A71">
                    <w:rPr>
                      <w:rFonts w:ascii="Arial" w:hAnsi="Arial" w:cs="Arial"/>
                    </w:rPr>
                    <w:t>,</w:t>
                  </w:r>
                  <w:r w:rsidR="00F008A6">
                    <w:rPr>
                      <w:rFonts w:ascii="Arial" w:hAnsi="Arial" w:cs="Arial"/>
                    </w:rPr>
                    <w:t xml:space="preserve"> but </w:t>
                  </w:r>
                  <w:r w:rsidRPr="00456A71">
                    <w:rPr>
                      <w:rFonts w:ascii="Arial" w:hAnsi="Arial" w:cs="Arial"/>
                    </w:rPr>
                    <w:t>they can</w:t>
                  </w:r>
                  <w:r w:rsidR="00F008A6">
                    <w:rPr>
                      <w:rFonts w:ascii="Arial" w:hAnsi="Arial" w:cs="Arial"/>
                    </w:rPr>
                    <w:t xml:space="preserve"> also</w:t>
                  </w:r>
                  <w:r w:rsidRPr="00456A71">
                    <w:rPr>
                      <w:rFonts w:ascii="Arial" w:hAnsi="Arial" w:cs="Arial"/>
                    </w:rPr>
                    <w:t xml:space="preserve"> add to sense of accountability. </w:t>
                  </w:r>
                </w:p>
                <w:p w:rsidR="00D202EC" w:rsidRPr="00116995" w:rsidRDefault="00D202EC" w:rsidP="002B3842">
                  <w:pPr>
                    <w:rPr>
                      <w:rFonts w:ascii="Arial" w:hAnsi="Arial" w:cs="Arial"/>
                    </w:rPr>
                  </w:pPr>
                </w:p>
              </w:tc>
              <w:tc>
                <w:tcPr>
                  <w:tcW w:w="1296" w:type="dxa"/>
                </w:tcPr>
                <w:p w:rsidR="00D202EC" w:rsidRPr="00116995" w:rsidRDefault="00456A71" w:rsidP="002B3842">
                  <w:pPr>
                    <w:rPr>
                      <w:rFonts w:ascii="Arial" w:hAnsi="Arial" w:cs="Arial"/>
                    </w:rPr>
                  </w:pPr>
                  <w:r>
                    <w:rPr>
                      <w:rFonts w:ascii="Arial" w:hAnsi="Arial" w:cs="Arial"/>
                    </w:rPr>
                    <w:t>WG</w:t>
                  </w: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D202EC" w:rsidP="002B3842">
                  <w:pPr>
                    <w:rPr>
                      <w:rFonts w:ascii="Arial" w:hAnsi="Arial" w:cs="Arial"/>
                    </w:rPr>
                  </w:pPr>
                  <w:r>
                    <w:rPr>
                      <w:rFonts w:ascii="Arial" w:hAnsi="Arial" w:cs="Arial"/>
                    </w:rPr>
                    <w:t>Slide 6</w:t>
                  </w:r>
                  <w:r w:rsidR="001C57BE">
                    <w:rPr>
                      <w:rFonts w:ascii="Arial" w:hAnsi="Arial" w:cs="Arial"/>
                    </w:rPr>
                    <w:t>8</w:t>
                  </w:r>
                </w:p>
                <w:p w:rsidR="00D202EC" w:rsidRDefault="00D202EC" w:rsidP="002B3842">
                  <w:pPr>
                    <w:rPr>
                      <w:rFonts w:ascii="Arial" w:hAnsi="Arial" w:cs="Arial"/>
                    </w:rPr>
                  </w:pPr>
                  <w:r>
                    <w:rPr>
                      <w:rFonts w:ascii="Arial" w:hAnsi="Arial" w:cs="Arial"/>
                      <w:noProof/>
                    </w:rPr>
                    <w:drawing>
                      <wp:inline distT="0" distB="0" distL="0" distR="0" wp14:anchorId="07623BAD" wp14:editId="5E98194A">
                        <wp:extent cx="3257973" cy="24384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E.tmp"/>
                                <pic:cNvPicPr/>
                              </pic:nvPicPr>
                              <pic:blipFill>
                                <a:blip r:embed="rId81">
                                  <a:extLst>
                                    <a:ext uri="{28A0092B-C50C-407E-A947-70E740481C1C}">
                                      <a14:useLocalDpi xmlns:a14="http://schemas.microsoft.com/office/drawing/2010/main" val="0"/>
                                    </a:ext>
                                  </a:extLst>
                                </a:blip>
                                <a:stretch>
                                  <a:fillRect/>
                                </a:stretch>
                              </pic:blipFill>
                              <pic:spPr>
                                <a:xfrm>
                                  <a:off x="0" y="0"/>
                                  <a:ext cx="3263155" cy="2442278"/>
                                </a:xfrm>
                                <a:prstGeom prst="rect">
                                  <a:avLst/>
                                </a:prstGeom>
                              </pic:spPr>
                            </pic:pic>
                          </a:graphicData>
                        </a:graphic>
                      </wp:inline>
                    </w:drawing>
                  </w:r>
                </w:p>
              </w:tc>
              <w:tc>
                <w:tcPr>
                  <w:tcW w:w="5346" w:type="dxa"/>
                </w:tcPr>
                <w:p w:rsidR="00456A71" w:rsidRPr="00456A71" w:rsidRDefault="00456A71" w:rsidP="00456A71">
                  <w:pPr>
                    <w:rPr>
                      <w:rFonts w:ascii="Arial" w:hAnsi="Arial" w:cs="Arial"/>
                    </w:rPr>
                  </w:pPr>
                  <w:r w:rsidRPr="00456A71">
                    <w:rPr>
                      <w:rFonts w:ascii="Arial" w:hAnsi="Arial" w:cs="Arial"/>
                      <w:b/>
                      <w:bCs/>
                    </w:rPr>
                    <w:t>Key Points:</w:t>
                  </w:r>
                </w:p>
                <w:p w:rsidR="00456A71" w:rsidRPr="00456A71" w:rsidRDefault="00456A71" w:rsidP="00456A71">
                  <w:pPr>
                    <w:rPr>
                      <w:rFonts w:ascii="Arial" w:hAnsi="Arial" w:cs="Arial"/>
                    </w:rPr>
                  </w:pPr>
                  <w:r w:rsidRPr="00456A71">
                    <w:rPr>
                      <w:rFonts w:ascii="Arial" w:hAnsi="Arial" w:cs="Arial"/>
                    </w:rPr>
                    <w:t xml:space="preserve"> Adjusting timing and specificity of feedback requires paying attention to the flow of the lesson and when you may check in with students.</w:t>
                  </w:r>
                </w:p>
                <w:p w:rsidR="00D202EC" w:rsidRDefault="00D202E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Pr="00116995" w:rsidRDefault="00226BCC" w:rsidP="002B3842">
                  <w:pPr>
                    <w:rPr>
                      <w:rFonts w:ascii="Arial" w:hAnsi="Arial" w:cs="Arial"/>
                    </w:rPr>
                  </w:pPr>
                </w:p>
              </w:tc>
              <w:tc>
                <w:tcPr>
                  <w:tcW w:w="1296" w:type="dxa"/>
                </w:tcPr>
                <w:p w:rsidR="00D202EC" w:rsidRPr="00116995" w:rsidRDefault="00456A71" w:rsidP="002B3842">
                  <w:pPr>
                    <w:rPr>
                      <w:rFonts w:ascii="Arial" w:hAnsi="Arial" w:cs="Arial"/>
                    </w:rPr>
                  </w:pPr>
                  <w:r>
                    <w:rPr>
                      <w:rFonts w:ascii="Arial" w:hAnsi="Arial" w:cs="Arial"/>
                    </w:rPr>
                    <w:t>WG</w:t>
                  </w: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D202EC" w:rsidP="002B3842">
                  <w:pPr>
                    <w:rPr>
                      <w:rFonts w:ascii="Arial" w:hAnsi="Arial" w:cs="Arial"/>
                    </w:rPr>
                  </w:pPr>
                  <w:r>
                    <w:rPr>
                      <w:rFonts w:ascii="Arial" w:hAnsi="Arial" w:cs="Arial"/>
                    </w:rPr>
                    <w:t xml:space="preserve">Slide </w:t>
                  </w:r>
                  <w:r w:rsidR="001C57BE">
                    <w:rPr>
                      <w:rFonts w:ascii="Arial" w:hAnsi="Arial" w:cs="Arial"/>
                    </w:rPr>
                    <w:t>69</w:t>
                  </w:r>
                </w:p>
                <w:p w:rsidR="00D202EC" w:rsidRDefault="00D202EC" w:rsidP="002B3842">
                  <w:pPr>
                    <w:rPr>
                      <w:rFonts w:ascii="Arial" w:hAnsi="Arial" w:cs="Arial"/>
                    </w:rPr>
                  </w:pPr>
                  <w:r>
                    <w:rPr>
                      <w:rFonts w:ascii="Arial" w:hAnsi="Arial" w:cs="Arial"/>
                      <w:noProof/>
                    </w:rPr>
                    <w:drawing>
                      <wp:inline distT="0" distB="0" distL="0" distR="0" wp14:anchorId="0C0F03A1" wp14:editId="370ADF80">
                        <wp:extent cx="3220458" cy="2403627"/>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EF.tmp"/>
                                <pic:cNvPicPr/>
                              </pic:nvPicPr>
                              <pic:blipFill>
                                <a:blip r:embed="rId82">
                                  <a:extLst>
                                    <a:ext uri="{28A0092B-C50C-407E-A947-70E740481C1C}">
                                      <a14:useLocalDpi xmlns:a14="http://schemas.microsoft.com/office/drawing/2010/main" val="0"/>
                                    </a:ext>
                                  </a:extLst>
                                </a:blip>
                                <a:stretch>
                                  <a:fillRect/>
                                </a:stretch>
                              </pic:blipFill>
                              <pic:spPr>
                                <a:xfrm>
                                  <a:off x="0" y="0"/>
                                  <a:ext cx="3221940" cy="2404733"/>
                                </a:xfrm>
                                <a:prstGeom prst="rect">
                                  <a:avLst/>
                                </a:prstGeom>
                              </pic:spPr>
                            </pic:pic>
                          </a:graphicData>
                        </a:graphic>
                      </wp:inline>
                    </w:drawing>
                  </w:r>
                </w:p>
              </w:tc>
              <w:tc>
                <w:tcPr>
                  <w:tcW w:w="5346" w:type="dxa"/>
                </w:tcPr>
                <w:p w:rsidR="00456A71" w:rsidRPr="00456A71" w:rsidRDefault="00456A71" w:rsidP="00456A71">
                  <w:pPr>
                    <w:rPr>
                      <w:rFonts w:ascii="Arial" w:hAnsi="Arial" w:cs="Arial"/>
                    </w:rPr>
                  </w:pPr>
                  <w:r w:rsidRPr="00456A71">
                    <w:rPr>
                      <w:rFonts w:ascii="Arial" w:hAnsi="Arial" w:cs="Arial"/>
                      <w:b/>
                      <w:bCs/>
                    </w:rPr>
                    <w:t>Key Points:</w:t>
                  </w:r>
                </w:p>
                <w:p w:rsidR="00390648" w:rsidRPr="00456A71" w:rsidRDefault="003B2A92" w:rsidP="00456A71">
                  <w:pPr>
                    <w:numPr>
                      <w:ilvl w:val="0"/>
                      <w:numId w:val="39"/>
                    </w:numPr>
                    <w:tabs>
                      <w:tab w:val="clear" w:pos="720"/>
                      <w:tab w:val="num" w:pos="567"/>
                    </w:tabs>
                    <w:ind w:left="387"/>
                    <w:rPr>
                      <w:rFonts w:ascii="Arial" w:hAnsi="Arial" w:cs="Arial"/>
                    </w:rPr>
                  </w:pPr>
                  <w:r w:rsidRPr="00456A71">
                    <w:rPr>
                      <w:rFonts w:ascii="Arial" w:hAnsi="Arial" w:cs="Arial"/>
                    </w:rPr>
                    <w:t xml:space="preserve">There are specific ways that you may provide feedback. </w:t>
                  </w:r>
                </w:p>
                <w:p w:rsidR="00390648" w:rsidRPr="00456A71" w:rsidRDefault="003B2A92" w:rsidP="00456A71">
                  <w:pPr>
                    <w:numPr>
                      <w:ilvl w:val="0"/>
                      <w:numId w:val="39"/>
                    </w:numPr>
                    <w:tabs>
                      <w:tab w:val="clear" w:pos="720"/>
                      <w:tab w:val="num" w:pos="567"/>
                    </w:tabs>
                    <w:ind w:left="387"/>
                    <w:rPr>
                      <w:rFonts w:ascii="Arial" w:hAnsi="Arial" w:cs="Arial"/>
                    </w:rPr>
                  </w:pPr>
                  <w:r w:rsidRPr="00456A71">
                    <w:rPr>
                      <w:rFonts w:ascii="Arial" w:hAnsi="Arial" w:cs="Arial"/>
                    </w:rPr>
                    <w:t>This example points out a few related to the discussion questions.</w:t>
                  </w:r>
                </w:p>
                <w:p w:rsidR="00390648" w:rsidRPr="00456A71" w:rsidRDefault="003B2A92" w:rsidP="00456A71">
                  <w:pPr>
                    <w:numPr>
                      <w:ilvl w:val="0"/>
                      <w:numId w:val="39"/>
                    </w:numPr>
                    <w:tabs>
                      <w:tab w:val="clear" w:pos="720"/>
                      <w:tab w:val="num" w:pos="567"/>
                    </w:tabs>
                    <w:ind w:left="387"/>
                    <w:rPr>
                      <w:rFonts w:ascii="Arial" w:hAnsi="Arial" w:cs="Arial"/>
                    </w:rPr>
                  </w:pPr>
                  <w:r w:rsidRPr="00456A71">
                    <w:rPr>
                      <w:rFonts w:ascii="Arial" w:hAnsi="Arial" w:cs="Arial"/>
                    </w:rPr>
                    <w:t xml:space="preserve">Look back over the lesson excerpts and consider these same specific ideas- the idea of repeating and expanding, focus on key words, and hints- and how that type of specific support is built into the lesson excerpt. </w:t>
                  </w:r>
                </w:p>
                <w:p w:rsidR="00D202EC" w:rsidRPr="00116995" w:rsidRDefault="00D202EC" w:rsidP="002B3842">
                  <w:pPr>
                    <w:rPr>
                      <w:rFonts w:ascii="Arial" w:hAnsi="Arial" w:cs="Arial"/>
                    </w:rPr>
                  </w:pPr>
                </w:p>
              </w:tc>
              <w:tc>
                <w:tcPr>
                  <w:tcW w:w="1296" w:type="dxa"/>
                </w:tcPr>
                <w:p w:rsidR="00D202EC" w:rsidRPr="00116995" w:rsidRDefault="00456A71" w:rsidP="002B3842">
                  <w:pPr>
                    <w:rPr>
                      <w:rFonts w:ascii="Arial" w:hAnsi="Arial" w:cs="Arial"/>
                    </w:rPr>
                  </w:pPr>
                  <w:r>
                    <w:rPr>
                      <w:rFonts w:ascii="Arial" w:hAnsi="Arial" w:cs="Arial"/>
                    </w:rPr>
                    <w:t>WG</w:t>
                  </w: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D202EC" w:rsidP="002B3842">
                  <w:pPr>
                    <w:rPr>
                      <w:rFonts w:ascii="Arial" w:hAnsi="Arial" w:cs="Arial"/>
                    </w:rPr>
                  </w:pPr>
                  <w:r>
                    <w:rPr>
                      <w:rFonts w:ascii="Arial" w:hAnsi="Arial" w:cs="Arial"/>
                    </w:rPr>
                    <w:t>Slide 7</w:t>
                  </w:r>
                  <w:r w:rsidR="001C57BE">
                    <w:rPr>
                      <w:rFonts w:ascii="Arial" w:hAnsi="Arial" w:cs="Arial"/>
                    </w:rPr>
                    <w:t>0</w:t>
                  </w:r>
                </w:p>
                <w:p w:rsidR="00D202EC" w:rsidRDefault="00D202EC" w:rsidP="002B3842">
                  <w:pPr>
                    <w:rPr>
                      <w:rFonts w:ascii="Arial" w:hAnsi="Arial" w:cs="Arial"/>
                    </w:rPr>
                  </w:pPr>
                  <w:r>
                    <w:rPr>
                      <w:rFonts w:ascii="Arial" w:hAnsi="Arial" w:cs="Arial"/>
                      <w:noProof/>
                    </w:rPr>
                    <w:drawing>
                      <wp:inline distT="0" distB="0" distL="0" distR="0" wp14:anchorId="372D0B31" wp14:editId="56131A89">
                        <wp:extent cx="3257974" cy="24384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F1.tmp"/>
                                <pic:cNvPicPr/>
                              </pic:nvPicPr>
                              <pic:blipFill>
                                <a:blip r:embed="rId83">
                                  <a:extLst>
                                    <a:ext uri="{28A0092B-C50C-407E-A947-70E740481C1C}">
                                      <a14:useLocalDpi xmlns:a14="http://schemas.microsoft.com/office/drawing/2010/main" val="0"/>
                                    </a:ext>
                                  </a:extLst>
                                </a:blip>
                                <a:stretch>
                                  <a:fillRect/>
                                </a:stretch>
                              </pic:blipFill>
                              <pic:spPr>
                                <a:xfrm>
                                  <a:off x="0" y="0"/>
                                  <a:ext cx="3260083" cy="2439979"/>
                                </a:xfrm>
                                <a:prstGeom prst="rect">
                                  <a:avLst/>
                                </a:prstGeom>
                              </pic:spPr>
                            </pic:pic>
                          </a:graphicData>
                        </a:graphic>
                      </wp:inline>
                    </w:drawing>
                  </w:r>
                </w:p>
              </w:tc>
              <w:tc>
                <w:tcPr>
                  <w:tcW w:w="5346" w:type="dxa"/>
                </w:tcPr>
                <w:p w:rsidR="00D202EC" w:rsidRPr="007656D2" w:rsidRDefault="00456A71" w:rsidP="002B3842">
                  <w:pPr>
                    <w:rPr>
                      <w:rFonts w:ascii="Arial" w:hAnsi="Arial" w:cs="Arial"/>
                      <w:b/>
                    </w:rPr>
                  </w:pPr>
                  <w:r w:rsidRPr="007656D2">
                    <w:rPr>
                      <w:rFonts w:ascii="Arial" w:hAnsi="Arial" w:cs="Arial"/>
                      <w:b/>
                    </w:rPr>
                    <w:t>Activity:</w:t>
                  </w:r>
                </w:p>
                <w:p w:rsidR="00456A71" w:rsidRPr="007656D2" w:rsidRDefault="00456A71" w:rsidP="007656D2">
                  <w:pPr>
                    <w:pStyle w:val="ListParagraph"/>
                    <w:numPr>
                      <w:ilvl w:val="0"/>
                      <w:numId w:val="42"/>
                    </w:numPr>
                    <w:ind w:left="342"/>
                    <w:rPr>
                      <w:rFonts w:ascii="Arial" w:hAnsi="Arial" w:cs="Arial"/>
                    </w:rPr>
                  </w:pPr>
                  <w:r w:rsidRPr="007656D2">
                    <w:rPr>
                      <w:rFonts w:ascii="Arial" w:hAnsi="Arial" w:cs="Arial"/>
                    </w:rPr>
                    <w:t xml:space="preserve">Prepare participants for </w:t>
                  </w:r>
                  <w:r w:rsidR="00F008A6">
                    <w:rPr>
                      <w:rFonts w:ascii="Arial" w:hAnsi="Arial" w:cs="Arial"/>
                    </w:rPr>
                    <w:t xml:space="preserve">the </w:t>
                  </w:r>
                  <w:r w:rsidRPr="007656D2">
                    <w:rPr>
                      <w:rFonts w:ascii="Arial" w:hAnsi="Arial" w:cs="Arial"/>
                    </w:rPr>
                    <w:t>activity by assigning each table one Listening and Learning lesson component.</w:t>
                  </w:r>
                </w:p>
                <w:p w:rsidR="00456A71" w:rsidRPr="007656D2" w:rsidRDefault="00456A71" w:rsidP="007656D2">
                  <w:pPr>
                    <w:pStyle w:val="ListParagraph"/>
                    <w:numPr>
                      <w:ilvl w:val="0"/>
                      <w:numId w:val="42"/>
                    </w:numPr>
                    <w:ind w:left="342"/>
                    <w:rPr>
                      <w:rFonts w:ascii="Arial" w:hAnsi="Arial" w:cs="Arial"/>
                    </w:rPr>
                  </w:pPr>
                  <w:r w:rsidRPr="007656D2">
                    <w:rPr>
                      <w:rFonts w:ascii="Arial" w:hAnsi="Arial" w:cs="Arial"/>
                    </w:rPr>
                    <w:t xml:space="preserve">Provide participants a few minutes to read their assigned component.  </w:t>
                  </w:r>
                </w:p>
                <w:p w:rsidR="007656D2" w:rsidRDefault="007656D2" w:rsidP="00456A71">
                  <w:pPr>
                    <w:rPr>
                      <w:rFonts w:ascii="Arial" w:hAnsi="Arial" w:cs="Arial"/>
                      <w:i/>
                    </w:rPr>
                  </w:pPr>
                </w:p>
                <w:p w:rsidR="00456A71" w:rsidRPr="005B37E7" w:rsidRDefault="00456A71" w:rsidP="00456A71">
                  <w:pPr>
                    <w:rPr>
                      <w:rFonts w:ascii="Arial" w:hAnsi="Arial" w:cs="Arial"/>
                      <w:i/>
                    </w:rPr>
                  </w:pPr>
                  <w:r w:rsidRPr="005B37E7">
                    <w:rPr>
                      <w:rFonts w:ascii="Arial" w:hAnsi="Arial" w:cs="Arial"/>
                      <w:i/>
                    </w:rPr>
                    <w:t>Handout:</w:t>
                  </w:r>
                </w:p>
                <w:p w:rsidR="00456A71" w:rsidRPr="00116995" w:rsidRDefault="00456A71" w:rsidP="00456A71">
                  <w:pPr>
                    <w:rPr>
                      <w:rFonts w:ascii="Arial" w:hAnsi="Arial" w:cs="Arial"/>
                    </w:rPr>
                  </w:pPr>
                  <w:r w:rsidRPr="005B37E7">
                    <w:rPr>
                      <w:rFonts w:ascii="Arial" w:hAnsi="Arial" w:cs="Arial"/>
                    </w:rPr>
                    <w:t>August2014_Session4_ListeningLearning_ChineseNewYearSGLesson</w:t>
                  </w:r>
                </w:p>
                <w:p w:rsidR="00456A71" w:rsidRDefault="00456A71"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Default="00226BCC" w:rsidP="002B3842">
                  <w:pPr>
                    <w:rPr>
                      <w:rFonts w:ascii="Arial" w:hAnsi="Arial" w:cs="Arial"/>
                    </w:rPr>
                  </w:pPr>
                </w:p>
                <w:p w:rsidR="00226BCC" w:rsidRPr="00116995" w:rsidRDefault="00226BCC" w:rsidP="002B3842">
                  <w:pPr>
                    <w:rPr>
                      <w:rFonts w:ascii="Arial" w:hAnsi="Arial" w:cs="Arial"/>
                    </w:rPr>
                  </w:pPr>
                </w:p>
              </w:tc>
              <w:tc>
                <w:tcPr>
                  <w:tcW w:w="1296" w:type="dxa"/>
                </w:tcPr>
                <w:p w:rsidR="00D202EC" w:rsidRPr="00116995" w:rsidRDefault="00D202EC" w:rsidP="002B3842">
                  <w:pPr>
                    <w:rPr>
                      <w:rFonts w:ascii="Arial" w:hAnsi="Arial" w:cs="Arial"/>
                    </w:rPr>
                  </w:pP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8C698D" w:rsidP="002B3842">
                  <w:pPr>
                    <w:rPr>
                      <w:rFonts w:ascii="Arial" w:hAnsi="Arial" w:cs="Arial"/>
                    </w:rPr>
                  </w:pPr>
                  <w:r>
                    <w:rPr>
                      <w:rFonts w:ascii="Arial" w:hAnsi="Arial" w:cs="Arial"/>
                    </w:rPr>
                    <w:t>Slide 7</w:t>
                  </w:r>
                  <w:r w:rsidR="001C57BE">
                    <w:rPr>
                      <w:rFonts w:ascii="Arial" w:hAnsi="Arial" w:cs="Arial"/>
                    </w:rPr>
                    <w:t>1</w:t>
                  </w:r>
                </w:p>
                <w:p w:rsidR="008C698D" w:rsidRDefault="008C698D" w:rsidP="002B3842">
                  <w:pPr>
                    <w:rPr>
                      <w:rFonts w:ascii="Arial" w:hAnsi="Arial" w:cs="Arial"/>
                    </w:rPr>
                  </w:pPr>
                  <w:r>
                    <w:rPr>
                      <w:rFonts w:ascii="Arial" w:hAnsi="Arial" w:cs="Arial"/>
                      <w:noProof/>
                    </w:rPr>
                    <w:drawing>
                      <wp:inline distT="0" distB="0" distL="0" distR="0" wp14:anchorId="35EDDB67" wp14:editId="0106CBE6">
                        <wp:extent cx="3277940" cy="24669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F2.tmp"/>
                                <pic:cNvPicPr/>
                              </pic:nvPicPr>
                              <pic:blipFill>
                                <a:blip r:embed="rId84">
                                  <a:extLst>
                                    <a:ext uri="{28A0092B-C50C-407E-A947-70E740481C1C}">
                                      <a14:useLocalDpi xmlns:a14="http://schemas.microsoft.com/office/drawing/2010/main" val="0"/>
                                    </a:ext>
                                  </a:extLst>
                                </a:blip>
                                <a:stretch>
                                  <a:fillRect/>
                                </a:stretch>
                              </pic:blipFill>
                              <pic:spPr>
                                <a:xfrm>
                                  <a:off x="0" y="0"/>
                                  <a:ext cx="3290638" cy="2476531"/>
                                </a:xfrm>
                                <a:prstGeom prst="rect">
                                  <a:avLst/>
                                </a:prstGeom>
                              </pic:spPr>
                            </pic:pic>
                          </a:graphicData>
                        </a:graphic>
                      </wp:inline>
                    </w:drawing>
                  </w:r>
                </w:p>
              </w:tc>
              <w:tc>
                <w:tcPr>
                  <w:tcW w:w="5346" w:type="dxa"/>
                </w:tcPr>
                <w:p w:rsidR="007656D2" w:rsidRPr="007656D2" w:rsidRDefault="007656D2" w:rsidP="007656D2">
                  <w:pPr>
                    <w:rPr>
                      <w:rFonts w:ascii="Arial" w:hAnsi="Arial" w:cs="Arial"/>
                      <w:b/>
                    </w:rPr>
                  </w:pPr>
                  <w:r w:rsidRPr="007656D2">
                    <w:rPr>
                      <w:rFonts w:ascii="Arial" w:hAnsi="Arial" w:cs="Arial"/>
                      <w:b/>
                    </w:rPr>
                    <w:t>Activity:</w:t>
                  </w:r>
                </w:p>
                <w:p w:rsidR="007656D2" w:rsidRDefault="007656D2" w:rsidP="007656D2">
                  <w:pPr>
                    <w:pStyle w:val="ListParagraph"/>
                    <w:numPr>
                      <w:ilvl w:val="0"/>
                      <w:numId w:val="42"/>
                    </w:numPr>
                    <w:ind w:left="342"/>
                    <w:rPr>
                      <w:rFonts w:ascii="Arial" w:hAnsi="Arial" w:cs="Arial"/>
                    </w:rPr>
                  </w:pPr>
                  <w:r>
                    <w:rPr>
                      <w:rFonts w:ascii="Arial" w:hAnsi="Arial" w:cs="Arial"/>
                    </w:rPr>
                    <w:t>Participants will note instructional adjustments reflected in the Supplemental Guide Lesson.</w:t>
                  </w:r>
                </w:p>
                <w:p w:rsidR="007656D2" w:rsidRPr="007656D2" w:rsidRDefault="007656D2" w:rsidP="007656D2">
                  <w:pPr>
                    <w:pStyle w:val="ListParagraph"/>
                    <w:numPr>
                      <w:ilvl w:val="0"/>
                      <w:numId w:val="42"/>
                    </w:numPr>
                    <w:ind w:left="342"/>
                    <w:rPr>
                      <w:rFonts w:ascii="Arial" w:hAnsi="Arial" w:cs="Arial"/>
                    </w:rPr>
                  </w:pPr>
                  <w:r>
                    <w:rPr>
                      <w:rFonts w:ascii="Arial" w:hAnsi="Arial" w:cs="Arial"/>
                    </w:rPr>
                    <w:t xml:space="preserve">Participants will note on Post-it Notes additional scaffolds that could be made to support students during this section of the lesson. </w:t>
                  </w:r>
                </w:p>
                <w:p w:rsidR="007656D2" w:rsidRPr="005B37E7" w:rsidRDefault="007656D2" w:rsidP="007656D2">
                  <w:pPr>
                    <w:rPr>
                      <w:rFonts w:ascii="Arial" w:hAnsi="Arial" w:cs="Arial"/>
                      <w:i/>
                    </w:rPr>
                  </w:pPr>
                  <w:r w:rsidRPr="005B37E7">
                    <w:rPr>
                      <w:rFonts w:ascii="Arial" w:hAnsi="Arial" w:cs="Arial"/>
                      <w:i/>
                    </w:rPr>
                    <w:t>Handou</w:t>
                  </w:r>
                  <w:r>
                    <w:rPr>
                      <w:rFonts w:ascii="Arial" w:hAnsi="Arial" w:cs="Arial"/>
                      <w:i/>
                    </w:rPr>
                    <w:t>ts:</w:t>
                  </w:r>
                </w:p>
                <w:p w:rsidR="007656D2" w:rsidRDefault="007656D2" w:rsidP="007656D2">
                  <w:pPr>
                    <w:pStyle w:val="ListParagraph"/>
                    <w:numPr>
                      <w:ilvl w:val="0"/>
                      <w:numId w:val="41"/>
                    </w:numPr>
                    <w:rPr>
                      <w:rFonts w:ascii="Arial" w:hAnsi="Arial" w:cs="Arial"/>
                    </w:rPr>
                  </w:pPr>
                  <w:r w:rsidRPr="007656D2">
                    <w:rPr>
                      <w:rFonts w:ascii="Arial" w:hAnsi="Arial" w:cs="Arial"/>
                    </w:rPr>
                    <w:t>August2014_Session4_ListeningLearning_ToolKit</w:t>
                  </w:r>
                </w:p>
                <w:p w:rsidR="007656D2" w:rsidRPr="007656D2" w:rsidRDefault="007656D2" w:rsidP="007656D2">
                  <w:pPr>
                    <w:pStyle w:val="ListParagraph"/>
                    <w:numPr>
                      <w:ilvl w:val="0"/>
                      <w:numId w:val="41"/>
                    </w:numPr>
                    <w:rPr>
                      <w:rFonts w:ascii="Arial" w:hAnsi="Arial" w:cs="Arial"/>
                    </w:rPr>
                  </w:pPr>
                  <w:r w:rsidRPr="007656D2">
                    <w:rPr>
                      <w:rFonts w:ascii="Arial" w:hAnsi="Arial" w:cs="Arial"/>
                    </w:rPr>
                    <w:t>August2014_Session4_ListeningLearning_ChineseNewYearSGLesson</w:t>
                  </w:r>
                </w:p>
                <w:p w:rsidR="00D202EC" w:rsidRPr="00116995" w:rsidRDefault="00D202EC" w:rsidP="002B3842">
                  <w:pPr>
                    <w:rPr>
                      <w:rFonts w:ascii="Arial" w:hAnsi="Arial" w:cs="Arial"/>
                    </w:rPr>
                  </w:pPr>
                </w:p>
              </w:tc>
              <w:tc>
                <w:tcPr>
                  <w:tcW w:w="1296" w:type="dxa"/>
                </w:tcPr>
                <w:p w:rsidR="00D202EC" w:rsidRPr="00116995" w:rsidRDefault="00456A71" w:rsidP="002B3842">
                  <w:pPr>
                    <w:rPr>
                      <w:rFonts w:ascii="Arial" w:hAnsi="Arial" w:cs="Arial"/>
                    </w:rPr>
                  </w:pPr>
                  <w:r>
                    <w:rPr>
                      <w:rFonts w:ascii="Arial" w:hAnsi="Arial" w:cs="Arial"/>
                    </w:rPr>
                    <w:t>S</w:t>
                  </w:r>
                </w:p>
              </w:tc>
            </w:tr>
            <w:tr w:rsidR="00456A71" w:rsidRPr="00116995" w:rsidTr="00226BCC">
              <w:tc>
                <w:tcPr>
                  <w:tcW w:w="824" w:type="dxa"/>
                </w:tcPr>
                <w:p w:rsidR="00456A71" w:rsidRPr="00116995" w:rsidRDefault="00456A71" w:rsidP="002B3842">
                  <w:pPr>
                    <w:rPr>
                      <w:rFonts w:ascii="Arial" w:hAnsi="Arial" w:cs="Arial"/>
                    </w:rPr>
                  </w:pPr>
                </w:p>
              </w:tc>
              <w:tc>
                <w:tcPr>
                  <w:tcW w:w="5484" w:type="dxa"/>
                </w:tcPr>
                <w:p w:rsidR="00456A71" w:rsidRDefault="00456A71" w:rsidP="008C698D">
                  <w:pPr>
                    <w:tabs>
                      <w:tab w:val="left" w:pos="2225"/>
                    </w:tabs>
                    <w:rPr>
                      <w:rFonts w:ascii="Arial" w:hAnsi="Arial" w:cs="Arial"/>
                    </w:rPr>
                  </w:pPr>
                  <w:r>
                    <w:rPr>
                      <w:rFonts w:ascii="Arial" w:hAnsi="Arial" w:cs="Arial"/>
                    </w:rPr>
                    <w:t>Slide 72</w:t>
                  </w:r>
                </w:p>
                <w:p w:rsidR="00456A71" w:rsidRDefault="00456A71" w:rsidP="008C698D">
                  <w:pPr>
                    <w:tabs>
                      <w:tab w:val="left" w:pos="2225"/>
                    </w:tabs>
                    <w:rPr>
                      <w:rFonts w:ascii="Arial" w:hAnsi="Arial" w:cs="Arial"/>
                    </w:rPr>
                  </w:pPr>
                  <w:r>
                    <w:rPr>
                      <w:noProof/>
                    </w:rPr>
                    <w:drawing>
                      <wp:inline distT="0" distB="0" distL="0" distR="0" wp14:anchorId="7CC8E2FC" wp14:editId="41B8D2BC">
                        <wp:extent cx="3216801" cy="2390775"/>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216801" cy="2390775"/>
                                </a:xfrm>
                                <a:prstGeom prst="rect">
                                  <a:avLst/>
                                </a:prstGeom>
                              </pic:spPr>
                            </pic:pic>
                          </a:graphicData>
                        </a:graphic>
                      </wp:inline>
                    </w:drawing>
                  </w:r>
                </w:p>
              </w:tc>
              <w:tc>
                <w:tcPr>
                  <w:tcW w:w="5346" w:type="dxa"/>
                </w:tcPr>
                <w:p w:rsidR="007656D2" w:rsidRPr="007656D2" w:rsidRDefault="007656D2" w:rsidP="007656D2">
                  <w:pPr>
                    <w:rPr>
                      <w:rFonts w:ascii="Arial" w:hAnsi="Arial" w:cs="Arial"/>
                      <w:b/>
                    </w:rPr>
                  </w:pPr>
                  <w:r w:rsidRPr="007656D2">
                    <w:rPr>
                      <w:rFonts w:ascii="Arial" w:hAnsi="Arial" w:cs="Arial"/>
                      <w:b/>
                    </w:rPr>
                    <w:t>Activity:</w:t>
                  </w:r>
                </w:p>
                <w:p w:rsidR="007656D2" w:rsidRPr="007656D2" w:rsidRDefault="007656D2" w:rsidP="007656D2">
                  <w:pPr>
                    <w:pStyle w:val="ListParagraph"/>
                    <w:numPr>
                      <w:ilvl w:val="0"/>
                      <w:numId w:val="42"/>
                    </w:numPr>
                    <w:ind w:left="342"/>
                    <w:rPr>
                      <w:rFonts w:ascii="Arial" w:hAnsi="Arial" w:cs="Arial"/>
                    </w:rPr>
                  </w:pPr>
                  <w:r>
                    <w:rPr>
                      <w:rFonts w:ascii="Arial" w:hAnsi="Arial" w:cs="Arial"/>
                    </w:rPr>
                    <w:t xml:space="preserve">Prepare participants for Carousel activity. </w:t>
                  </w:r>
                </w:p>
                <w:p w:rsidR="007656D2" w:rsidRDefault="007656D2" w:rsidP="007656D2">
                  <w:pPr>
                    <w:rPr>
                      <w:rFonts w:ascii="Arial" w:hAnsi="Arial" w:cs="Arial"/>
                      <w:i/>
                    </w:rPr>
                  </w:pPr>
                </w:p>
                <w:p w:rsidR="007656D2" w:rsidRDefault="007656D2" w:rsidP="007656D2">
                  <w:pPr>
                    <w:rPr>
                      <w:rFonts w:ascii="Arial" w:hAnsi="Arial" w:cs="Arial"/>
                      <w:i/>
                    </w:rPr>
                  </w:pPr>
                </w:p>
                <w:p w:rsidR="007656D2" w:rsidRDefault="007656D2" w:rsidP="007656D2">
                  <w:pPr>
                    <w:rPr>
                      <w:rFonts w:ascii="Arial" w:hAnsi="Arial" w:cs="Arial"/>
                      <w:i/>
                    </w:rPr>
                  </w:pPr>
                </w:p>
                <w:p w:rsidR="007656D2" w:rsidRDefault="007656D2" w:rsidP="007656D2">
                  <w:pPr>
                    <w:rPr>
                      <w:rFonts w:ascii="Arial" w:hAnsi="Arial" w:cs="Arial"/>
                      <w:i/>
                    </w:rPr>
                  </w:pPr>
                </w:p>
                <w:p w:rsidR="007656D2" w:rsidRPr="005B37E7" w:rsidRDefault="007656D2" w:rsidP="007656D2">
                  <w:pPr>
                    <w:rPr>
                      <w:rFonts w:ascii="Arial" w:hAnsi="Arial" w:cs="Arial"/>
                      <w:i/>
                    </w:rPr>
                  </w:pPr>
                  <w:r w:rsidRPr="005B37E7">
                    <w:rPr>
                      <w:rFonts w:ascii="Arial" w:hAnsi="Arial" w:cs="Arial"/>
                      <w:i/>
                    </w:rPr>
                    <w:t>Handou</w:t>
                  </w:r>
                  <w:r>
                    <w:rPr>
                      <w:rFonts w:ascii="Arial" w:hAnsi="Arial" w:cs="Arial"/>
                      <w:i/>
                    </w:rPr>
                    <w:t>ts:</w:t>
                  </w:r>
                </w:p>
                <w:p w:rsidR="007656D2" w:rsidRDefault="007656D2" w:rsidP="007656D2">
                  <w:pPr>
                    <w:pStyle w:val="ListParagraph"/>
                    <w:numPr>
                      <w:ilvl w:val="0"/>
                      <w:numId w:val="41"/>
                    </w:numPr>
                    <w:rPr>
                      <w:rFonts w:ascii="Arial" w:hAnsi="Arial" w:cs="Arial"/>
                    </w:rPr>
                  </w:pPr>
                  <w:r w:rsidRPr="007656D2">
                    <w:rPr>
                      <w:rFonts w:ascii="Arial" w:hAnsi="Arial" w:cs="Arial"/>
                    </w:rPr>
                    <w:t>August2014_Session4_ListeningLearning_ToolKit</w:t>
                  </w:r>
                </w:p>
                <w:p w:rsidR="007656D2" w:rsidRPr="007656D2" w:rsidRDefault="007656D2" w:rsidP="007656D2">
                  <w:pPr>
                    <w:pStyle w:val="ListParagraph"/>
                    <w:numPr>
                      <w:ilvl w:val="0"/>
                      <w:numId w:val="41"/>
                    </w:numPr>
                    <w:rPr>
                      <w:rFonts w:ascii="Arial" w:hAnsi="Arial" w:cs="Arial"/>
                    </w:rPr>
                  </w:pPr>
                  <w:r w:rsidRPr="007656D2">
                    <w:rPr>
                      <w:rFonts w:ascii="Arial" w:hAnsi="Arial" w:cs="Arial"/>
                    </w:rPr>
                    <w:t>August2014_Session4_ListeningLearning_ChineseNewYearSGLesson</w:t>
                  </w:r>
                </w:p>
                <w:p w:rsidR="007656D2" w:rsidRDefault="007656D2" w:rsidP="007656D2">
                  <w:pPr>
                    <w:pStyle w:val="ListParagraph"/>
                    <w:rPr>
                      <w:rFonts w:ascii="Arial" w:hAnsi="Arial" w:cs="Arial"/>
                    </w:rPr>
                  </w:pPr>
                </w:p>
                <w:p w:rsidR="00226BCC" w:rsidRDefault="00226BCC" w:rsidP="007656D2">
                  <w:pPr>
                    <w:pStyle w:val="ListParagraph"/>
                    <w:rPr>
                      <w:rFonts w:ascii="Arial" w:hAnsi="Arial" w:cs="Arial"/>
                    </w:rPr>
                  </w:pPr>
                </w:p>
                <w:p w:rsidR="00226BCC" w:rsidRDefault="00226BCC" w:rsidP="007656D2">
                  <w:pPr>
                    <w:pStyle w:val="ListParagraph"/>
                    <w:rPr>
                      <w:rFonts w:ascii="Arial" w:hAnsi="Arial" w:cs="Arial"/>
                    </w:rPr>
                  </w:pPr>
                </w:p>
                <w:p w:rsidR="00226BCC" w:rsidRDefault="00226BCC" w:rsidP="007656D2">
                  <w:pPr>
                    <w:pStyle w:val="ListParagraph"/>
                    <w:rPr>
                      <w:rFonts w:ascii="Arial" w:hAnsi="Arial" w:cs="Arial"/>
                    </w:rPr>
                  </w:pPr>
                </w:p>
                <w:p w:rsidR="00226BCC" w:rsidRDefault="00226BCC" w:rsidP="007656D2">
                  <w:pPr>
                    <w:pStyle w:val="ListParagraph"/>
                    <w:rPr>
                      <w:rFonts w:ascii="Arial" w:hAnsi="Arial" w:cs="Arial"/>
                    </w:rPr>
                  </w:pPr>
                </w:p>
                <w:p w:rsidR="00226BCC" w:rsidRDefault="00226BCC" w:rsidP="007656D2">
                  <w:pPr>
                    <w:pStyle w:val="ListParagraph"/>
                    <w:rPr>
                      <w:rFonts w:ascii="Arial" w:hAnsi="Arial" w:cs="Arial"/>
                    </w:rPr>
                  </w:pPr>
                </w:p>
                <w:p w:rsidR="00226BCC" w:rsidRPr="007656D2" w:rsidRDefault="00226BCC" w:rsidP="007656D2">
                  <w:pPr>
                    <w:pStyle w:val="ListParagraph"/>
                    <w:rPr>
                      <w:rFonts w:ascii="Arial" w:hAnsi="Arial" w:cs="Arial"/>
                    </w:rPr>
                  </w:pPr>
                </w:p>
              </w:tc>
              <w:tc>
                <w:tcPr>
                  <w:tcW w:w="1296" w:type="dxa"/>
                </w:tcPr>
                <w:p w:rsidR="00456A71" w:rsidRPr="00116995" w:rsidRDefault="00456A71" w:rsidP="002B3842">
                  <w:pPr>
                    <w:rPr>
                      <w:rFonts w:ascii="Arial" w:hAnsi="Arial" w:cs="Arial"/>
                    </w:rPr>
                  </w:pPr>
                  <w:r>
                    <w:rPr>
                      <w:rFonts w:ascii="Arial" w:hAnsi="Arial" w:cs="Arial"/>
                    </w:rPr>
                    <w:t>WG</w:t>
                  </w:r>
                </w:p>
              </w:tc>
            </w:tr>
            <w:tr w:rsidR="00D202EC" w:rsidRPr="00116995" w:rsidTr="00226BCC">
              <w:tc>
                <w:tcPr>
                  <w:tcW w:w="824" w:type="dxa"/>
                </w:tcPr>
                <w:p w:rsidR="00D202EC" w:rsidRPr="00116995" w:rsidRDefault="00D202EC" w:rsidP="002B3842">
                  <w:pPr>
                    <w:rPr>
                      <w:rFonts w:ascii="Arial" w:hAnsi="Arial" w:cs="Arial"/>
                    </w:rPr>
                  </w:pPr>
                </w:p>
              </w:tc>
              <w:tc>
                <w:tcPr>
                  <w:tcW w:w="5484" w:type="dxa"/>
                </w:tcPr>
                <w:p w:rsidR="00D202EC" w:rsidRDefault="008C698D" w:rsidP="008C698D">
                  <w:pPr>
                    <w:tabs>
                      <w:tab w:val="left" w:pos="2225"/>
                    </w:tabs>
                    <w:rPr>
                      <w:rFonts w:ascii="Arial" w:hAnsi="Arial" w:cs="Arial"/>
                    </w:rPr>
                  </w:pPr>
                  <w:r>
                    <w:rPr>
                      <w:rFonts w:ascii="Arial" w:hAnsi="Arial" w:cs="Arial"/>
                    </w:rPr>
                    <w:t>Slide 7</w:t>
                  </w:r>
                  <w:r w:rsidR="001C57BE">
                    <w:rPr>
                      <w:rFonts w:ascii="Arial" w:hAnsi="Arial" w:cs="Arial"/>
                    </w:rPr>
                    <w:t>2</w:t>
                  </w:r>
                </w:p>
                <w:p w:rsidR="008C698D" w:rsidRDefault="00456A71" w:rsidP="008C698D">
                  <w:pPr>
                    <w:tabs>
                      <w:tab w:val="left" w:pos="2225"/>
                    </w:tabs>
                    <w:rPr>
                      <w:rFonts w:ascii="Arial" w:hAnsi="Arial" w:cs="Arial"/>
                    </w:rPr>
                  </w:pPr>
                  <w:r>
                    <w:rPr>
                      <w:noProof/>
                    </w:rPr>
                    <w:drawing>
                      <wp:inline distT="0" distB="0" distL="0" distR="0" wp14:anchorId="6A795EF8" wp14:editId="4D3D46C8">
                        <wp:extent cx="3249428" cy="2399683"/>
                        <wp:effectExtent l="0" t="0" r="825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250189" cy="2400245"/>
                                </a:xfrm>
                                <a:prstGeom prst="rect">
                                  <a:avLst/>
                                </a:prstGeom>
                              </pic:spPr>
                            </pic:pic>
                          </a:graphicData>
                        </a:graphic>
                      </wp:inline>
                    </w:drawing>
                  </w:r>
                </w:p>
              </w:tc>
              <w:tc>
                <w:tcPr>
                  <w:tcW w:w="5346" w:type="dxa"/>
                </w:tcPr>
                <w:p w:rsidR="00D202EC" w:rsidRDefault="00456A71" w:rsidP="002B3842">
                  <w:pPr>
                    <w:rPr>
                      <w:rFonts w:ascii="Arial" w:hAnsi="Arial" w:cs="Arial"/>
                      <w:b/>
                    </w:rPr>
                  </w:pPr>
                  <w:r w:rsidRPr="007656D2">
                    <w:rPr>
                      <w:rFonts w:ascii="Arial" w:hAnsi="Arial" w:cs="Arial"/>
                      <w:b/>
                    </w:rPr>
                    <w:t>Activity:</w:t>
                  </w:r>
                </w:p>
                <w:p w:rsidR="007656D2" w:rsidRPr="007656D2" w:rsidRDefault="007656D2" w:rsidP="007656D2">
                  <w:pPr>
                    <w:pStyle w:val="ListParagraph"/>
                    <w:numPr>
                      <w:ilvl w:val="0"/>
                      <w:numId w:val="43"/>
                    </w:numPr>
                    <w:ind w:left="342"/>
                    <w:rPr>
                      <w:rFonts w:ascii="Arial" w:hAnsi="Arial" w:cs="Arial"/>
                      <w:b/>
                    </w:rPr>
                  </w:pPr>
                  <w:r>
                    <w:rPr>
                      <w:rFonts w:ascii="Arial" w:hAnsi="Arial" w:cs="Arial"/>
                    </w:rPr>
                    <w:t>Participants will label examples of adjustments on the Supplemental Guide</w:t>
                  </w:r>
                </w:p>
                <w:p w:rsidR="007656D2" w:rsidRPr="007656D2" w:rsidRDefault="007656D2" w:rsidP="007656D2">
                  <w:pPr>
                    <w:pStyle w:val="ListParagraph"/>
                    <w:numPr>
                      <w:ilvl w:val="0"/>
                      <w:numId w:val="43"/>
                    </w:numPr>
                    <w:ind w:left="342"/>
                    <w:rPr>
                      <w:rFonts w:ascii="Arial" w:hAnsi="Arial" w:cs="Arial"/>
                      <w:b/>
                    </w:rPr>
                  </w:pPr>
                  <w:r>
                    <w:rPr>
                      <w:rFonts w:ascii="Arial" w:hAnsi="Arial" w:cs="Arial"/>
                    </w:rPr>
                    <w:t>Participants will post their additional adjustments (written on Post-It Notes)</w:t>
                  </w:r>
                </w:p>
                <w:p w:rsidR="007656D2" w:rsidRPr="007656D2" w:rsidRDefault="007656D2" w:rsidP="007656D2">
                  <w:pPr>
                    <w:pStyle w:val="ListParagraph"/>
                    <w:numPr>
                      <w:ilvl w:val="0"/>
                      <w:numId w:val="43"/>
                    </w:numPr>
                    <w:ind w:left="342"/>
                    <w:rPr>
                      <w:rFonts w:ascii="Arial" w:hAnsi="Arial" w:cs="Arial"/>
                      <w:b/>
                    </w:rPr>
                  </w:pPr>
                  <w:r>
                    <w:rPr>
                      <w:rFonts w:ascii="Arial" w:hAnsi="Arial" w:cs="Arial"/>
                    </w:rPr>
                    <w:t xml:space="preserve">Participants will rotate to other lesson components and review what other participants have captured.  They can add additional ideas and post on the charts. </w:t>
                  </w:r>
                </w:p>
                <w:p w:rsidR="007656D2" w:rsidRDefault="007656D2" w:rsidP="007656D2">
                  <w:pPr>
                    <w:rPr>
                      <w:rFonts w:ascii="Arial" w:hAnsi="Arial" w:cs="Arial"/>
                      <w:b/>
                    </w:rPr>
                  </w:pPr>
                </w:p>
                <w:p w:rsidR="007656D2" w:rsidRPr="005B37E7" w:rsidRDefault="007656D2" w:rsidP="007656D2">
                  <w:pPr>
                    <w:rPr>
                      <w:rFonts w:ascii="Arial" w:hAnsi="Arial" w:cs="Arial"/>
                      <w:i/>
                    </w:rPr>
                  </w:pPr>
                  <w:r w:rsidRPr="005B37E7">
                    <w:rPr>
                      <w:rFonts w:ascii="Arial" w:hAnsi="Arial" w:cs="Arial"/>
                      <w:i/>
                    </w:rPr>
                    <w:t>Handou</w:t>
                  </w:r>
                  <w:r>
                    <w:rPr>
                      <w:rFonts w:ascii="Arial" w:hAnsi="Arial" w:cs="Arial"/>
                      <w:i/>
                    </w:rPr>
                    <w:t>ts:</w:t>
                  </w:r>
                </w:p>
                <w:p w:rsidR="007656D2" w:rsidRDefault="007656D2" w:rsidP="007656D2">
                  <w:pPr>
                    <w:pStyle w:val="ListParagraph"/>
                    <w:numPr>
                      <w:ilvl w:val="0"/>
                      <w:numId w:val="41"/>
                    </w:numPr>
                    <w:rPr>
                      <w:rFonts w:ascii="Arial" w:hAnsi="Arial" w:cs="Arial"/>
                    </w:rPr>
                  </w:pPr>
                  <w:r w:rsidRPr="007656D2">
                    <w:rPr>
                      <w:rFonts w:ascii="Arial" w:hAnsi="Arial" w:cs="Arial"/>
                    </w:rPr>
                    <w:t>August2014_Session4_ListeningLearning_ToolKit</w:t>
                  </w:r>
                </w:p>
                <w:p w:rsidR="007656D2" w:rsidRPr="007656D2" w:rsidRDefault="007656D2" w:rsidP="007656D2">
                  <w:pPr>
                    <w:pStyle w:val="ListParagraph"/>
                    <w:numPr>
                      <w:ilvl w:val="0"/>
                      <w:numId w:val="41"/>
                    </w:numPr>
                    <w:rPr>
                      <w:rFonts w:ascii="Arial" w:hAnsi="Arial" w:cs="Arial"/>
                    </w:rPr>
                  </w:pPr>
                  <w:r w:rsidRPr="007656D2">
                    <w:rPr>
                      <w:rFonts w:ascii="Arial" w:hAnsi="Arial" w:cs="Arial"/>
                    </w:rPr>
                    <w:t>August2014_Session4_ListeningLearning_ChineseNewYearSGLesson</w:t>
                  </w:r>
                </w:p>
                <w:p w:rsidR="007656D2" w:rsidRPr="007656D2" w:rsidRDefault="007656D2" w:rsidP="007656D2">
                  <w:pPr>
                    <w:rPr>
                      <w:rFonts w:ascii="Arial" w:hAnsi="Arial" w:cs="Arial"/>
                      <w:b/>
                    </w:rPr>
                  </w:pPr>
                </w:p>
              </w:tc>
              <w:tc>
                <w:tcPr>
                  <w:tcW w:w="1296" w:type="dxa"/>
                </w:tcPr>
                <w:p w:rsidR="00D202EC" w:rsidRPr="00116995" w:rsidRDefault="00456A71" w:rsidP="002B3842">
                  <w:pPr>
                    <w:rPr>
                      <w:rFonts w:ascii="Arial" w:hAnsi="Arial" w:cs="Arial"/>
                    </w:rPr>
                  </w:pPr>
                  <w:r>
                    <w:rPr>
                      <w:rFonts w:ascii="Arial" w:hAnsi="Arial" w:cs="Arial"/>
                    </w:rPr>
                    <w:t>S</w:t>
                  </w:r>
                </w:p>
              </w:tc>
            </w:tr>
          </w:tbl>
          <w:p w:rsidR="00043870" w:rsidRPr="00116995" w:rsidRDefault="00043870" w:rsidP="00232272">
            <w:pPr>
              <w:rPr>
                <w:rFonts w:ascii="Arial" w:hAnsi="Arial" w:cs="Arial"/>
                <w:sz w:val="24"/>
                <w:szCs w:val="24"/>
                <w:bdr w:val="single" w:sz="24" w:space="0" w:color="F2EBEB"/>
                <w:shd w:val="clear" w:color="auto" w:fill="F2EAEB"/>
              </w:rPr>
            </w:pPr>
          </w:p>
        </w:tc>
      </w:tr>
    </w:tbl>
    <w:p w:rsidR="00226BCC" w:rsidRDefault="00226BCC" w:rsidP="00D34738">
      <w:pPr>
        <w:rPr>
          <w:rFonts w:ascii="Arial" w:hAnsi="Arial" w:cs="Arial"/>
          <w:sz w:val="24"/>
          <w:szCs w:val="24"/>
        </w:rPr>
      </w:pPr>
    </w:p>
    <w:p w:rsidR="00226BCC" w:rsidRDefault="00226BCC">
      <w:pPr>
        <w:rPr>
          <w:rFonts w:ascii="Arial" w:hAnsi="Arial" w:cs="Arial"/>
          <w:sz w:val="24"/>
          <w:szCs w:val="24"/>
        </w:rPr>
      </w:pPr>
      <w:r>
        <w:rPr>
          <w:rFonts w:ascii="Arial" w:hAnsi="Arial" w:cs="Arial"/>
          <w:sz w:val="24"/>
          <w:szCs w:val="24"/>
        </w:rPr>
        <w:br w:type="page"/>
      </w:r>
    </w:p>
    <w:p w:rsidR="00043870" w:rsidRPr="00116995" w:rsidRDefault="00043870" w:rsidP="00D34738">
      <w:pPr>
        <w:rPr>
          <w:rFonts w:ascii="Arial" w:hAnsi="Arial" w:cs="Arial"/>
          <w:sz w:val="24"/>
          <w:szCs w:val="24"/>
        </w:rPr>
      </w:pPr>
    </w:p>
    <w:tbl>
      <w:tblPr>
        <w:tblW w:w="5000" w:type="pct"/>
        <w:tblInd w:w="-10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600" w:firstRow="0" w:lastRow="0" w:firstColumn="0" w:lastColumn="0" w:noHBand="1" w:noVBand="1"/>
      </w:tblPr>
      <w:tblGrid>
        <w:gridCol w:w="6698"/>
        <w:gridCol w:w="6348"/>
      </w:tblGrid>
      <w:tr w:rsidR="0049204B" w:rsidRPr="00116995" w:rsidTr="00232272">
        <w:trPr>
          <w:trHeight w:val="20"/>
        </w:trPr>
        <w:tc>
          <w:tcPr>
            <w:tcW w:w="7076" w:type="dxa"/>
            <w:shd w:val="clear" w:color="auto" w:fill="CDCDCD"/>
            <w:tcMar>
              <w:bottom w:w="0" w:type="dxa"/>
            </w:tcMar>
          </w:tcPr>
          <w:p w:rsidR="0049204B" w:rsidRPr="00116995" w:rsidRDefault="0049204B" w:rsidP="0049204B">
            <w:pPr>
              <w:rPr>
                <w:rFonts w:ascii="Arial" w:hAnsi="Arial" w:cs="Arial"/>
                <w:b/>
                <w:sz w:val="24"/>
                <w:szCs w:val="24"/>
              </w:rPr>
            </w:pPr>
            <w:r w:rsidRPr="00116995">
              <w:rPr>
                <w:rFonts w:ascii="Arial" w:hAnsi="Arial" w:cs="Arial"/>
                <w:b/>
                <w:sz w:val="24"/>
                <w:szCs w:val="24"/>
              </w:rPr>
              <w:t>Section 5: Reflection</w:t>
            </w:r>
          </w:p>
        </w:tc>
        <w:tc>
          <w:tcPr>
            <w:tcW w:w="7410" w:type="dxa"/>
            <w:shd w:val="clear" w:color="auto" w:fill="CDCDCD"/>
          </w:tcPr>
          <w:p w:rsidR="0049204B" w:rsidRPr="00116995" w:rsidRDefault="0049204B" w:rsidP="00232272">
            <w:pPr>
              <w:rPr>
                <w:rFonts w:ascii="Arial" w:hAnsi="Arial" w:cs="Arial"/>
                <w:b/>
                <w:sz w:val="24"/>
                <w:szCs w:val="24"/>
              </w:rPr>
            </w:pPr>
            <w:r w:rsidRPr="00116995">
              <w:rPr>
                <w:rFonts w:ascii="Arial" w:hAnsi="Arial" w:cs="Arial"/>
                <w:b/>
                <w:sz w:val="24"/>
                <w:szCs w:val="24"/>
              </w:rPr>
              <w:t xml:space="preserve">Time: </w:t>
            </w:r>
            <w:r w:rsidR="0003495B" w:rsidRPr="00116995">
              <w:rPr>
                <w:rFonts w:ascii="Arial" w:hAnsi="Arial" w:cs="Arial"/>
                <w:b/>
                <w:sz w:val="24"/>
                <w:szCs w:val="24"/>
              </w:rPr>
              <w:t>5 minutes</w:t>
            </w:r>
          </w:p>
        </w:tc>
      </w:tr>
      <w:tr w:rsidR="0049204B" w:rsidRPr="00116995" w:rsidTr="00232272">
        <w:trPr>
          <w:trHeight w:val="616"/>
        </w:trPr>
        <w:tc>
          <w:tcPr>
            <w:tcW w:w="7076" w:type="dxa"/>
            <w:shd w:val="clear" w:color="auto" w:fill="CDCDCD"/>
            <w:tcMar>
              <w:bottom w:w="0" w:type="dxa"/>
            </w:tcMar>
          </w:tcPr>
          <w:p w:rsidR="0049204B" w:rsidRPr="00116995" w:rsidRDefault="0049204B" w:rsidP="00232272">
            <w:pPr>
              <w:rPr>
                <w:rFonts w:ascii="Arial" w:hAnsi="Arial" w:cs="Arial"/>
                <w:sz w:val="24"/>
                <w:szCs w:val="24"/>
              </w:rPr>
            </w:pPr>
          </w:p>
        </w:tc>
        <w:tc>
          <w:tcPr>
            <w:tcW w:w="7410" w:type="dxa"/>
            <w:shd w:val="clear" w:color="auto" w:fill="CDCDCD"/>
          </w:tcPr>
          <w:p w:rsidR="0049204B" w:rsidRPr="00116995" w:rsidRDefault="0049204B" w:rsidP="00232272">
            <w:pPr>
              <w:rPr>
                <w:rFonts w:ascii="Arial" w:hAnsi="Arial" w:cs="Arial"/>
                <w:sz w:val="24"/>
                <w:szCs w:val="24"/>
              </w:rPr>
            </w:pPr>
          </w:p>
        </w:tc>
      </w:tr>
      <w:tr w:rsidR="0049204B" w:rsidRPr="00116995" w:rsidTr="00232272">
        <w:trPr>
          <w:trHeight w:val="576"/>
        </w:trPr>
        <w:tc>
          <w:tcPr>
            <w:tcW w:w="14486" w:type="dxa"/>
            <w:gridSpan w:val="2"/>
          </w:tcPr>
          <w:p w:rsidR="0049204B" w:rsidRPr="00116995" w:rsidRDefault="0049204B" w:rsidP="00232272">
            <w:pPr>
              <w:rPr>
                <w:rFonts w:ascii="Arial" w:eastAsiaTheme="minorEastAsia" w:hAnsi="Arial" w:cs="Arial"/>
                <w:b/>
                <w:i/>
                <w:sz w:val="24"/>
                <w:szCs w:val="24"/>
              </w:rPr>
            </w:pPr>
            <w:r w:rsidRPr="00116995">
              <w:rPr>
                <w:rFonts w:ascii="Arial" w:hAnsi="Arial" w:cs="Arial"/>
                <w:sz w:val="24"/>
                <w:szCs w:val="24"/>
              </w:rPr>
              <w:t xml:space="preserve"> </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818"/>
              <w:gridCol w:w="5850"/>
              <w:gridCol w:w="4754"/>
              <w:gridCol w:w="1528"/>
            </w:tblGrid>
            <w:tr w:rsidR="0049204B" w:rsidRPr="00116995" w:rsidTr="007241F4">
              <w:tc>
                <w:tcPr>
                  <w:tcW w:w="818" w:type="dxa"/>
                </w:tcPr>
                <w:p w:rsidR="0049204B" w:rsidRPr="00116995" w:rsidRDefault="0049204B" w:rsidP="00232272">
                  <w:pPr>
                    <w:rPr>
                      <w:rFonts w:ascii="Arial" w:hAnsi="Arial" w:cs="Arial"/>
                      <w:b/>
                      <w:i/>
                    </w:rPr>
                  </w:pPr>
                  <w:r w:rsidRPr="00116995">
                    <w:rPr>
                      <w:rFonts w:ascii="Arial" w:hAnsi="Arial" w:cs="Arial"/>
                      <w:b/>
                      <w:i/>
                    </w:rPr>
                    <w:t>Time</w:t>
                  </w:r>
                </w:p>
              </w:tc>
              <w:tc>
                <w:tcPr>
                  <w:tcW w:w="5850" w:type="dxa"/>
                </w:tcPr>
                <w:p w:rsidR="0049204B" w:rsidRPr="00116995" w:rsidRDefault="0049204B" w:rsidP="00232272">
                  <w:pPr>
                    <w:rPr>
                      <w:rFonts w:ascii="Arial" w:hAnsi="Arial" w:cs="Arial"/>
                      <w:b/>
                      <w:i/>
                    </w:rPr>
                  </w:pPr>
                  <w:r w:rsidRPr="00116995">
                    <w:rPr>
                      <w:rFonts w:ascii="Arial" w:hAnsi="Arial" w:cs="Arial"/>
                      <w:b/>
                      <w:i/>
                    </w:rPr>
                    <w:t>Slide #/Pic of Slide</w:t>
                  </w:r>
                </w:p>
              </w:tc>
              <w:tc>
                <w:tcPr>
                  <w:tcW w:w="4754" w:type="dxa"/>
                </w:tcPr>
                <w:p w:rsidR="0049204B" w:rsidRPr="00116995" w:rsidRDefault="0049204B" w:rsidP="00232272">
                  <w:pPr>
                    <w:rPr>
                      <w:rFonts w:ascii="Arial" w:hAnsi="Arial" w:cs="Arial"/>
                      <w:b/>
                      <w:i/>
                    </w:rPr>
                  </w:pPr>
                  <w:r w:rsidRPr="00116995">
                    <w:rPr>
                      <w:rFonts w:ascii="Arial" w:hAnsi="Arial" w:cs="Arial"/>
                      <w:b/>
                      <w:i/>
                    </w:rPr>
                    <w:t>Script/Activity directions</w:t>
                  </w:r>
                </w:p>
              </w:tc>
              <w:tc>
                <w:tcPr>
                  <w:tcW w:w="1528" w:type="dxa"/>
                </w:tcPr>
                <w:p w:rsidR="0049204B" w:rsidRPr="00116995" w:rsidRDefault="0049204B" w:rsidP="00232272">
                  <w:pPr>
                    <w:rPr>
                      <w:rFonts w:ascii="Arial" w:hAnsi="Arial" w:cs="Arial"/>
                      <w:b/>
                      <w:i/>
                    </w:rPr>
                  </w:pPr>
                  <w:r w:rsidRPr="00116995">
                    <w:rPr>
                      <w:rFonts w:ascii="Arial" w:hAnsi="Arial" w:cs="Arial"/>
                      <w:b/>
                      <w:i/>
                    </w:rPr>
                    <w:t>Grouping</w:t>
                  </w:r>
                </w:p>
              </w:tc>
            </w:tr>
            <w:tr w:rsidR="0049204B" w:rsidRPr="00116995" w:rsidTr="007241F4">
              <w:tc>
                <w:tcPr>
                  <w:tcW w:w="818" w:type="dxa"/>
                </w:tcPr>
                <w:p w:rsidR="0049204B" w:rsidRPr="00116995" w:rsidRDefault="0049204B" w:rsidP="00232272">
                  <w:pPr>
                    <w:rPr>
                      <w:rFonts w:ascii="Arial" w:hAnsi="Arial" w:cs="Arial"/>
                    </w:rPr>
                  </w:pPr>
                </w:p>
              </w:tc>
              <w:tc>
                <w:tcPr>
                  <w:tcW w:w="5850" w:type="dxa"/>
                </w:tcPr>
                <w:p w:rsidR="0049204B" w:rsidRPr="00116995" w:rsidRDefault="0049204B" w:rsidP="00232272">
                  <w:pPr>
                    <w:rPr>
                      <w:rFonts w:ascii="Arial" w:hAnsi="Arial" w:cs="Arial"/>
                    </w:rPr>
                  </w:pPr>
                  <w:r w:rsidRPr="00116995">
                    <w:rPr>
                      <w:rFonts w:ascii="Arial" w:hAnsi="Arial" w:cs="Arial"/>
                    </w:rPr>
                    <w:t xml:space="preserve">Slide </w:t>
                  </w:r>
                  <w:r w:rsidR="008C698D">
                    <w:rPr>
                      <w:rFonts w:ascii="Arial" w:hAnsi="Arial" w:cs="Arial"/>
                    </w:rPr>
                    <w:t>7</w:t>
                  </w:r>
                  <w:r w:rsidR="001C57BE">
                    <w:rPr>
                      <w:rFonts w:ascii="Arial" w:hAnsi="Arial" w:cs="Arial"/>
                    </w:rPr>
                    <w:t>3</w:t>
                  </w:r>
                  <w:r w:rsidR="008C698D">
                    <w:rPr>
                      <w:rFonts w:ascii="Arial" w:hAnsi="Arial" w:cs="Arial"/>
                      <w:noProof/>
                    </w:rPr>
                    <w:drawing>
                      <wp:inline distT="0" distB="0" distL="0" distR="0" wp14:anchorId="42D135B5" wp14:editId="6F062C6E">
                        <wp:extent cx="3375122" cy="2533096"/>
                        <wp:effectExtent l="0" t="0" r="0" b="63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049F5.tmp"/>
                                <pic:cNvPicPr/>
                              </pic:nvPicPr>
                              <pic:blipFill>
                                <a:blip r:embed="rId87">
                                  <a:extLst>
                                    <a:ext uri="{28A0092B-C50C-407E-A947-70E740481C1C}">
                                      <a14:useLocalDpi xmlns:a14="http://schemas.microsoft.com/office/drawing/2010/main" val="0"/>
                                    </a:ext>
                                  </a:extLst>
                                </a:blip>
                                <a:stretch>
                                  <a:fillRect/>
                                </a:stretch>
                              </pic:blipFill>
                              <pic:spPr>
                                <a:xfrm>
                                  <a:off x="0" y="0"/>
                                  <a:ext cx="3381928" cy="2538204"/>
                                </a:xfrm>
                                <a:prstGeom prst="rect">
                                  <a:avLst/>
                                </a:prstGeom>
                              </pic:spPr>
                            </pic:pic>
                          </a:graphicData>
                        </a:graphic>
                      </wp:inline>
                    </w:drawing>
                  </w:r>
                </w:p>
                <w:p w:rsidR="0049204B" w:rsidRPr="00116995" w:rsidRDefault="0049204B" w:rsidP="00232272">
                  <w:pPr>
                    <w:rPr>
                      <w:rFonts w:ascii="Arial" w:hAnsi="Arial" w:cs="Arial"/>
                    </w:rPr>
                  </w:pPr>
                </w:p>
              </w:tc>
              <w:tc>
                <w:tcPr>
                  <w:tcW w:w="4754" w:type="dxa"/>
                </w:tcPr>
                <w:p w:rsidR="00456A71" w:rsidRPr="00456A71" w:rsidRDefault="00456A71" w:rsidP="00456A71">
                  <w:pPr>
                    <w:rPr>
                      <w:rFonts w:ascii="Arial" w:hAnsi="Arial" w:cs="Arial"/>
                    </w:rPr>
                  </w:pPr>
                  <w:r w:rsidRPr="00456A71">
                    <w:rPr>
                      <w:rFonts w:ascii="Arial" w:hAnsi="Arial" w:cs="Arial"/>
                      <w:b/>
                      <w:bCs/>
                    </w:rPr>
                    <w:t>Key Point:</w:t>
                  </w:r>
                </w:p>
                <w:p w:rsidR="00456A71" w:rsidRPr="00456A71" w:rsidRDefault="00456A71" w:rsidP="00456A71">
                  <w:pPr>
                    <w:rPr>
                      <w:rFonts w:ascii="Arial" w:hAnsi="Arial" w:cs="Arial"/>
                    </w:rPr>
                  </w:pPr>
                  <w:r w:rsidRPr="00456A71">
                    <w:rPr>
                      <w:rFonts w:ascii="Arial" w:hAnsi="Arial" w:cs="Arial"/>
                    </w:rPr>
                    <w:t>Reflect on key takeaway</w:t>
                  </w:r>
                  <w:r w:rsidR="00F008A6">
                    <w:rPr>
                      <w:rFonts w:ascii="Arial" w:hAnsi="Arial" w:cs="Arial"/>
                    </w:rPr>
                    <w:t>s</w:t>
                  </w:r>
                  <w:r w:rsidRPr="00456A71">
                    <w:rPr>
                      <w:rFonts w:ascii="Arial" w:hAnsi="Arial" w:cs="Arial"/>
                    </w:rPr>
                    <w:t xml:space="preserve"> from </w:t>
                  </w:r>
                  <w:r w:rsidR="00F008A6">
                    <w:rPr>
                      <w:rFonts w:ascii="Arial" w:hAnsi="Arial" w:cs="Arial"/>
                    </w:rPr>
                    <w:t xml:space="preserve">the </w:t>
                  </w:r>
                  <w:r w:rsidRPr="00456A71">
                    <w:rPr>
                      <w:rFonts w:ascii="Arial" w:hAnsi="Arial" w:cs="Arial"/>
                    </w:rPr>
                    <w:t xml:space="preserve">session and how to provide support (or identify support needed) to implement Listening and Learning with high-fidelity. </w:t>
                  </w:r>
                </w:p>
                <w:p w:rsidR="0049204B" w:rsidRPr="00116995" w:rsidRDefault="0049204B" w:rsidP="00232272">
                  <w:pPr>
                    <w:rPr>
                      <w:rFonts w:ascii="Arial" w:hAnsi="Arial" w:cs="Arial"/>
                    </w:rPr>
                  </w:pPr>
                </w:p>
              </w:tc>
              <w:tc>
                <w:tcPr>
                  <w:tcW w:w="1528" w:type="dxa"/>
                </w:tcPr>
                <w:p w:rsidR="0049204B" w:rsidRPr="00116995" w:rsidRDefault="002B3842" w:rsidP="00232272">
                  <w:pPr>
                    <w:rPr>
                      <w:rFonts w:ascii="Arial" w:hAnsi="Arial" w:cs="Arial"/>
                    </w:rPr>
                  </w:pPr>
                  <w:r w:rsidRPr="00116995">
                    <w:rPr>
                      <w:rFonts w:ascii="Arial" w:hAnsi="Arial" w:cs="Arial"/>
                    </w:rPr>
                    <w:t>I</w:t>
                  </w:r>
                </w:p>
              </w:tc>
            </w:tr>
          </w:tbl>
          <w:p w:rsidR="0049204B" w:rsidRPr="00116995" w:rsidRDefault="0049204B" w:rsidP="00232272">
            <w:pPr>
              <w:rPr>
                <w:rFonts w:ascii="Arial" w:hAnsi="Arial" w:cs="Arial"/>
                <w:sz w:val="24"/>
                <w:szCs w:val="24"/>
                <w:bdr w:val="single" w:sz="24" w:space="0" w:color="F2EBEB"/>
                <w:shd w:val="clear" w:color="auto" w:fill="F2EAEB"/>
              </w:rPr>
            </w:pPr>
          </w:p>
        </w:tc>
      </w:tr>
    </w:tbl>
    <w:p w:rsidR="00043870" w:rsidRPr="00AF03EC" w:rsidRDefault="00043870" w:rsidP="00D34738">
      <w:pPr>
        <w:rPr>
          <w:rFonts w:ascii="Arial" w:hAnsi="Arial"/>
        </w:rPr>
      </w:pPr>
    </w:p>
    <w:p w:rsidR="00D34738" w:rsidRPr="009D6809" w:rsidRDefault="00D34738" w:rsidP="00D34738">
      <w:pPr>
        <w:spacing w:after="120" w:line="440" w:lineRule="auto"/>
        <w:rPr>
          <w:rFonts w:ascii="Arial" w:hAnsi="Arial"/>
          <w:color w:val="71BCFF"/>
          <w:sz w:val="32"/>
          <w:szCs w:val="32"/>
        </w:rPr>
      </w:pPr>
      <w:r w:rsidRPr="009D6809">
        <w:rPr>
          <w:rFonts w:ascii="Arial" w:eastAsia="Calibri Bold" w:hAnsi="Arial" w:cs="Calibri Bold"/>
          <w:color w:val="71BCFF"/>
          <w:sz w:val="32"/>
          <w:szCs w:val="32"/>
        </w:rPr>
        <w:t>Turnkey Materials Provided</w:t>
      </w:r>
    </w:p>
    <w:p w:rsidR="006968F4" w:rsidRPr="007656D2" w:rsidRDefault="006968F4" w:rsidP="006968F4">
      <w:pPr>
        <w:pStyle w:val="ListParagraph"/>
        <w:numPr>
          <w:ilvl w:val="0"/>
          <w:numId w:val="2"/>
        </w:numPr>
        <w:spacing w:after="0" w:line="240" w:lineRule="auto"/>
        <w:rPr>
          <w:rFonts w:ascii="Arial" w:eastAsiaTheme="minorEastAsia" w:hAnsi="Arial" w:cs="Arial"/>
          <w:sz w:val="24"/>
          <w:szCs w:val="24"/>
        </w:rPr>
      </w:pPr>
      <w:r w:rsidRPr="007656D2">
        <w:rPr>
          <w:rFonts w:ascii="Arial" w:eastAsiaTheme="minorEastAsia" w:hAnsi="Arial" w:cs="Arial"/>
          <w:sz w:val="24"/>
          <w:szCs w:val="24"/>
        </w:rPr>
        <w:t>August2014_Session4_ListeningLear</w:t>
      </w:r>
      <w:r>
        <w:rPr>
          <w:rFonts w:ascii="Arial" w:eastAsiaTheme="minorEastAsia" w:hAnsi="Arial" w:cs="Arial"/>
          <w:sz w:val="24"/>
          <w:szCs w:val="24"/>
        </w:rPr>
        <w:t>ning_PPT</w:t>
      </w:r>
    </w:p>
    <w:p w:rsidR="00D34738" w:rsidRPr="009D6809" w:rsidRDefault="00D34738" w:rsidP="00D34738"/>
    <w:sectPr w:rsidR="00D34738" w:rsidRPr="009D6809" w:rsidSect="00D07FF0">
      <w:headerReference w:type="default" r:id="rId88"/>
      <w:footerReference w:type="default" r:id="rId89"/>
      <w:headerReference w:type="first" r:id="rId90"/>
      <w:footerReference w:type="first" r:id="rId91"/>
      <w:pgSz w:w="15840" w:h="12240" w:orient="landscape" w:code="1"/>
      <w:pgMar w:top="1440" w:right="1440" w:bottom="1440" w:left="1440" w:header="36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37E7" w:rsidRDefault="005B37E7" w:rsidP="00133752">
      <w:pPr>
        <w:spacing w:after="0" w:line="240" w:lineRule="auto"/>
      </w:pPr>
      <w:r>
        <w:separator/>
      </w:r>
    </w:p>
  </w:endnote>
  <w:endnote w:type="continuationSeparator" w:id="0">
    <w:p w:rsidR="005B37E7" w:rsidRDefault="005B37E7" w:rsidP="001337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rtoGothic Std">
    <w:altName w:val="Cambria"/>
    <w:panose1 w:val="00000000000000000000"/>
    <w:charset w:val="00"/>
    <w:family w:val="swiss"/>
    <w:notTrueType/>
    <w:pitch w:val="variable"/>
    <w:sig w:usb0="800000AF" w:usb1="500024FB" w:usb2="00000000" w:usb3="00000000" w:csb0="00000001" w:csb1="00000000"/>
  </w:font>
  <w:font w:name="MS ??">
    <w:altName w:val="MS Mincho"/>
    <w:panose1 w:val="00000000000000000000"/>
    <w:charset w:val="80"/>
    <w:family w:val="auto"/>
    <w:notTrueType/>
    <w:pitch w:val="variable"/>
    <w:sig w:usb0="00000000" w:usb1="08070000" w:usb2="00000010" w:usb3="00000000" w:csb0="00020000" w:csb1="00000000"/>
  </w:font>
  <w:font w:name="Calibri Bold">
    <w:panose1 w:val="020F0702030404030204"/>
    <w:charset w:val="00"/>
    <w:family w:val="auto"/>
    <w:pitch w:val="variable"/>
    <w:sig w:usb0="E10002FF" w:usb1="4000ACFF" w:usb2="00000009" w:usb3="00000000" w:csb0="0000019F" w:csb1="00000000"/>
  </w:font>
  <w:font w:name="Myriad Pro">
    <w:altName w:val="Segoe UI"/>
    <w:panose1 w:val="020B0503030403020204"/>
    <w:charset w:val="00"/>
    <w:family w:val="swiss"/>
    <w:notTrueType/>
    <w:pitch w:val="variable"/>
    <w:sig w:usb0="A00002AF" w:usb1="5000204B" w:usb2="00000000" w:usb3="00000000" w:csb0="0000019F" w:csb1="00000000"/>
  </w:font>
  <w:font w:name="Times">
    <w:panose1 w:val="02020603050405020304"/>
    <w:charset w:val="00"/>
    <w:family w:val="roman"/>
    <w:pitch w:val="variable"/>
    <w:sig w:usb0="00000007" w:usb1="00000000"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37E7" w:rsidRDefault="005B37E7" w:rsidP="00815624">
    <w:pPr>
      <w:pStyle w:val="Footer"/>
      <w:tabs>
        <w:tab w:val="clear" w:pos="9360"/>
        <w:tab w:val="right" w:pos="10800"/>
      </w:tabs>
      <w:ind w:left="-144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37E7" w:rsidRDefault="005B37E7" w:rsidP="0011442B">
    <w:pPr>
      <w:pStyle w:val="Footer"/>
      <w:tabs>
        <w:tab w:val="clear" w:pos="9360"/>
        <w:tab w:val="right" w:pos="10800"/>
      </w:tabs>
      <w:ind w:left="-144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37E7" w:rsidRDefault="005B37E7" w:rsidP="00133752">
      <w:pPr>
        <w:spacing w:after="0" w:line="240" w:lineRule="auto"/>
      </w:pPr>
      <w:r>
        <w:separator/>
      </w:r>
    </w:p>
  </w:footnote>
  <w:footnote w:type="continuationSeparator" w:id="0">
    <w:p w:rsidR="005B37E7" w:rsidRDefault="005B37E7" w:rsidP="0013375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37E7" w:rsidRDefault="005B37E7" w:rsidP="009B3E9B">
    <w:pPr>
      <w:pStyle w:val="Header"/>
      <w:tabs>
        <w:tab w:val="clear" w:pos="9360"/>
        <w:tab w:val="right" w:pos="10800"/>
      </w:tabs>
      <w:ind w:left="-1440"/>
      <w:jc w:val="right"/>
    </w:pPr>
    <w:r>
      <w:rPr>
        <w:noProof/>
      </w:rPr>
      <w:drawing>
        <wp:inline distT="0" distB="0" distL="0" distR="0">
          <wp:extent cx="2438400" cy="579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NY_color_nota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438400" cy="57912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37E7" w:rsidRDefault="005B37E7" w:rsidP="0011442B">
    <w:pPr>
      <w:pStyle w:val="Header"/>
      <w:tabs>
        <w:tab w:val="clear" w:pos="9360"/>
        <w:tab w:val="right" w:pos="10800"/>
      </w:tabs>
      <w:ind w:left="-144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17952"/>
    <w:multiLevelType w:val="hybridMultilevel"/>
    <w:tmpl w:val="2ABCBA9A"/>
    <w:lvl w:ilvl="0" w:tplc="04090001">
      <w:start w:val="1"/>
      <w:numFmt w:val="bullet"/>
      <w:lvlText w:val=""/>
      <w:lvlJc w:val="left"/>
      <w:pPr>
        <w:tabs>
          <w:tab w:val="num" w:pos="720"/>
        </w:tabs>
        <w:ind w:left="720" w:hanging="360"/>
      </w:pPr>
      <w:rPr>
        <w:rFonts w:ascii="Symbol" w:hAnsi="Symbol" w:hint="default"/>
      </w:rPr>
    </w:lvl>
    <w:lvl w:ilvl="1" w:tplc="74A4462E" w:tentative="1">
      <w:start w:val="1"/>
      <w:numFmt w:val="decimal"/>
      <w:lvlText w:val="%2."/>
      <w:lvlJc w:val="left"/>
      <w:pPr>
        <w:tabs>
          <w:tab w:val="num" w:pos="1440"/>
        </w:tabs>
        <w:ind w:left="1440" w:hanging="360"/>
      </w:pPr>
    </w:lvl>
    <w:lvl w:ilvl="2" w:tplc="B32E6B70" w:tentative="1">
      <w:start w:val="1"/>
      <w:numFmt w:val="decimal"/>
      <w:lvlText w:val="%3."/>
      <w:lvlJc w:val="left"/>
      <w:pPr>
        <w:tabs>
          <w:tab w:val="num" w:pos="2160"/>
        </w:tabs>
        <w:ind w:left="2160" w:hanging="360"/>
      </w:pPr>
    </w:lvl>
    <w:lvl w:ilvl="3" w:tplc="47F60A2A" w:tentative="1">
      <w:start w:val="1"/>
      <w:numFmt w:val="decimal"/>
      <w:lvlText w:val="%4."/>
      <w:lvlJc w:val="left"/>
      <w:pPr>
        <w:tabs>
          <w:tab w:val="num" w:pos="2880"/>
        </w:tabs>
        <w:ind w:left="2880" w:hanging="360"/>
      </w:pPr>
    </w:lvl>
    <w:lvl w:ilvl="4" w:tplc="51A8195C" w:tentative="1">
      <w:start w:val="1"/>
      <w:numFmt w:val="decimal"/>
      <w:lvlText w:val="%5."/>
      <w:lvlJc w:val="left"/>
      <w:pPr>
        <w:tabs>
          <w:tab w:val="num" w:pos="3600"/>
        </w:tabs>
        <w:ind w:left="3600" w:hanging="360"/>
      </w:pPr>
    </w:lvl>
    <w:lvl w:ilvl="5" w:tplc="4B8CCF8A" w:tentative="1">
      <w:start w:val="1"/>
      <w:numFmt w:val="decimal"/>
      <w:lvlText w:val="%6."/>
      <w:lvlJc w:val="left"/>
      <w:pPr>
        <w:tabs>
          <w:tab w:val="num" w:pos="4320"/>
        </w:tabs>
        <w:ind w:left="4320" w:hanging="360"/>
      </w:pPr>
    </w:lvl>
    <w:lvl w:ilvl="6" w:tplc="66126118" w:tentative="1">
      <w:start w:val="1"/>
      <w:numFmt w:val="decimal"/>
      <w:lvlText w:val="%7."/>
      <w:lvlJc w:val="left"/>
      <w:pPr>
        <w:tabs>
          <w:tab w:val="num" w:pos="5040"/>
        </w:tabs>
        <w:ind w:left="5040" w:hanging="360"/>
      </w:pPr>
    </w:lvl>
    <w:lvl w:ilvl="7" w:tplc="41782486" w:tentative="1">
      <w:start w:val="1"/>
      <w:numFmt w:val="decimal"/>
      <w:lvlText w:val="%8."/>
      <w:lvlJc w:val="left"/>
      <w:pPr>
        <w:tabs>
          <w:tab w:val="num" w:pos="5760"/>
        </w:tabs>
        <w:ind w:left="5760" w:hanging="360"/>
      </w:pPr>
    </w:lvl>
    <w:lvl w:ilvl="8" w:tplc="86D88018" w:tentative="1">
      <w:start w:val="1"/>
      <w:numFmt w:val="decimal"/>
      <w:lvlText w:val="%9."/>
      <w:lvlJc w:val="left"/>
      <w:pPr>
        <w:tabs>
          <w:tab w:val="num" w:pos="6480"/>
        </w:tabs>
        <w:ind w:left="6480" w:hanging="360"/>
      </w:pPr>
    </w:lvl>
  </w:abstractNum>
  <w:abstractNum w:abstractNumId="1">
    <w:nsid w:val="01EA2562"/>
    <w:multiLevelType w:val="hybridMultilevel"/>
    <w:tmpl w:val="A22E3E2C"/>
    <w:lvl w:ilvl="0" w:tplc="9A4A7D50">
      <w:start w:val="1"/>
      <w:numFmt w:val="bullet"/>
      <w:lvlText w:val="•"/>
      <w:lvlJc w:val="left"/>
      <w:pPr>
        <w:tabs>
          <w:tab w:val="num" w:pos="720"/>
        </w:tabs>
        <w:ind w:left="720" w:hanging="360"/>
      </w:pPr>
      <w:rPr>
        <w:rFonts w:ascii="Arial" w:hAnsi="Arial" w:hint="default"/>
      </w:rPr>
    </w:lvl>
    <w:lvl w:ilvl="1" w:tplc="08DA06D6" w:tentative="1">
      <w:start w:val="1"/>
      <w:numFmt w:val="bullet"/>
      <w:lvlText w:val="•"/>
      <w:lvlJc w:val="left"/>
      <w:pPr>
        <w:tabs>
          <w:tab w:val="num" w:pos="1440"/>
        </w:tabs>
        <w:ind w:left="1440" w:hanging="360"/>
      </w:pPr>
      <w:rPr>
        <w:rFonts w:ascii="Arial" w:hAnsi="Arial" w:hint="default"/>
      </w:rPr>
    </w:lvl>
    <w:lvl w:ilvl="2" w:tplc="BD4E1304" w:tentative="1">
      <w:start w:val="1"/>
      <w:numFmt w:val="bullet"/>
      <w:lvlText w:val="•"/>
      <w:lvlJc w:val="left"/>
      <w:pPr>
        <w:tabs>
          <w:tab w:val="num" w:pos="2160"/>
        </w:tabs>
        <w:ind w:left="2160" w:hanging="360"/>
      </w:pPr>
      <w:rPr>
        <w:rFonts w:ascii="Arial" w:hAnsi="Arial" w:hint="default"/>
      </w:rPr>
    </w:lvl>
    <w:lvl w:ilvl="3" w:tplc="DAE415E8" w:tentative="1">
      <w:start w:val="1"/>
      <w:numFmt w:val="bullet"/>
      <w:lvlText w:val="•"/>
      <w:lvlJc w:val="left"/>
      <w:pPr>
        <w:tabs>
          <w:tab w:val="num" w:pos="2880"/>
        </w:tabs>
        <w:ind w:left="2880" w:hanging="360"/>
      </w:pPr>
      <w:rPr>
        <w:rFonts w:ascii="Arial" w:hAnsi="Arial" w:hint="default"/>
      </w:rPr>
    </w:lvl>
    <w:lvl w:ilvl="4" w:tplc="B3545140" w:tentative="1">
      <w:start w:val="1"/>
      <w:numFmt w:val="bullet"/>
      <w:lvlText w:val="•"/>
      <w:lvlJc w:val="left"/>
      <w:pPr>
        <w:tabs>
          <w:tab w:val="num" w:pos="3600"/>
        </w:tabs>
        <w:ind w:left="3600" w:hanging="360"/>
      </w:pPr>
      <w:rPr>
        <w:rFonts w:ascii="Arial" w:hAnsi="Arial" w:hint="default"/>
      </w:rPr>
    </w:lvl>
    <w:lvl w:ilvl="5" w:tplc="693A2EE6" w:tentative="1">
      <w:start w:val="1"/>
      <w:numFmt w:val="bullet"/>
      <w:lvlText w:val="•"/>
      <w:lvlJc w:val="left"/>
      <w:pPr>
        <w:tabs>
          <w:tab w:val="num" w:pos="4320"/>
        </w:tabs>
        <w:ind w:left="4320" w:hanging="360"/>
      </w:pPr>
      <w:rPr>
        <w:rFonts w:ascii="Arial" w:hAnsi="Arial" w:hint="default"/>
      </w:rPr>
    </w:lvl>
    <w:lvl w:ilvl="6" w:tplc="926E0012" w:tentative="1">
      <w:start w:val="1"/>
      <w:numFmt w:val="bullet"/>
      <w:lvlText w:val="•"/>
      <w:lvlJc w:val="left"/>
      <w:pPr>
        <w:tabs>
          <w:tab w:val="num" w:pos="5040"/>
        </w:tabs>
        <w:ind w:left="5040" w:hanging="360"/>
      </w:pPr>
      <w:rPr>
        <w:rFonts w:ascii="Arial" w:hAnsi="Arial" w:hint="default"/>
      </w:rPr>
    </w:lvl>
    <w:lvl w:ilvl="7" w:tplc="EC647D70" w:tentative="1">
      <w:start w:val="1"/>
      <w:numFmt w:val="bullet"/>
      <w:lvlText w:val="•"/>
      <w:lvlJc w:val="left"/>
      <w:pPr>
        <w:tabs>
          <w:tab w:val="num" w:pos="5760"/>
        </w:tabs>
        <w:ind w:left="5760" w:hanging="360"/>
      </w:pPr>
      <w:rPr>
        <w:rFonts w:ascii="Arial" w:hAnsi="Arial" w:hint="default"/>
      </w:rPr>
    </w:lvl>
    <w:lvl w:ilvl="8" w:tplc="C164AA0A" w:tentative="1">
      <w:start w:val="1"/>
      <w:numFmt w:val="bullet"/>
      <w:lvlText w:val="•"/>
      <w:lvlJc w:val="left"/>
      <w:pPr>
        <w:tabs>
          <w:tab w:val="num" w:pos="6480"/>
        </w:tabs>
        <w:ind w:left="6480" w:hanging="360"/>
      </w:pPr>
      <w:rPr>
        <w:rFonts w:ascii="Arial" w:hAnsi="Arial" w:hint="default"/>
      </w:rPr>
    </w:lvl>
  </w:abstractNum>
  <w:abstractNum w:abstractNumId="2">
    <w:nsid w:val="056E022A"/>
    <w:multiLevelType w:val="hybridMultilevel"/>
    <w:tmpl w:val="6372A586"/>
    <w:lvl w:ilvl="0" w:tplc="B0A668FC">
      <w:start w:val="1"/>
      <w:numFmt w:val="bullet"/>
      <w:lvlText w:val="•"/>
      <w:lvlJc w:val="left"/>
      <w:pPr>
        <w:tabs>
          <w:tab w:val="num" w:pos="720"/>
        </w:tabs>
        <w:ind w:left="720" w:hanging="360"/>
      </w:pPr>
      <w:rPr>
        <w:rFonts w:ascii="Arial" w:hAnsi="Arial" w:hint="default"/>
      </w:rPr>
    </w:lvl>
    <w:lvl w:ilvl="1" w:tplc="201C2EF0" w:tentative="1">
      <w:start w:val="1"/>
      <w:numFmt w:val="bullet"/>
      <w:lvlText w:val="•"/>
      <w:lvlJc w:val="left"/>
      <w:pPr>
        <w:tabs>
          <w:tab w:val="num" w:pos="1440"/>
        </w:tabs>
        <w:ind w:left="1440" w:hanging="360"/>
      </w:pPr>
      <w:rPr>
        <w:rFonts w:ascii="Arial" w:hAnsi="Arial" w:hint="default"/>
      </w:rPr>
    </w:lvl>
    <w:lvl w:ilvl="2" w:tplc="086676AA" w:tentative="1">
      <w:start w:val="1"/>
      <w:numFmt w:val="bullet"/>
      <w:lvlText w:val="•"/>
      <w:lvlJc w:val="left"/>
      <w:pPr>
        <w:tabs>
          <w:tab w:val="num" w:pos="2160"/>
        </w:tabs>
        <w:ind w:left="2160" w:hanging="360"/>
      </w:pPr>
      <w:rPr>
        <w:rFonts w:ascii="Arial" w:hAnsi="Arial" w:hint="default"/>
      </w:rPr>
    </w:lvl>
    <w:lvl w:ilvl="3" w:tplc="F086E786" w:tentative="1">
      <w:start w:val="1"/>
      <w:numFmt w:val="bullet"/>
      <w:lvlText w:val="•"/>
      <w:lvlJc w:val="left"/>
      <w:pPr>
        <w:tabs>
          <w:tab w:val="num" w:pos="2880"/>
        </w:tabs>
        <w:ind w:left="2880" w:hanging="360"/>
      </w:pPr>
      <w:rPr>
        <w:rFonts w:ascii="Arial" w:hAnsi="Arial" w:hint="default"/>
      </w:rPr>
    </w:lvl>
    <w:lvl w:ilvl="4" w:tplc="C18811BC" w:tentative="1">
      <w:start w:val="1"/>
      <w:numFmt w:val="bullet"/>
      <w:lvlText w:val="•"/>
      <w:lvlJc w:val="left"/>
      <w:pPr>
        <w:tabs>
          <w:tab w:val="num" w:pos="3600"/>
        </w:tabs>
        <w:ind w:left="3600" w:hanging="360"/>
      </w:pPr>
      <w:rPr>
        <w:rFonts w:ascii="Arial" w:hAnsi="Arial" w:hint="default"/>
      </w:rPr>
    </w:lvl>
    <w:lvl w:ilvl="5" w:tplc="D556D944" w:tentative="1">
      <w:start w:val="1"/>
      <w:numFmt w:val="bullet"/>
      <w:lvlText w:val="•"/>
      <w:lvlJc w:val="left"/>
      <w:pPr>
        <w:tabs>
          <w:tab w:val="num" w:pos="4320"/>
        </w:tabs>
        <w:ind w:left="4320" w:hanging="360"/>
      </w:pPr>
      <w:rPr>
        <w:rFonts w:ascii="Arial" w:hAnsi="Arial" w:hint="default"/>
      </w:rPr>
    </w:lvl>
    <w:lvl w:ilvl="6" w:tplc="AE4AF1C8" w:tentative="1">
      <w:start w:val="1"/>
      <w:numFmt w:val="bullet"/>
      <w:lvlText w:val="•"/>
      <w:lvlJc w:val="left"/>
      <w:pPr>
        <w:tabs>
          <w:tab w:val="num" w:pos="5040"/>
        </w:tabs>
        <w:ind w:left="5040" w:hanging="360"/>
      </w:pPr>
      <w:rPr>
        <w:rFonts w:ascii="Arial" w:hAnsi="Arial" w:hint="default"/>
      </w:rPr>
    </w:lvl>
    <w:lvl w:ilvl="7" w:tplc="1C6CADEE" w:tentative="1">
      <w:start w:val="1"/>
      <w:numFmt w:val="bullet"/>
      <w:lvlText w:val="•"/>
      <w:lvlJc w:val="left"/>
      <w:pPr>
        <w:tabs>
          <w:tab w:val="num" w:pos="5760"/>
        </w:tabs>
        <w:ind w:left="5760" w:hanging="360"/>
      </w:pPr>
      <w:rPr>
        <w:rFonts w:ascii="Arial" w:hAnsi="Arial" w:hint="default"/>
      </w:rPr>
    </w:lvl>
    <w:lvl w:ilvl="8" w:tplc="FB1C1D2C" w:tentative="1">
      <w:start w:val="1"/>
      <w:numFmt w:val="bullet"/>
      <w:lvlText w:val="•"/>
      <w:lvlJc w:val="left"/>
      <w:pPr>
        <w:tabs>
          <w:tab w:val="num" w:pos="6480"/>
        </w:tabs>
        <w:ind w:left="6480" w:hanging="360"/>
      </w:pPr>
      <w:rPr>
        <w:rFonts w:ascii="Arial" w:hAnsi="Arial" w:hint="default"/>
      </w:rPr>
    </w:lvl>
  </w:abstractNum>
  <w:abstractNum w:abstractNumId="3">
    <w:nsid w:val="0B8229C5"/>
    <w:multiLevelType w:val="hybridMultilevel"/>
    <w:tmpl w:val="2856EEF4"/>
    <w:lvl w:ilvl="0" w:tplc="04090001">
      <w:start w:val="1"/>
      <w:numFmt w:val="bullet"/>
      <w:lvlText w:val=""/>
      <w:lvlJc w:val="left"/>
      <w:pPr>
        <w:tabs>
          <w:tab w:val="num" w:pos="720"/>
        </w:tabs>
        <w:ind w:left="720" w:hanging="360"/>
      </w:pPr>
      <w:rPr>
        <w:rFonts w:ascii="Symbol" w:hAnsi="Symbol" w:hint="default"/>
      </w:rPr>
    </w:lvl>
    <w:lvl w:ilvl="1" w:tplc="540E020C" w:tentative="1">
      <w:start w:val="1"/>
      <w:numFmt w:val="decimal"/>
      <w:lvlText w:val="%2."/>
      <w:lvlJc w:val="left"/>
      <w:pPr>
        <w:tabs>
          <w:tab w:val="num" w:pos="1440"/>
        </w:tabs>
        <w:ind w:left="1440" w:hanging="360"/>
      </w:pPr>
    </w:lvl>
    <w:lvl w:ilvl="2" w:tplc="E03E436E" w:tentative="1">
      <w:start w:val="1"/>
      <w:numFmt w:val="decimal"/>
      <w:lvlText w:val="%3."/>
      <w:lvlJc w:val="left"/>
      <w:pPr>
        <w:tabs>
          <w:tab w:val="num" w:pos="2160"/>
        </w:tabs>
        <w:ind w:left="2160" w:hanging="360"/>
      </w:pPr>
    </w:lvl>
    <w:lvl w:ilvl="3" w:tplc="5272697E" w:tentative="1">
      <w:start w:val="1"/>
      <w:numFmt w:val="decimal"/>
      <w:lvlText w:val="%4."/>
      <w:lvlJc w:val="left"/>
      <w:pPr>
        <w:tabs>
          <w:tab w:val="num" w:pos="2880"/>
        </w:tabs>
        <w:ind w:left="2880" w:hanging="360"/>
      </w:pPr>
    </w:lvl>
    <w:lvl w:ilvl="4" w:tplc="5F605498" w:tentative="1">
      <w:start w:val="1"/>
      <w:numFmt w:val="decimal"/>
      <w:lvlText w:val="%5."/>
      <w:lvlJc w:val="left"/>
      <w:pPr>
        <w:tabs>
          <w:tab w:val="num" w:pos="3600"/>
        </w:tabs>
        <w:ind w:left="3600" w:hanging="360"/>
      </w:pPr>
    </w:lvl>
    <w:lvl w:ilvl="5" w:tplc="D53AD330" w:tentative="1">
      <w:start w:val="1"/>
      <w:numFmt w:val="decimal"/>
      <w:lvlText w:val="%6."/>
      <w:lvlJc w:val="left"/>
      <w:pPr>
        <w:tabs>
          <w:tab w:val="num" w:pos="4320"/>
        </w:tabs>
        <w:ind w:left="4320" w:hanging="360"/>
      </w:pPr>
    </w:lvl>
    <w:lvl w:ilvl="6" w:tplc="984E807A" w:tentative="1">
      <w:start w:val="1"/>
      <w:numFmt w:val="decimal"/>
      <w:lvlText w:val="%7."/>
      <w:lvlJc w:val="left"/>
      <w:pPr>
        <w:tabs>
          <w:tab w:val="num" w:pos="5040"/>
        </w:tabs>
        <w:ind w:left="5040" w:hanging="360"/>
      </w:pPr>
    </w:lvl>
    <w:lvl w:ilvl="7" w:tplc="6E1ECE48" w:tentative="1">
      <w:start w:val="1"/>
      <w:numFmt w:val="decimal"/>
      <w:lvlText w:val="%8."/>
      <w:lvlJc w:val="left"/>
      <w:pPr>
        <w:tabs>
          <w:tab w:val="num" w:pos="5760"/>
        </w:tabs>
        <w:ind w:left="5760" w:hanging="360"/>
      </w:pPr>
    </w:lvl>
    <w:lvl w:ilvl="8" w:tplc="373C524C" w:tentative="1">
      <w:start w:val="1"/>
      <w:numFmt w:val="decimal"/>
      <w:lvlText w:val="%9."/>
      <w:lvlJc w:val="left"/>
      <w:pPr>
        <w:tabs>
          <w:tab w:val="num" w:pos="6480"/>
        </w:tabs>
        <w:ind w:left="6480" w:hanging="360"/>
      </w:pPr>
    </w:lvl>
  </w:abstractNum>
  <w:abstractNum w:abstractNumId="4">
    <w:nsid w:val="12F86D89"/>
    <w:multiLevelType w:val="hybridMultilevel"/>
    <w:tmpl w:val="63E4BA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230A64D6"/>
    <w:multiLevelType w:val="hybridMultilevel"/>
    <w:tmpl w:val="83E0BE82"/>
    <w:lvl w:ilvl="0" w:tplc="196C94EE">
      <w:start w:val="1"/>
      <w:numFmt w:val="bullet"/>
      <w:lvlText w:val="•"/>
      <w:lvlJc w:val="left"/>
      <w:pPr>
        <w:tabs>
          <w:tab w:val="num" w:pos="720"/>
        </w:tabs>
        <w:ind w:left="720" w:hanging="360"/>
      </w:pPr>
      <w:rPr>
        <w:rFonts w:ascii="Arial" w:hAnsi="Arial" w:hint="default"/>
      </w:rPr>
    </w:lvl>
    <w:lvl w:ilvl="1" w:tplc="114CED5A" w:tentative="1">
      <w:start w:val="1"/>
      <w:numFmt w:val="bullet"/>
      <w:lvlText w:val="•"/>
      <w:lvlJc w:val="left"/>
      <w:pPr>
        <w:tabs>
          <w:tab w:val="num" w:pos="1440"/>
        </w:tabs>
        <w:ind w:left="1440" w:hanging="360"/>
      </w:pPr>
      <w:rPr>
        <w:rFonts w:ascii="Arial" w:hAnsi="Arial" w:hint="default"/>
      </w:rPr>
    </w:lvl>
    <w:lvl w:ilvl="2" w:tplc="1F7ADAEE" w:tentative="1">
      <w:start w:val="1"/>
      <w:numFmt w:val="bullet"/>
      <w:lvlText w:val="•"/>
      <w:lvlJc w:val="left"/>
      <w:pPr>
        <w:tabs>
          <w:tab w:val="num" w:pos="2160"/>
        </w:tabs>
        <w:ind w:left="2160" w:hanging="360"/>
      </w:pPr>
      <w:rPr>
        <w:rFonts w:ascii="Arial" w:hAnsi="Arial" w:hint="default"/>
      </w:rPr>
    </w:lvl>
    <w:lvl w:ilvl="3" w:tplc="7E3AEBC6" w:tentative="1">
      <w:start w:val="1"/>
      <w:numFmt w:val="bullet"/>
      <w:lvlText w:val="•"/>
      <w:lvlJc w:val="left"/>
      <w:pPr>
        <w:tabs>
          <w:tab w:val="num" w:pos="2880"/>
        </w:tabs>
        <w:ind w:left="2880" w:hanging="360"/>
      </w:pPr>
      <w:rPr>
        <w:rFonts w:ascii="Arial" w:hAnsi="Arial" w:hint="default"/>
      </w:rPr>
    </w:lvl>
    <w:lvl w:ilvl="4" w:tplc="D1EAA396" w:tentative="1">
      <w:start w:val="1"/>
      <w:numFmt w:val="bullet"/>
      <w:lvlText w:val="•"/>
      <w:lvlJc w:val="left"/>
      <w:pPr>
        <w:tabs>
          <w:tab w:val="num" w:pos="3600"/>
        </w:tabs>
        <w:ind w:left="3600" w:hanging="360"/>
      </w:pPr>
      <w:rPr>
        <w:rFonts w:ascii="Arial" w:hAnsi="Arial" w:hint="default"/>
      </w:rPr>
    </w:lvl>
    <w:lvl w:ilvl="5" w:tplc="1946DD18" w:tentative="1">
      <w:start w:val="1"/>
      <w:numFmt w:val="bullet"/>
      <w:lvlText w:val="•"/>
      <w:lvlJc w:val="left"/>
      <w:pPr>
        <w:tabs>
          <w:tab w:val="num" w:pos="4320"/>
        </w:tabs>
        <w:ind w:left="4320" w:hanging="360"/>
      </w:pPr>
      <w:rPr>
        <w:rFonts w:ascii="Arial" w:hAnsi="Arial" w:hint="default"/>
      </w:rPr>
    </w:lvl>
    <w:lvl w:ilvl="6" w:tplc="71A89832" w:tentative="1">
      <w:start w:val="1"/>
      <w:numFmt w:val="bullet"/>
      <w:lvlText w:val="•"/>
      <w:lvlJc w:val="left"/>
      <w:pPr>
        <w:tabs>
          <w:tab w:val="num" w:pos="5040"/>
        </w:tabs>
        <w:ind w:left="5040" w:hanging="360"/>
      </w:pPr>
      <w:rPr>
        <w:rFonts w:ascii="Arial" w:hAnsi="Arial" w:hint="default"/>
      </w:rPr>
    </w:lvl>
    <w:lvl w:ilvl="7" w:tplc="2EBC4F24" w:tentative="1">
      <w:start w:val="1"/>
      <w:numFmt w:val="bullet"/>
      <w:lvlText w:val="•"/>
      <w:lvlJc w:val="left"/>
      <w:pPr>
        <w:tabs>
          <w:tab w:val="num" w:pos="5760"/>
        </w:tabs>
        <w:ind w:left="5760" w:hanging="360"/>
      </w:pPr>
      <w:rPr>
        <w:rFonts w:ascii="Arial" w:hAnsi="Arial" w:hint="default"/>
      </w:rPr>
    </w:lvl>
    <w:lvl w:ilvl="8" w:tplc="86D03910" w:tentative="1">
      <w:start w:val="1"/>
      <w:numFmt w:val="bullet"/>
      <w:lvlText w:val="•"/>
      <w:lvlJc w:val="left"/>
      <w:pPr>
        <w:tabs>
          <w:tab w:val="num" w:pos="6480"/>
        </w:tabs>
        <w:ind w:left="6480" w:hanging="360"/>
      </w:pPr>
      <w:rPr>
        <w:rFonts w:ascii="Arial" w:hAnsi="Arial" w:hint="default"/>
      </w:rPr>
    </w:lvl>
  </w:abstractNum>
  <w:abstractNum w:abstractNumId="6">
    <w:nsid w:val="288A7387"/>
    <w:multiLevelType w:val="hybridMultilevel"/>
    <w:tmpl w:val="C66E0A18"/>
    <w:lvl w:ilvl="0" w:tplc="B4C8FC46">
      <w:start w:val="1"/>
      <w:numFmt w:val="bullet"/>
      <w:lvlText w:val="•"/>
      <w:lvlJc w:val="left"/>
      <w:pPr>
        <w:tabs>
          <w:tab w:val="num" w:pos="720"/>
        </w:tabs>
        <w:ind w:left="720" w:hanging="360"/>
      </w:pPr>
      <w:rPr>
        <w:rFonts w:ascii="Arial" w:hAnsi="Arial" w:hint="default"/>
      </w:rPr>
    </w:lvl>
    <w:lvl w:ilvl="1" w:tplc="D3A8691A" w:tentative="1">
      <w:start w:val="1"/>
      <w:numFmt w:val="bullet"/>
      <w:lvlText w:val="•"/>
      <w:lvlJc w:val="left"/>
      <w:pPr>
        <w:tabs>
          <w:tab w:val="num" w:pos="1440"/>
        </w:tabs>
        <w:ind w:left="1440" w:hanging="360"/>
      </w:pPr>
      <w:rPr>
        <w:rFonts w:ascii="Arial" w:hAnsi="Arial" w:hint="default"/>
      </w:rPr>
    </w:lvl>
    <w:lvl w:ilvl="2" w:tplc="6564104E" w:tentative="1">
      <w:start w:val="1"/>
      <w:numFmt w:val="bullet"/>
      <w:lvlText w:val="•"/>
      <w:lvlJc w:val="left"/>
      <w:pPr>
        <w:tabs>
          <w:tab w:val="num" w:pos="2160"/>
        </w:tabs>
        <w:ind w:left="2160" w:hanging="360"/>
      </w:pPr>
      <w:rPr>
        <w:rFonts w:ascii="Arial" w:hAnsi="Arial" w:hint="default"/>
      </w:rPr>
    </w:lvl>
    <w:lvl w:ilvl="3" w:tplc="D7C2D65A" w:tentative="1">
      <w:start w:val="1"/>
      <w:numFmt w:val="bullet"/>
      <w:lvlText w:val="•"/>
      <w:lvlJc w:val="left"/>
      <w:pPr>
        <w:tabs>
          <w:tab w:val="num" w:pos="2880"/>
        </w:tabs>
        <w:ind w:left="2880" w:hanging="360"/>
      </w:pPr>
      <w:rPr>
        <w:rFonts w:ascii="Arial" w:hAnsi="Arial" w:hint="default"/>
      </w:rPr>
    </w:lvl>
    <w:lvl w:ilvl="4" w:tplc="C0425EAC" w:tentative="1">
      <w:start w:val="1"/>
      <w:numFmt w:val="bullet"/>
      <w:lvlText w:val="•"/>
      <w:lvlJc w:val="left"/>
      <w:pPr>
        <w:tabs>
          <w:tab w:val="num" w:pos="3600"/>
        </w:tabs>
        <w:ind w:left="3600" w:hanging="360"/>
      </w:pPr>
      <w:rPr>
        <w:rFonts w:ascii="Arial" w:hAnsi="Arial" w:hint="default"/>
      </w:rPr>
    </w:lvl>
    <w:lvl w:ilvl="5" w:tplc="4B66EC5A" w:tentative="1">
      <w:start w:val="1"/>
      <w:numFmt w:val="bullet"/>
      <w:lvlText w:val="•"/>
      <w:lvlJc w:val="left"/>
      <w:pPr>
        <w:tabs>
          <w:tab w:val="num" w:pos="4320"/>
        </w:tabs>
        <w:ind w:left="4320" w:hanging="360"/>
      </w:pPr>
      <w:rPr>
        <w:rFonts w:ascii="Arial" w:hAnsi="Arial" w:hint="default"/>
      </w:rPr>
    </w:lvl>
    <w:lvl w:ilvl="6" w:tplc="C31C97F0" w:tentative="1">
      <w:start w:val="1"/>
      <w:numFmt w:val="bullet"/>
      <w:lvlText w:val="•"/>
      <w:lvlJc w:val="left"/>
      <w:pPr>
        <w:tabs>
          <w:tab w:val="num" w:pos="5040"/>
        </w:tabs>
        <w:ind w:left="5040" w:hanging="360"/>
      </w:pPr>
      <w:rPr>
        <w:rFonts w:ascii="Arial" w:hAnsi="Arial" w:hint="default"/>
      </w:rPr>
    </w:lvl>
    <w:lvl w:ilvl="7" w:tplc="7F566B72" w:tentative="1">
      <w:start w:val="1"/>
      <w:numFmt w:val="bullet"/>
      <w:lvlText w:val="•"/>
      <w:lvlJc w:val="left"/>
      <w:pPr>
        <w:tabs>
          <w:tab w:val="num" w:pos="5760"/>
        </w:tabs>
        <w:ind w:left="5760" w:hanging="360"/>
      </w:pPr>
      <w:rPr>
        <w:rFonts w:ascii="Arial" w:hAnsi="Arial" w:hint="default"/>
      </w:rPr>
    </w:lvl>
    <w:lvl w:ilvl="8" w:tplc="4DEE0306" w:tentative="1">
      <w:start w:val="1"/>
      <w:numFmt w:val="bullet"/>
      <w:lvlText w:val="•"/>
      <w:lvlJc w:val="left"/>
      <w:pPr>
        <w:tabs>
          <w:tab w:val="num" w:pos="6480"/>
        </w:tabs>
        <w:ind w:left="6480" w:hanging="360"/>
      </w:pPr>
      <w:rPr>
        <w:rFonts w:ascii="Arial" w:hAnsi="Arial" w:hint="default"/>
      </w:rPr>
    </w:lvl>
  </w:abstractNum>
  <w:abstractNum w:abstractNumId="7">
    <w:nsid w:val="28F87577"/>
    <w:multiLevelType w:val="hybridMultilevel"/>
    <w:tmpl w:val="67243890"/>
    <w:lvl w:ilvl="0" w:tplc="04090001">
      <w:start w:val="1"/>
      <w:numFmt w:val="bullet"/>
      <w:lvlText w:val=""/>
      <w:lvlJc w:val="left"/>
      <w:pPr>
        <w:tabs>
          <w:tab w:val="num" w:pos="720"/>
        </w:tabs>
        <w:ind w:left="720" w:hanging="360"/>
      </w:pPr>
      <w:rPr>
        <w:rFonts w:ascii="Symbol" w:hAnsi="Symbol" w:hint="default"/>
      </w:rPr>
    </w:lvl>
    <w:lvl w:ilvl="1" w:tplc="76B448E2" w:tentative="1">
      <w:start w:val="1"/>
      <w:numFmt w:val="decimal"/>
      <w:lvlText w:val="%2."/>
      <w:lvlJc w:val="left"/>
      <w:pPr>
        <w:tabs>
          <w:tab w:val="num" w:pos="1440"/>
        </w:tabs>
        <w:ind w:left="1440" w:hanging="360"/>
      </w:pPr>
    </w:lvl>
    <w:lvl w:ilvl="2" w:tplc="7E26F01A" w:tentative="1">
      <w:start w:val="1"/>
      <w:numFmt w:val="decimal"/>
      <w:lvlText w:val="%3."/>
      <w:lvlJc w:val="left"/>
      <w:pPr>
        <w:tabs>
          <w:tab w:val="num" w:pos="2160"/>
        </w:tabs>
        <w:ind w:left="2160" w:hanging="360"/>
      </w:pPr>
    </w:lvl>
    <w:lvl w:ilvl="3" w:tplc="B4D03008" w:tentative="1">
      <w:start w:val="1"/>
      <w:numFmt w:val="decimal"/>
      <w:lvlText w:val="%4."/>
      <w:lvlJc w:val="left"/>
      <w:pPr>
        <w:tabs>
          <w:tab w:val="num" w:pos="2880"/>
        </w:tabs>
        <w:ind w:left="2880" w:hanging="360"/>
      </w:pPr>
    </w:lvl>
    <w:lvl w:ilvl="4" w:tplc="EED88CA0" w:tentative="1">
      <w:start w:val="1"/>
      <w:numFmt w:val="decimal"/>
      <w:lvlText w:val="%5."/>
      <w:lvlJc w:val="left"/>
      <w:pPr>
        <w:tabs>
          <w:tab w:val="num" w:pos="3600"/>
        </w:tabs>
        <w:ind w:left="3600" w:hanging="360"/>
      </w:pPr>
    </w:lvl>
    <w:lvl w:ilvl="5" w:tplc="64DA6CF2" w:tentative="1">
      <w:start w:val="1"/>
      <w:numFmt w:val="decimal"/>
      <w:lvlText w:val="%6."/>
      <w:lvlJc w:val="left"/>
      <w:pPr>
        <w:tabs>
          <w:tab w:val="num" w:pos="4320"/>
        </w:tabs>
        <w:ind w:left="4320" w:hanging="360"/>
      </w:pPr>
    </w:lvl>
    <w:lvl w:ilvl="6" w:tplc="FC9806CA" w:tentative="1">
      <w:start w:val="1"/>
      <w:numFmt w:val="decimal"/>
      <w:lvlText w:val="%7."/>
      <w:lvlJc w:val="left"/>
      <w:pPr>
        <w:tabs>
          <w:tab w:val="num" w:pos="5040"/>
        </w:tabs>
        <w:ind w:left="5040" w:hanging="360"/>
      </w:pPr>
    </w:lvl>
    <w:lvl w:ilvl="7" w:tplc="B4E2EB0E" w:tentative="1">
      <w:start w:val="1"/>
      <w:numFmt w:val="decimal"/>
      <w:lvlText w:val="%8."/>
      <w:lvlJc w:val="left"/>
      <w:pPr>
        <w:tabs>
          <w:tab w:val="num" w:pos="5760"/>
        </w:tabs>
        <w:ind w:left="5760" w:hanging="360"/>
      </w:pPr>
    </w:lvl>
    <w:lvl w:ilvl="8" w:tplc="1212A342" w:tentative="1">
      <w:start w:val="1"/>
      <w:numFmt w:val="decimal"/>
      <w:lvlText w:val="%9."/>
      <w:lvlJc w:val="left"/>
      <w:pPr>
        <w:tabs>
          <w:tab w:val="num" w:pos="6480"/>
        </w:tabs>
        <w:ind w:left="6480" w:hanging="360"/>
      </w:pPr>
    </w:lvl>
  </w:abstractNum>
  <w:abstractNum w:abstractNumId="8">
    <w:nsid w:val="29391C28"/>
    <w:multiLevelType w:val="hybridMultilevel"/>
    <w:tmpl w:val="AC2E139E"/>
    <w:lvl w:ilvl="0" w:tplc="04090001">
      <w:start w:val="1"/>
      <w:numFmt w:val="bullet"/>
      <w:lvlText w:val=""/>
      <w:lvlJc w:val="left"/>
      <w:pPr>
        <w:tabs>
          <w:tab w:val="num" w:pos="720"/>
        </w:tabs>
        <w:ind w:left="720" w:hanging="360"/>
      </w:pPr>
      <w:rPr>
        <w:rFonts w:ascii="Symbol" w:hAnsi="Symbol" w:hint="default"/>
      </w:rPr>
    </w:lvl>
    <w:lvl w:ilvl="1" w:tplc="E8408AC8" w:tentative="1">
      <w:start w:val="1"/>
      <w:numFmt w:val="decimal"/>
      <w:lvlText w:val="%2."/>
      <w:lvlJc w:val="left"/>
      <w:pPr>
        <w:tabs>
          <w:tab w:val="num" w:pos="1440"/>
        </w:tabs>
        <w:ind w:left="1440" w:hanging="360"/>
      </w:pPr>
    </w:lvl>
    <w:lvl w:ilvl="2" w:tplc="7C5C4A94" w:tentative="1">
      <w:start w:val="1"/>
      <w:numFmt w:val="decimal"/>
      <w:lvlText w:val="%3."/>
      <w:lvlJc w:val="left"/>
      <w:pPr>
        <w:tabs>
          <w:tab w:val="num" w:pos="2160"/>
        </w:tabs>
        <w:ind w:left="2160" w:hanging="360"/>
      </w:pPr>
    </w:lvl>
    <w:lvl w:ilvl="3" w:tplc="8C062A42" w:tentative="1">
      <w:start w:val="1"/>
      <w:numFmt w:val="decimal"/>
      <w:lvlText w:val="%4."/>
      <w:lvlJc w:val="left"/>
      <w:pPr>
        <w:tabs>
          <w:tab w:val="num" w:pos="2880"/>
        </w:tabs>
        <w:ind w:left="2880" w:hanging="360"/>
      </w:pPr>
    </w:lvl>
    <w:lvl w:ilvl="4" w:tplc="73249DC8" w:tentative="1">
      <w:start w:val="1"/>
      <w:numFmt w:val="decimal"/>
      <w:lvlText w:val="%5."/>
      <w:lvlJc w:val="left"/>
      <w:pPr>
        <w:tabs>
          <w:tab w:val="num" w:pos="3600"/>
        </w:tabs>
        <w:ind w:left="3600" w:hanging="360"/>
      </w:pPr>
    </w:lvl>
    <w:lvl w:ilvl="5" w:tplc="8EBE77F8" w:tentative="1">
      <w:start w:val="1"/>
      <w:numFmt w:val="decimal"/>
      <w:lvlText w:val="%6."/>
      <w:lvlJc w:val="left"/>
      <w:pPr>
        <w:tabs>
          <w:tab w:val="num" w:pos="4320"/>
        </w:tabs>
        <w:ind w:left="4320" w:hanging="360"/>
      </w:pPr>
    </w:lvl>
    <w:lvl w:ilvl="6" w:tplc="E6EC956C" w:tentative="1">
      <w:start w:val="1"/>
      <w:numFmt w:val="decimal"/>
      <w:lvlText w:val="%7."/>
      <w:lvlJc w:val="left"/>
      <w:pPr>
        <w:tabs>
          <w:tab w:val="num" w:pos="5040"/>
        </w:tabs>
        <w:ind w:left="5040" w:hanging="360"/>
      </w:pPr>
    </w:lvl>
    <w:lvl w:ilvl="7" w:tplc="F4CE115C" w:tentative="1">
      <w:start w:val="1"/>
      <w:numFmt w:val="decimal"/>
      <w:lvlText w:val="%8."/>
      <w:lvlJc w:val="left"/>
      <w:pPr>
        <w:tabs>
          <w:tab w:val="num" w:pos="5760"/>
        </w:tabs>
        <w:ind w:left="5760" w:hanging="360"/>
      </w:pPr>
    </w:lvl>
    <w:lvl w:ilvl="8" w:tplc="7D12808C" w:tentative="1">
      <w:start w:val="1"/>
      <w:numFmt w:val="decimal"/>
      <w:lvlText w:val="%9."/>
      <w:lvlJc w:val="left"/>
      <w:pPr>
        <w:tabs>
          <w:tab w:val="num" w:pos="6480"/>
        </w:tabs>
        <w:ind w:left="6480" w:hanging="360"/>
      </w:pPr>
    </w:lvl>
  </w:abstractNum>
  <w:abstractNum w:abstractNumId="9">
    <w:nsid w:val="2E775A3C"/>
    <w:multiLevelType w:val="hybridMultilevel"/>
    <w:tmpl w:val="175C7D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31DF7706"/>
    <w:multiLevelType w:val="hybridMultilevel"/>
    <w:tmpl w:val="1986A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3F91B6A"/>
    <w:multiLevelType w:val="hybridMultilevel"/>
    <w:tmpl w:val="F2B49DCA"/>
    <w:lvl w:ilvl="0" w:tplc="D2FEF758">
      <w:start w:val="1"/>
      <w:numFmt w:val="bullet"/>
      <w:lvlText w:val="•"/>
      <w:lvlJc w:val="left"/>
      <w:pPr>
        <w:tabs>
          <w:tab w:val="num" w:pos="720"/>
        </w:tabs>
        <w:ind w:left="720" w:hanging="360"/>
      </w:pPr>
      <w:rPr>
        <w:rFonts w:ascii="Arial" w:hAnsi="Arial" w:hint="default"/>
      </w:rPr>
    </w:lvl>
    <w:lvl w:ilvl="1" w:tplc="A8D0E1CA">
      <w:start w:val="1"/>
      <w:numFmt w:val="bullet"/>
      <w:lvlText w:val="•"/>
      <w:lvlJc w:val="left"/>
      <w:pPr>
        <w:tabs>
          <w:tab w:val="num" w:pos="1440"/>
        </w:tabs>
        <w:ind w:left="1440" w:hanging="360"/>
      </w:pPr>
      <w:rPr>
        <w:rFonts w:ascii="Arial" w:hAnsi="Arial" w:hint="default"/>
      </w:rPr>
    </w:lvl>
    <w:lvl w:ilvl="2" w:tplc="AAF4F2E4" w:tentative="1">
      <w:start w:val="1"/>
      <w:numFmt w:val="bullet"/>
      <w:lvlText w:val="•"/>
      <w:lvlJc w:val="left"/>
      <w:pPr>
        <w:tabs>
          <w:tab w:val="num" w:pos="2160"/>
        </w:tabs>
        <w:ind w:left="2160" w:hanging="360"/>
      </w:pPr>
      <w:rPr>
        <w:rFonts w:ascii="Arial" w:hAnsi="Arial" w:hint="default"/>
      </w:rPr>
    </w:lvl>
    <w:lvl w:ilvl="3" w:tplc="D648281A" w:tentative="1">
      <w:start w:val="1"/>
      <w:numFmt w:val="bullet"/>
      <w:lvlText w:val="•"/>
      <w:lvlJc w:val="left"/>
      <w:pPr>
        <w:tabs>
          <w:tab w:val="num" w:pos="2880"/>
        </w:tabs>
        <w:ind w:left="2880" w:hanging="360"/>
      </w:pPr>
      <w:rPr>
        <w:rFonts w:ascii="Arial" w:hAnsi="Arial" w:hint="default"/>
      </w:rPr>
    </w:lvl>
    <w:lvl w:ilvl="4" w:tplc="B8E6D9E6" w:tentative="1">
      <w:start w:val="1"/>
      <w:numFmt w:val="bullet"/>
      <w:lvlText w:val="•"/>
      <w:lvlJc w:val="left"/>
      <w:pPr>
        <w:tabs>
          <w:tab w:val="num" w:pos="3600"/>
        </w:tabs>
        <w:ind w:left="3600" w:hanging="360"/>
      </w:pPr>
      <w:rPr>
        <w:rFonts w:ascii="Arial" w:hAnsi="Arial" w:hint="default"/>
      </w:rPr>
    </w:lvl>
    <w:lvl w:ilvl="5" w:tplc="0E788F70" w:tentative="1">
      <w:start w:val="1"/>
      <w:numFmt w:val="bullet"/>
      <w:lvlText w:val="•"/>
      <w:lvlJc w:val="left"/>
      <w:pPr>
        <w:tabs>
          <w:tab w:val="num" w:pos="4320"/>
        </w:tabs>
        <w:ind w:left="4320" w:hanging="360"/>
      </w:pPr>
      <w:rPr>
        <w:rFonts w:ascii="Arial" w:hAnsi="Arial" w:hint="default"/>
      </w:rPr>
    </w:lvl>
    <w:lvl w:ilvl="6" w:tplc="1ED4F6F2" w:tentative="1">
      <w:start w:val="1"/>
      <w:numFmt w:val="bullet"/>
      <w:lvlText w:val="•"/>
      <w:lvlJc w:val="left"/>
      <w:pPr>
        <w:tabs>
          <w:tab w:val="num" w:pos="5040"/>
        </w:tabs>
        <w:ind w:left="5040" w:hanging="360"/>
      </w:pPr>
      <w:rPr>
        <w:rFonts w:ascii="Arial" w:hAnsi="Arial" w:hint="default"/>
      </w:rPr>
    </w:lvl>
    <w:lvl w:ilvl="7" w:tplc="68866D64" w:tentative="1">
      <w:start w:val="1"/>
      <w:numFmt w:val="bullet"/>
      <w:lvlText w:val="•"/>
      <w:lvlJc w:val="left"/>
      <w:pPr>
        <w:tabs>
          <w:tab w:val="num" w:pos="5760"/>
        </w:tabs>
        <w:ind w:left="5760" w:hanging="360"/>
      </w:pPr>
      <w:rPr>
        <w:rFonts w:ascii="Arial" w:hAnsi="Arial" w:hint="default"/>
      </w:rPr>
    </w:lvl>
    <w:lvl w:ilvl="8" w:tplc="02386A6E" w:tentative="1">
      <w:start w:val="1"/>
      <w:numFmt w:val="bullet"/>
      <w:lvlText w:val="•"/>
      <w:lvlJc w:val="left"/>
      <w:pPr>
        <w:tabs>
          <w:tab w:val="num" w:pos="6480"/>
        </w:tabs>
        <w:ind w:left="6480" w:hanging="360"/>
      </w:pPr>
      <w:rPr>
        <w:rFonts w:ascii="Arial" w:hAnsi="Arial" w:hint="default"/>
      </w:rPr>
    </w:lvl>
  </w:abstractNum>
  <w:abstractNum w:abstractNumId="12">
    <w:nsid w:val="362738EC"/>
    <w:multiLevelType w:val="hybridMultilevel"/>
    <w:tmpl w:val="0DFCC852"/>
    <w:lvl w:ilvl="0" w:tplc="04090001">
      <w:start w:val="1"/>
      <w:numFmt w:val="bullet"/>
      <w:lvlText w:val=""/>
      <w:lvlJc w:val="left"/>
      <w:pPr>
        <w:tabs>
          <w:tab w:val="num" w:pos="720"/>
        </w:tabs>
        <w:ind w:left="720" w:hanging="360"/>
      </w:pPr>
      <w:rPr>
        <w:rFonts w:ascii="Symbol" w:hAnsi="Symbol" w:hint="default"/>
      </w:rPr>
    </w:lvl>
    <w:lvl w:ilvl="1" w:tplc="962828D4" w:tentative="1">
      <w:start w:val="1"/>
      <w:numFmt w:val="decimal"/>
      <w:lvlText w:val="%2."/>
      <w:lvlJc w:val="left"/>
      <w:pPr>
        <w:tabs>
          <w:tab w:val="num" w:pos="1440"/>
        </w:tabs>
        <w:ind w:left="1440" w:hanging="360"/>
      </w:pPr>
    </w:lvl>
    <w:lvl w:ilvl="2" w:tplc="CE96E32E" w:tentative="1">
      <w:start w:val="1"/>
      <w:numFmt w:val="decimal"/>
      <w:lvlText w:val="%3."/>
      <w:lvlJc w:val="left"/>
      <w:pPr>
        <w:tabs>
          <w:tab w:val="num" w:pos="2160"/>
        </w:tabs>
        <w:ind w:left="2160" w:hanging="360"/>
      </w:pPr>
    </w:lvl>
    <w:lvl w:ilvl="3" w:tplc="FE627A54" w:tentative="1">
      <w:start w:val="1"/>
      <w:numFmt w:val="decimal"/>
      <w:lvlText w:val="%4."/>
      <w:lvlJc w:val="left"/>
      <w:pPr>
        <w:tabs>
          <w:tab w:val="num" w:pos="2880"/>
        </w:tabs>
        <w:ind w:left="2880" w:hanging="360"/>
      </w:pPr>
    </w:lvl>
    <w:lvl w:ilvl="4" w:tplc="8CE48700" w:tentative="1">
      <w:start w:val="1"/>
      <w:numFmt w:val="decimal"/>
      <w:lvlText w:val="%5."/>
      <w:lvlJc w:val="left"/>
      <w:pPr>
        <w:tabs>
          <w:tab w:val="num" w:pos="3600"/>
        </w:tabs>
        <w:ind w:left="3600" w:hanging="360"/>
      </w:pPr>
    </w:lvl>
    <w:lvl w:ilvl="5" w:tplc="A2BA6CB8" w:tentative="1">
      <w:start w:val="1"/>
      <w:numFmt w:val="decimal"/>
      <w:lvlText w:val="%6."/>
      <w:lvlJc w:val="left"/>
      <w:pPr>
        <w:tabs>
          <w:tab w:val="num" w:pos="4320"/>
        </w:tabs>
        <w:ind w:left="4320" w:hanging="360"/>
      </w:pPr>
    </w:lvl>
    <w:lvl w:ilvl="6" w:tplc="65C841D4" w:tentative="1">
      <w:start w:val="1"/>
      <w:numFmt w:val="decimal"/>
      <w:lvlText w:val="%7."/>
      <w:lvlJc w:val="left"/>
      <w:pPr>
        <w:tabs>
          <w:tab w:val="num" w:pos="5040"/>
        </w:tabs>
        <w:ind w:left="5040" w:hanging="360"/>
      </w:pPr>
    </w:lvl>
    <w:lvl w:ilvl="7" w:tplc="E0967EF0" w:tentative="1">
      <w:start w:val="1"/>
      <w:numFmt w:val="decimal"/>
      <w:lvlText w:val="%8."/>
      <w:lvlJc w:val="left"/>
      <w:pPr>
        <w:tabs>
          <w:tab w:val="num" w:pos="5760"/>
        </w:tabs>
        <w:ind w:left="5760" w:hanging="360"/>
      </w:pPr>
    </w:lvl>
    <w:lvl w:ilvl="8" w:tplc="308266A2" w:tentative="1">
      <w:start w:val="1"/>
      <w:numFmt w:val="decimal"/>
      <w:lvlText w:val="%9."/>
      <w:lvlJc w:val="left"/>
      <w:pPr>
        <w:tabs>
          <w:tab w:val="num" w:pos="6480"/>
        </w:tabs>
        <w:ind w:left="6480" w:hanging="360"/>
      </w:pPr>
    </w:lvl>
  </w:abstractNum>
  <w:abstractNum w:abstractNumId="13">
    <w:nsid w:val="36970086"/>
    <w:multiLevelType w:val="hybridMultilevel"/>
    <w:tmpl w:val="A2B458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392D2385"/>
    <w:multiLevelType w:val="hybridMultilevel"/>
    <w:tmpl w:val="AEB00EF8"/>
    <w:lvl w:ilvl="0" w:tplc="4ACCCC5C">
      <w:start w:val="1"/>
      <w:numFmt w:val="bullet"/>
      <w:lvlText w:val="•"/>
      <w:lvlJc w:val="left"/>
      <w:pPr>
        <w:tabs>
          <w:tab w:val="num" w:pos="720"/>
        </w:tabs>
        <w:ind w:left="720" w:hanging="360"/>
      </w:pPr>
      <w:rPr>
        <w:rFonts w:ascii="Arial" w:hAnsi="Arial" w:hint="default"/>
      </w:rPr>
    </w:lvl>
    <w:lvl w:ilvl="1" w:tplc="8A823656">
      <w:start w:val="493"/>
      <w:numFmt w:val="bullet"/>
      <w:lvlText w:val="•"/>
      <w:lvlJc w:val="left"/>
      <w:pPr>
        <w:tabs>
          <w:tab w:val="num" w:pos="1440"/>
        </w:tabs>
        <w:ind w:left="1440" w:hanging="360"/>
      </w:pPr>
      <w:rPr>
        <w:rFonts w:ascii="Arial" w:hAnsi="Arial" w:hint="default"/>
      </w:rPr>
    </w:lvl>
    <w:lvl w:ilvl="2" w:tplc="04090003">
      <w:start w:val="1"/>
      <w:numFmt w:val="bullet"/>
      <w:lvlText w:val="o"/>
      <w:lvlJc w:val="left"/>
      <w:pPr>
        <w:tabs>
          <w:tab w:val="num" w:pos="2160"/>
        </w:tabs>
        <w:ind w:left="2160" w:hanging="360"/>
      </w:pPr>
      <w:rPr>
        <w:rFonts w:ascii="Courier New" w:hAnsi="Courier New" w:hint="default"/>
      </w:rPr>
    </w:lvl>
    <w:lvl w:ilvl="3" w:tplc="C0365370" w:tentative="1">
      <w:start w:val="1"/>
      <w:numFmt w:val="bullet"/>
      <w:lvlText w:val="•"/>
      <w:lvlJc w:val="left"/>
      <w:pPr>
        <w:tabs>
          <w:tab w:val="num" w:pos="2880"/>
        </w:tabs>
        <w:ind w:left="2880" w:hanging="360"/>
      </w:pPr>
      <w:rPr>
        <w:rFonts w:ascii="Arial" w:hAnsi="Arial" w:hint="default"/>
      </w:rPr>
    </w:lvl>
    <w:lvl w:ilvl="4" w:tplc="5F246468" w:tentative="1">
      <w:start w:val="1"/>
      <w:numFmt w:val="bullet"/>
      <w:lvlText w:val="•"/>
      <w:lvlJc w:val="left"/>
      <w:pPr>
        <w:tabs>
          <w:tab w:val="num" w:pos="3600"/>
        </w:tabs>
        <w:ind w:left="3600" w:hanging="360"/>
      </w:pPr>
      <w:rPr>
        <w:rFonts w:ascii="Arial" w:hAnsi="Arial" w:hint="default"/>
      </w:rPr>
    </w:lvl>
    <w:lvl w:ilvl="5" w:tplc="6CB4BB1A" w:tentative="1">
      <w:start w:val="1"/>
      <w:numFmt w:val="bullet"/>
      <w:lvlText w:val="•"/>
      <w:lvlJc w:val="left"/>
      <w:pPr>
        <w:tabs>
          <w:tab w:val="num" w:pos="4320"/>
        </w:tabs>
        <w:ind w:left="4320" w:hanging="360"/>
      </w:pPr>
      <w:rPr>
        <w:rFonts w:ascii="Arial" w:hAnsi="Arial" w:hint="default"/>
      </w:rPr>
    </w:lvl>
    <w:lvl w:ilvl="6" w:tplc="72E09142" w:tentative="1">
      <w:start w:val="1"/>
      <w:numFmt w:val="bullet"/>
      <w:lvlText w:val="•"/>
      <w:lvlJc w:val="left"/>
      <w:pPr>
        <w:tabs>
          <w:tab w:val="num" w:pos="5040"/>
        </w:tabs>
        <w:ind w:left="5040" w:hanging="360"/>
      </w:pPr>
      <w:rPr>
        <w:rFonts w:ascii="Arial" w:hAnsi="Arial" w:hint="default"/>
      </w:rPr>
    </w:lvl>
    <w:lvl w:ilvl="7" w:tplc="3B6E677A" w:tentative="1">
      <w:start w:val="1"/>
      <w:numFmt w:val="bullet"/>
      <w:lvlText w:val="•"/>
      <w:lvlJc w:val="left"/>
      <w:pPr>
        <w:tabs>
          <w:tab w:val="num" w:pos="5760"/>
        </w:tabs>
        <w:ind w:left="5760" w:hanging="360"/>
      </w:pPr>
      <w:rPr>
        <w:rFonts w:ascii="Arial" w:hAnsi="Arial" w:hint="default"/>
      </w:rPr>
    </w:lvl>
    <w:lvl w:ilvl="8" w:tplc="1220BF9C" w:tentative="1">
      <w:start w:val="1"/>
      <w:numFmt w:val="bullet"/>
      <w:lvlText w:val="•"/>
      <w:lvlJc w:val="left"/>
      <w:pPr>
        <w:tabs>
          <w:tab w:val="num" w:pos="6480"/>
        </w:tabs>
        <w:ind w:left="6480" w:hanging="360"/>
      </w:pPr>
      <w:rPr>
        <w:rFonts w:ascii="Arial" w:hAnsi="Arial" w:hint="default"/>
      </w:rPr>
    </w:lvl>
  </w:abstractNum>
  <w:abstractNum w:abstractNumId="15">
    <w:nsid w:val="39D01662"/>
    <w:multiLevelType w:val="hybridMultilevel"/>
    <w:tmpl w:val="ABEAE4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3A92330B"/>
    <w:multiLevelType w:val="hybridMultilevel"/>
    <w:tmpl w:val="CE460050"/>
    <w:lvl w:ilvl="0" w:tplc="62A82462">
      <w:start w:val="1"/>
      <w:numFmt w:val="decimal"/>
      <w:lvlText w:val="%1."/>
      <w:lvlJc w:val="left"/>
      <w:pPr>
        <w:tabs>
          <w:tab w:val="num" w:pos="720"/>
        </w:tabs>
        <w:ind w:left="720" w:hanging="360"/>
      </w:pPr>
    </w:lvl>
    <w:lvl w:ilvl="1" w:tplc="48AA3728" w:tentative="1">
      <w:start w:val="1"/>
      <w:numFmt w:val="decimal"/>
      <w:lvlText w:val="%2."/>
      <w:lvlJc w:val="left"/>
      <w:pPr>
        <w:tabs>
          <w:tab w:val="num" w:pos="1440"/>
        </w:tabs>
        <w:ind w:left="1440" w:hanging="360"/>
      </w:pPr>
    </w:lvl>
    <w:lvl w:ilvl="2" w:tplc="8C680E4C" w:tentative="1">
      <w:start w:val="1"/>
      <w:numFmt w:val="decimal"/>
      <w:lvlText w:val="%3."/>
      <w:lvlJc w:val="left"/>
      <w:pPr>
        <w:tabs>
          <w:tab w:val="num" w:pos="2160"/>
        </w:tabs>
        <w:ind w:left="2160" w:hanging="360"/>
      </w:pPr>
    </w:lvl>
    <w:lvl w:ilvl="3" w:tplc="C21665B8" w:tentative="1">
      <w:start w:val="1"/>
      <w:numFmt w:val="decimal"/>
      <w:lvlText w:val="%4."/>
      <w:lvlJc w:val="left"/>
      <w:pPr>
        <w:tabs>
          <w:tab w:val="num" w:pos="2880"/>
        </w:tabs>
        <w:ind w:left="2880" w:hanging="360"/>
      </w:pPr>
    </w:lvl>
    <w:lvl w:ilvl="4" w:tplc="A5BA6086" w:tentative="1">
      <w:start w:val="1"/>
      <w:numFmt w:val="decimal"/>
      <w:lvlText w:val="%5."/>
      <w:lvlJc w:val="left"/>
      <w:pPr>
        <w:tabs>
          <w:tab w:val="num" w:pos="3600"/>
        </w:tabs>
        <w:ind w:left="3600" w:hanging="360"/>
      </w:pPr>
    </w:lvl>
    <w:lvl w:ilvl="5" w:tplc="6376FBDA" w:tentative="1">
      <w:start w:val="1"/>
      <w:numFmt w:val="decimal"/>
      <w:lvlText w:val="%6."/>
      <w:lvlJc w:val="left"/>
      <w:pPr>
        <w:tabs>
          <w:tab w:val="num" w:pos="4320"/>
        </w:tabs>
        <w:ind w:left="4320" w:hanging="360"/>
      </w:pPr>
    </w:lvl>
    <w:lvl w:ilvl="6" w:tplc="6A6664D0" w:tentative="1">
      <w:start w:val="1"/>
      <w:numFmt w:val="decimal"/>
      <w:lvlText w:val="%7."/>
      <w:lvlJc w:val="left"/>
      <w:pPr>
        <w:tabs>
          <w:tab w:val="num" w:pos="5040"/>
        </w:tabs>
        <w:ind w:left="5040" w:hanging="360"/>
      </w:pPr>
    </w:lvl>
    <w:lvl w:ilvl="7" w:tplc="E31EB5A0" w:tentative="1">
      <w:start w:val="1"/>
      <w:numFmt w:val="decimal"/>
      <w:lvlText w:val="%8."/>
      <w:lvlJc w:val="left"/>
      <w:pPr>
        <w:tabs>
          <w:tab w:val="num" w:pos="5760"/>
        </w:tabs>
        <w:ind w:left="5760" w:hanging="360"/>
      </w:pPr>
    </w:lvl>
    <w:lvl w:ilvl="8" w:tplc="550AE23C" w:tentative="1">
      <w:start w:val="1"/>
      <w:numFmt w:val="decimal"/>
      <w:lvlText w:val="%9."/>
      <w:lvlJc w:val="left"/>
      <w:pPr>
        <w:tabs>
          <w:tab w:val="num" w:pos="6480"/>
        </w:tabs>
        <w:ind w:left="6480" w:hanging="360"/>
      </w:pPr>
    </w:lvl>
  </w:abstractNum>
  <w:abstractNum w:abstractNumId="17">
    <w:nsid w:val="3D7A353B"/>
    <w:multiLevelType w:val="hybridMultilevel"/>
    <w:tmpl w:val="945E7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E5034EC"/>
    <w:multiLevelType w:val="hybridMultilevel"/>
    <w:tmpl w:val="26FE5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2E054CA"/>
    <w:multiLevelType w:val="hybridMultilevel"/>
    <w:tmpl w:val="462C8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E04C6D"/>
    <w:multiLevelType w:val="hybridMultilevel"/>
    <w:tmpl w:val="4AD063D4"/>
    <w:lvl w:ilvl="0" w:tplc="4ACCCC5C">
      <w:start w:val="1"/>
      <w:numFmt w:val="bullet"/>
      <w:lvlText w:val="•"/>
      <w:lvlJc w:val="left"/>
      <w:pPr>
        <w:tabs>
          <w:tab w:val="num" w:pos="720"/>
        </w:tabs>
        <w:ind w:left="720" w:hanging="360"/>
      </w:pPr>
      <w:rPr>
        <w:rFonts w:ascii="Arial" w:hAnsi="Arial" w:hint="default"/>
      </w:rPr>
    </w:lvl>
    <w:lvl w:ilvl="1" w:tplc="8A823656">
      <w:start w:val="493"/>
      <w:numFmt w:val="bullet"/>
      <w:lvlText w:val="•"/>
      <w:lvlJc w:val="left"/>
      <w:pPr>
        <w:tabs>
          <w:tab w:val="num" w:pos="1440"/>
        </w:tabs>
        <w:ind w:left="1440" w:hanging="360"/>
      </w:pPr>
      <w:rPr>
        <w:rFonts w:ascii="Arial" w:hAnsi="Arial" w:hint="default"/>
      </w:rPr>
    </w:lvl>
    <w:lvl w:ilvl="2" w:tplc="05AE456C">
      <w:start w:val="1"/>
      <w:numFmt w:val="bullet"/>
      <w:lvlText w:val="•"/>
      <w:lvlJc w:val="left"/>
      <w:pPr>
        <w:tabs>
          <w:tab w:val="num" w:pos="2160"/>
        </w:tabs>
        <w:ind w:left="2160" w:hanging="360"/>
      </w:pPr>
      <w:rPr>
        <w:rFonts w:ascii="Arial" w:hAnsi="Arial" w:hint="default"/>
      </w:rPr>
    </w:lvl>
    <w:lvl w:ilvl="3" w:tplc="C0365370" w:tentative="1">
      <w:start w:val="1"/>
      <w:numFmt w:val="bullet"/>
      <w:lvlText w:val="•"/>
      <w:lvlJc w:val="left"/>
      <w:pPr>
        <w:tabs>
          <w:tab w:val="num" w:pos="2880"/>
        </w:tabs>
        <w:ind w:left="2880" w:hanging="360"/>
      </w:pPr>
      <w:rPr>
        <w:rFonts w:ascii="Arial" w:hAnsi="Arial" w:hint="default"/>
      </w:rPr>
    </w:lvl>
    <w:lvl w:ilvl="4" w:tplc="5F246468" w:tentative="1">
      <w:start w:val="1"/>
      <w:numFmt w:val="bullet"/>
      <w:lvlText w:val="•"/>
      <w:lvlJc w:val="left"/>
      <w:pPr>
        <w:tabs>
          <w:tab w:val="num" w:pos="3600"/>
        </w:tabs>
        <w:ind w:left="3600" w:hanging="360"/>
      </w:pPr>
      <w:rPr>
        <w:rFonts w:ascii="Arial" w:hAnsi="Arial" w:hint="default"/>
      </w:rPr>
    </w:lvl>
    <w:lvl w:ilvl="5" w:tplc="6CB4BB1A" w:tentative="1">
      <w:start w:val="1"/>
      <w:numFmt w:val="bullet"/>
      <w:lvlText w:val="•"/>
      <w:lvlJc w:val="left"/>
      <w:pPr>
        <w:tabs>
          <w:tab w:val="num" w:pos="4320"/>
        </w:tabs>
        <w:ind w:left="4320" w:hanging="360"/>
      </w:pPr>
      <w:rPr>
        <w:rFonts w:ascii="Arial" w:hAnsi="Arial" w:hint="default"/>
      </w:rPr>
    </w:lvl>
    <w:lvl w:ilvl="6" w:tplc="72E09142" w:tentative="1">
      <w:start w:val="1"/>
      <w:numFmt w:val="bullet"/>
      <w:lvlText w:val="•"/>
      <w:lvlJc w:val="left"/>
      <w:pPr>
        <w:tabs>
          <w:tab w:val="num" w:pos="5040"/>
        </w:tabs>
        <w:ind w:left="5040" w:hanging="360"/>
      </w:pPr>
      <w:rPr>
        <w:rFonts w:ascii="Arial" w:hAnsi="Arial" w:hint="default"/>
      </w:rPr>
    </w:lvl>
    <w:lvl w:ilvl="7" w:tplc="3B6E677A" w:tentative="1">
      <w:start w:val="1"/>
      <w:numFmt w:val="bullet"/>
      <w:lvlText w:val="•"/>
      <w:lvlJc w:val="left"/>
      <w:pPr>
        <w:tabs>
          <w:tab w:val="num" w:pos="5760"/>
        </w:tabs>
        <w:ind w:left="5760" w:hanging="360"/>
      </w:pPr>
      <w:rPr>
        <w:rFonts w:ascii="Arial" w:hAnsi="Arial" w:hint="default"/>
      </w:rPr>
    </w:lvl>
    <w:lvl w:ilvl="8" w:tplc="1220BF9C" w:tentative="1">
      <w:start w:val="1"/>
      <w:numFmt w:val="bullet"/>
      <w:lvlText w:val="•"/>
      <w:lvlJc w:val="left"/>
      <w:pPr>
        <w:tabs>
          <w:tab w:val="num" w:pos="6480"/>
        </w:tabs>
        <w:ind w:left="6480" w:hanging="360"/>
      </w:pPr>
      <w:rPr>
        <w:rFonts w:ascii="Arial" w:hAnsi="Arial" w:hint="default"/>
      </w:rPr>
    </w:lvl>
  </w:abstractNum>
  <w:abstractNum w:abstractNumId="21">
    <w:nsid w:val="4B5E0CF4"/>
    <w:multiLevelType w:val="hybridMultilevel"/>
    <w:tmpl w:val="28465868"/>
    <w:lvl w:ilvl="0" w:tplc="E5CC7B54">
      <w:start w:val="1"/>
      <w:numFmt w:val="bullet"/>
      <w:lvlText w:val="•"/>
      <w:lvlJc w:val="left"/>
      <w:pPr>
        <w:tabs>
          <w:tab w:val="num" w:pos="720"/>
        </w:tabs>
        <w:ind w:left="720" w:hanging="360"/>
      </w:pPr>
      <w:rPr>
        <w:rFonts w:ascii="Arial" w:hAnsi="Arial" w:hint="default"/>
      </w:rPr>
    </w:lvl>
    <w:lvl w:ilvl="1" w:tplc="E640D8EE" w:tentative="1">
      <w:start w:val="1"/>
      <w:numFmt w:val="bullet"/>
      <w:lvlText w:val="•"/>
      <w:lvlJc w:val="left"/>
      <w:pPr>
        <w:tabs>
          <w:tab w:val="num" w:pos="1440"/>
        </w:tabs>
        <w:ind w:left="1440" w:hanging="360"/>
      </w:pPr>
      <w:rPr>
        <w:rFonts w:ascii="Arial" w:hAnsi="Arial" w:hint="default"/>
      </w:rPr>
    </w:lvl>
    <w:lvl w:ilvl="2" w:tplc="D944BDBE" w:tentative="1">
      <w:start w:val="1"/>
      <w:numFmt w:val="bullet"/>
      <w:lvlText w:val="•"/>
      <w:lvlJc w:val="left"/>
      <w:pPr>
        <w:tabs>
          <w:tab w:val="num" w:pos="2160"/>
        </w:tabs>
        <w:ind w:left="2160" w:hanging="360"/>
      </w:pPr>
      <w:rPr>
        <w:rFonts w:ascii="Arial" w:hAnsi="Arial" w:hint="default"/>
      </w:rPr>
    </w:lvl>
    <w:lvl w:ilvl="3" w:tplc="C3008FE2" w:tentative="1">
      <w:start w:val="1"/>
      <w:numFmt w:val="bullet"/>
      <w:lvlText w:val="•"/>
      <w:lvlJc w:val="left"/>
      <w:pPr>
        <w:tabs>
          <w:tab w:val="num" w:pos="2880"/>
        </w:tabs>
        <w:ind w:left="2880" w:hanging="360"/>
      </w:pPr>
      <w:rPr>
        <w:rFonts w:ascii="Arial" w:hAnsi="Arial" w:hint="default"/>
      </w:rPr>
    </w:lvl>
    <w:lvl w:ilvl="4" w:tplc="44F49C46" w:tentative="1">
      <w:start w:val="1"/>
      <w:numFmt w:val="bullet"/>
      <w:lvlText w:val="•"/>
      <w:lvlJc w:val="left"/>
      <w:pPr>
        <w:tabs>
          <w:tab w:val="num" w:pos="3600"/>
        </w:tabs>
        <w:ind w:left="3600" w:hanging="360"/>
      </w:pPr>
      <w:rPr>
        <w:rFonts w:ascii="Arial" w:hAnsi="Arial" w:hint="default"/>
      </w:rPr>
    </w:lvl>
    <w:lvl w:ilvl="5" w:tplc="B344B17C" w:tentative="1">
      <w:start w:val="1"/>
      <w:numFmt w:val="bullet"/>
      <w:lvlText w:val="•"/>
      <w:lvlJc w:val="left"/>
      <w:pPr>
        <w:tabs>
          <w:tab w:val="num" w:pos="4320"/>
        </w:tabs>
        <w:ind w:left="4320" w:hanging="360"/>
      </w:pPr>
      <w:rPr>
        <w:rFonts w:ascii="Arial" w:hAnsi="Arial" w:hint="default"/>
      </w:rPr>
    </w:lvl>
    <w:lvl w:ilvl="6" w:tplc="6E42703A" w:tentative="1">
      <w:start w:val="1"/>
      <w:numFmt w:val="bullet"/>
      <w:lvlText w:val="•"/>
      <w:lvlJc w:val="left"/>
      <w:pPr>
        <w:tabs>
          <w:tab w:val="num" w:pos="5040"/>
        </w:tabs>
        <w:ind w:left="5040" w:hanging="360"/>
      </w:pPr>
      <w:rPr>
        <w:rFonts w:ascii="Arial" w:hAnsi="Arial" w:hint="default"/>
      </w:rPr>
    </w:lvl>
    <w:lvl w:ilvl="7" w:tplc="BFCA518A" w:tentative="1">
      <w:start w:val="1"/>
      <w:numFmt w:val="bullet"/>
      <w:lvlText w:val="•"/>
      <w:lvlJc w:val="left"/>
      <w:pPr>
        <w:tabs>
          <w:tab w:val="num" w:pos="5760"/>
        </w:tabs>
        <w:ind w:left="5760" w:hanging="360"/>
      </w:pPr>
      <w:rPr>
        <w:rFonts w:ascii="Arial" w:hAnsi="Arial" w:hint="default"/>
      </w:rPr>
    </w:lvl>
    <w:lvl w:ilvl="8" w:tplc="6A2A389A" w:tentative="1">
      <w:start w:val="1"/>
      <w:numFmt w:val="bullet"/>
      <w:lvlText w:val="•"/>
      <w:lvlJc w:val="left"/>
      <w:pPr>
        <w:tabs>
          <w:tab w:val="num" w:pos="6480"/>
        </w:tabs>
        <w:ind w:left="6480" w:hanging="360"/>
      </w:pPr>
      <w:rPr>
        <w:rFonts w:ascii="Arial" w:hAnsi="Arial" w:hint="default"/>
      </w:rPr>
    </w:lvl>
  </w:abstractNum>
  <w:abstractNum w:abstractNumId="22">
    <w:nsid w:val="4CFD4839"/>
    <w:multiLevelType w:val="hybridMultilevel"/>
    <w:tmpl w:val="D3D87E10"/>
    <w:lvl w:ilvl="0" w:tplc="04090001">
      <w:start w:val="1"/>
      <w:numFmt w:val="bullet"/>
      <w:lvlText w:val=""/>
      <w:lvlJc w:val="left"/>
      <w:pPr>
        <w:tabs>
          <w:tab w:val="num" w:pos="720"/>
        </w:tabs>
        <w:ind w:left="720" w:hanging="360"/>
      </w:pPr>
      <w:rPr>
        <w:rFonts w:ascii="Symbol" w:hAnsi="Symbol" w:hint="default"/>
      </w:rPr>
    </w:lvl>
    <w:lvl w:ilvl="1" w:tplc="B6FC7602" w:tentative="1">
      <w:start w:val="1"/>
      <w:numFmt w:val="decimal"/>
      <w:lvlText w:val="%2."/>
      <w:lvlJc w:val="left"/>
      <w:pPr>
        <w:tabs>
          <w:tab w:val="num" w:pos="1440"/>
        </w:tabs>
        <w:ind w:left="1440" w:hanging="360"/>
      </w:pPr>
    </w:lvl>
    <w:lvl w:ilvl="2" w:tplc="99C464A6" w:tentative="1">
      <w:start w:val="1"/>
      <w:numFmt w:val="decimal"/>
      <w:lvlText w:val="%3."/>
      <w:lvlJc w:val="left"/>
      <w:pPr>
        <w:tabs>
          <w:tab w:val="num" w:pos="2160"/>
        </w:tabs>
        <w:ind w:left="2160" w:hanging="360"/>
      </w:pPr>
    </w:lvl>
    <w:lvl w:ilvl="3" w:tplc="AD424974" w:tentative="1">
      <w:start w:val="1"/>
      <w:numFmt w:val="decimal"/>
      <w:lvlText w:val="%4."/>
      <w:lvlJc w:val="left"/>
      <w:pPr>
        <w:tabs>
          <w:tab w:val="num" w:pos="2880"/>
        </w:tabs>
        <w:ind w:left="2880" w:hanging="360"/>
      </w:pPr>
    </w:lvl>
    <w:lvl w:ilvl="4" w:tplc="5328BF08" w:tentative="1">
      <w:start w:val="1"/>
      <w:numFmt w:val="decimal"/>
      <w:lvlText w:val="%5."/>
      <w:lvlJc w:val="left"/>
      <w:pPr>
        <w:tabs>
          <w:tab w:val="num" w:pos="3600"/>
        </w:tabs>
        <w:ind w:left="3600" w:hanging="360"/>
      </w:pPr>
    </w:lvl>
    <w:lvl w:ilvl="5" w:tplc="3808EE9A" w:tentative="1">
      <w:start w:val="1"/>
      <w:numFmt w:val="decimal"/>
      <w:lvlText w:val="%6."/>
      <w:lvlJc w:val="left"/>
      <w:pPr>
        <w:tabs>
          <w:tab w:val="num" w:pos="4320"/>
        </w:tabs>
        <w:ind w:left="4320" w:hanging="360"/>
      </w:pPr>
    </w:lvl>
    <w:lvl w:ilvl="6" w:tplc="16589E96" w:tentative="1">
      <w:start w:val="1"/>
      <w:numFmt w:val="decimal"/>
      <w:lvlText w:val="%7."/>
      <w:lvlJc w:val="left"/>
      <w:pPr>
        <w:tabs>
          <w:tab w:val="num" w:pos="5040"/>
        </w:tabs>
        <w:ind w:left="5040" w:hanging="360"/>
      </w:pPr>
    </w:lvl>
    <w:lvl w:ilvl="7" w:tplc="8FA2A482" w:tentative="1">
      <w:start w:val="1"/>
      <w:numFmt w:val="decimal"/>
      <w:lvlText w:val="%8."/>
      <w:lvlJc w:val="left"/>
      <w:pPr>
        <w:tabs>
          <w:tab w:val="num" w:pos="5760"/>
        </w:tabs>
        <w:ind w:left="5760" w:hanging="360"/>
      </w:pPr>
    </w:lvl>
    <w:lvl w:ilvl="8" w:tplc="7BCE0670" w:tentative="1">
      <w:start w:val="1"/>
      <w:numFmt w:val="decimal"/>
      <w:lvlText w:val="%9."/>
      <w:lvlJc w:val="left"/>
      <w:pPr>
        <w:tabs>
          <w:tab w:val="num" w:pos="6480"/>
        </w:tabs>
        <w:ind w:left="6480" w:hanging="360"/>
      </w:pPr>
    </w:lvl>
  </w:abstractNum>
  <w:abstractNum w:abstractNumId="23">
    <w:nsid w:val="4D7C46FB"/>
    <w:multiLevelType w:val="hybridMultilevel"/>
    <w:tmpl w:val="971C99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53176F6C"/>
    <w:multiLevelType w:val="hybridMultilevel"/>
    <w:tmpl w:val="AB66FD14"/>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58D460D"/>
    <w:multiLevelType w:val="hybridMultilevel"/>
    <w:tmpl w:val="4A10B4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8A17322"/>
    <w:multiLevelType w:val="hybridMultilevel"/>
    <w:tmpl w:val="67CC98A4"/>
    <w:lvl w:ilvl="0" w:tplc="772C7262">
      <w:start w:val="1"/>
      <w:numFmt w:val="bullet"/>
      <w:lvlText w:val="•"/>
      <w:lvlJc w:val="left"/>
      <w:pPr>
        <w:tabs>
          <w:tab w:val="num" w:pos="720"/>
        </w:tabs>
        <w:ind w:left="720" w:hanging="360"/>
      </w:pPr>
      <w:rPr>
        <w:rFonts w:ascii="Arial" w:hAnsi="Arial" w:hint="default"/>
      </w:rPr>
    </w:lvl>
    <w:lvl w:ilvl="1" w:tplc="7FB01E30">
      <w:start w:val="278"/>
      <w:numFmt w:val="bullet"/>
      <w:lvlText w:val="•"/>
      <w:lvlJc w:val="left"/>
      <w:pPr>
        <w:tabs>
          <w:tab w:val="num" w:pos="1440"/>
        </w:tabs>
        <w:ind w:left="1440" w:hanging="360"/>
      </w:pPr>
      <w:rPr>
        <w:rFonts w:ascii="Arial" w:hAnsi="Arial" w:hint="default"/>
      </w:rPr>
    </w:lvl>
    <w:lvl w:ilvl="2" w:tplc="7F58B1CE" w:tentative="1">
      <w:start w:val="1"/>
      <w:numFmt w:val="bullet"/>
      <w:lvlText w:val="•"/>
      <w:lvlJc w:val="left"/>
      <w:pPr>
        <w:tabs>
          <w:tab w:val="num" w:pos="2160"/>
        </w:tabs>
        <w:ind w:left="2160" w:hanging="360"/>
      </w:pPr>
      <w:rPr>
        <w:rFonts w:ascii="Arial" w:hAnsi="Arial" w:hint="default"/>
      </w:rPr>
    </w:lvl>
    <w:lvl w:ilvl="3" w:tplc="DCC6550C" w:tentative="1">
      <w:start w:val="1"/>
      <w:numFmt w:val="bullet"/>
      <w:lvlText w:val="•"/>
      <w:lvlJc w:val="left"/>
      <w:pPr>
        <w:tabs>
          <w:tab w:val="num" w:pos="2880"/>
        </w:tabs>
        <w:ind w:left="2880" w:hanging="360"/>
      </w:pPr>
      <w:rPr>
        <w:rFonts w:ascii="Arial" w:hAnsi="Arial" w:hint="default"/>
      </w:rPr>
    </w:lvl>
    <w:lvl w:ilvl="4" w:tplc="13808F36" w:tentative="1">
      <w:start w:val="1"/>
      <w:numFmt w:val="bullet"/>
      <w:lvlText w:val="•"/>
      <w:lvlJc w:val="left"/>
      <w:pPr>
        <w:tabs>
          <w:tab w:val="num" w:pos="3600"/>
        </w:tabs>
        <w:ind w:left="3600" w:hanging="360"/>
      </w:pPr>
      <w:rPr>
        <w:rFonts w:ascii="Arial" w:hAnsi="Arial" w:hint="default"/>
      </w:rPr>
    </w:lvl>
    <w:lvl w:ilvl="5" w:tplc="AFB2E722" w:tentative="1">
      <w:start w:val="1"/>
      <w:numFmt w:val="bullet"/>
      <w:lvlText w:val="•"/>
      <w:lvlJc w:val="left"/>
      <w:pPr>
        <w:tabs>
          <w:tab w:val="num" w:pos="4320"/>
        </w:tabs>
        <w:ind w:left="4320" w:hanging="360"/>
      </w:pPr>
      <w:rPr>
        <w:rFonts w:ascii="Arial" w:hAnsi="Arial" w:hint="default"/>
      </w:rPr>
    </w:lvl>
    <w:lvl w:ilvl="6" w:tplc="B04A81C2" w:tentative="1">
      <w:start w:val="1"/>
      <w:numFmt w:val="bullet"/>
      <w:lvlText w:val="•"/>
      <w:lvlJc w:val="left"/>
      <w:pPr>
        <w:tabs>
          <w:tab w:val="num" w:pos="5040"/>
        </w:tabs>
        <w:ind w:left="5040" w:hanging="360"/>
      </w:pPr>
      <w:rPr>
        <w:rFonts w:ascii="Arial" w:hAnsi="Arial" w:hint="default"/>
      </w:rPr>
    </w:lvl>
    <w:lvl w:ilvl="7" w:tplc="6E8E9CAE" w:tentative="1">
      <w:start w:val="1"/>
      <w:numFmt w:val="bullet"/>
      <w:lvlText w:val="•"/>
      <w:lvlJc w:val="left"/>
      <w:pPr>
        <w:tabs>
          <w:tab w:val="num" w:pos="5760"/>
        </w:tabs>
        <w:ind w:left="5760" w:hanging="360"/>
      </w:pPr>
      <w:rPr>
        <w:rFonts w:ascii="Arial" w:hAnsi="Arial" w:hint="default"/>
      </w:rPr>
    </w:lvl>
    <w:lvl w:ilvl="8" w:tplc="5888F5CC" w:tentative="1">
      <w:start w:val="1"/>
      <w:numFmt w:val="bullet"/>
      <w:lvlText w:val="•"/>
      <w:lvlJc w:val="left"/>
      <w:pPr>
        <w:tabs>
          <w:tab w:val="num" w:pos="6480"/>
        </w:tabs>
        <w:ind w:left="6480" w:hanging="360"/>
      </w:pPr>
      <w:rPr>
        <w:rFonts w:ascii="Arial" w:hAnsi="Arial" w:hint="default"/>
      </w:rPr>
    </w:lvl>
  </w:abstractNum>
  <w:abstractNum w:abstractNumId="27">
    <w:nsid w:val="5C7251AA"/>
    <w:multiLevelType w:val="hybridMultilevel"/>
    <w:tmpl w:val="53CC1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C892B70"/>
    <w:multiLevelType w:val="hybridMultilevel"/>
    <w:tmpl w:val="4E44F32A"/>
    <w:lvl w:ilvl="0" w:tplc="04090001">
      <w:start w:val="1"/>
      <w:numFmt w:val="bullet"/>
      <w:lvlText w:val=""/>
      <w:lvlJc w:val="left"/>
      <w:pPr>
        <w:tabs>
          <w:tab w:val="num" w:pos="720"/>
        </w:tabs>
        <w:ind w:left="720" w:hanging="360"/>
      </w:pPr>
      <w:rPr>
        <w:rFonts w:ascii="Symbol" w:hAnsi="Symbol" w:hint="default"/>
      </w:rPr>
    </w:lvl>
    <w:lvl w:ilvl="1" w:tplc="DB723B00" w:tentative="1">
      <w:start w:val="1"/>
      <w:numFmt w:val="decimal"/>
      <w:lvlText w:val="%2."/>
      <w:lvlJc w:val="left"/>
      <w:pPr>
        <w:tabs>
          <w:tab w:val="num" w:pos="1440"/>
        </w:tabs>
        <w:ind w:left="1440" w:hanging="360"/>
      </w:pPr>
    </w:lvl>
    <w:lvl w:ilvl="2" w:tplc="DED6590C" w:tentative="1">
      <w:start w:val="1"/>
      <w:numFmt w:val="decimal"/>
      <w:lvlText w:val="%3."/>
      <w:lvlJc w:val="left"/>
      <w:pPr>
        <w:tabs>
          <w:tab w:val="num" w:pos="2160"/>
        </w:tabs>
        <w:ind w:left="2160" w:hanging="360"/>
      </w:pPr>
    </w:lvl>
    <w:lvl w:ilvl="3" w:tplc="AB86C8E0" w:tentative="1">
      <w:start w:val="1"/>
      <w:numFmt w:val="decimal"/>
      <w:lvlText w:val="%4."/>
      <w:lvlJc w:val="left"/>
      <w:pPr>
        <w:tabs>
          <w:tab w:val="num" w:pos="2880"/>
        </w:tabs>
        <w:ind w:left="2880" w:hanging="360"/>
      </w:pPr>
    </w:lvl>
    <w:lvl w:ilvl="4" w:tplc="D0701466" w:tentative="1">
      <w:start w:val="1"/>
      <w:numFmt w:val="decimal"/>
      <w:lvlText w:val="%5."/>
      <w:lvlJc w:val="left"/>
      <w:pPr>
        <w:tabs>
          <w:tab w:val="num" w:pos="3600"/>
        </w:tabs>
        <w:ind w:left="3600" w:hanging="360"/>
      </w:pPr>
    </w:lvl>
    <w:lvl w:ilvl="5" w:tplc="EBC22284" w:tentative="1">
      <w:start w:val="1"/>
      <w:numFmt w:val="decimal"/>
      <w:lvlText w:val="%6."/>
      <w:lvlJc w:val="left"/>
      <w:pPr>
        <w:tabs>
          <w:tab w:val="num" w:pos="4320"/>
        </w:tabs>
        <w:ind w:left="4320" w:hanging="360"/>
      </w:pPr>
    </w:lvl>
    <w:lvl w:ilvl="6" w:tplc="993AF002" w:tentative="1">
      <w:start w:val="1"/>
      <w:numFmt w:val="decimal"/>
      <w:lvlText w:val="%7."/>
      <w:lvlJc w:val="left"/>
      <w:pPr>
        <w:tabs>
          <w:tab w:val="num" w:pos="5040"/>
        </w:tabs>
        <w:ind w:left="5040" w:hanging="360"/>
      </w:pPr>
    </w:lvl>
    <w:lvl w:ilvl="7" w:tplc="130AAF38" w:tentative="1">
      <w:start w:val="1"/>
      <w:numFmt w:val="decimal"/>
      <w:lvlText w:val="%8."/>
      <w:lvlJc w:val="left"/>
      <w:pPr>
        <w:tabs>
          <w:tab w:val="num" w:pos="5760"/>
        </w:tabs>
        <w:ind w:left="5760" w:hanging="360"/>
      </w:pPr>
    </w:lvl>
    <w:lvl w:ilvl="8" w:tplc="6BF6527C" w:tentative="1">
      <w:start w:val="1"/>
      <w:numFmt w:val="decimal"/>
      <w:lvlText w:val="%9."/>
      <w:lvlJc w:val="left"/>
      <w:pPr>
        <w:tabs>
          <w:tab w:val="num" w:pos="6480"/>
        </w:tabs>
        <w:ind w:left="6480" w:hanging="360"/>
      </w:pPr>
    </w:lvl>
  </w:abstractNum>
  <w:abstractNum w:abstractNumId="29">
    <w:nsid w:val="5EDC5D3C"/>
    <w:multiLevelType w:val="hybridMultilevel"/>
    <w:tmpl w:val="3D44B35C"/>
    <w:lvl w:ilvl="0" w:tplc="04090001">
      <w:start w:val="1"/>
      <w:numFmt w:val="bullet"/>
      <w:lvlText w:val=""/>
      <w:lvlJc w:val="left"/>
      <w:pPr>
        <w:tabs>
          <w:tab w:val="num" w:pos="720"/>
        </w:tabs>
        <w:ind w:left="720" w:hanging="360"/>
      </w:pPr>
      <w:rPr>
        <w:rFonts w:ascii="Symbol" w:hAnsi="Symbol" w:hint="default"/>
      </w:rPr>
    </w:lvl>
    <w:lvl w:ilvl="1" w:tplc="43102EDC" w:tentative="1">
      <w:start w:val="1"/>
      <w:numFmt w:val="decimal"/>
      <w:lvlText w:val="%2."/>
      <w:lvlJc w:val="left"/>
      <w:pPr>
        <w:tabs>
          <w:tab w:val="num" w:pos="1440"/>
        </w:tabs>
        <w:ind w:left="1440" w:hanging="360"/>
      </w:pPr>
    </w:lvl>
    <w:lvl w:ilvl="2" w:tplc="0E0A03C8" w:tentative="1">
      <w:start w:val="1"/>
      <w:numFmt w:val="decimal"/>
      <w:lvlText w:val="%3."/>
      <w:lvlJc w:val="left"/>
      <w:pPr>
        <w:tabs>
          <w:tab w:val="num" w:pos="2160"/>
        </w:tabs>
        <w:ind w:left="2160" w:hanging="360"/>
      </w:pPr>
    </w:lvl>
    <w:lvl w:ilvl="3" w:tplc="7B6653CE" w:tentative="1">
      <w:start w:val="1"/>
      <w:numFmt w:val="decimal"/>
      <w:lvlText w:val="%4."/>
      <w:lvlJc w:val="left"/>
      <w:pPr>
        <w:tabs>
          <w:tab w:val="num" w:pos="2880"/>
        </w:tabs>
        <w:ind w:left="2880" w:hanging="360"/>
      </w:pPr>
    </w:lvl>
    <w:lvl w:ilvl="4" w:tplc="6896D8A0" w:tentative="1">
      <w:start w:val="1"/>
      <w:numFmt w:val="decimal"/>
      <w:lvlText w:val="%5."/>
      <w:lvlJc w:val="left"/>
      <w:pPr>
        <w:tabs>
          <w:tab w:val="num" w:pos="3600"/>
        </w:tabs>
        <w:ind w:left="3600" w:hanging="360"/>
      </w:pPr>
    </w:lvl>
    <w:lvl w:ilvl="5" w:tplc="0938058A" w:tentative="1">
      <w:start w:val="1"/>
      <w:numFmt w:val="decimal"/>
      <w:lvlText w:val="%6."/>
      <w:lvlJc w:val="left"/>
      <w:pPr>
        <w:tabs>
          <w:tab w:val="num" w:pos="4320"/>
        </w:tabs>
        <w:ind w:left="4320" w:hanging="360"/>
      </w:pPr>
    </w:lvl>
    <w:lvl w:ilvl="6" w:tplc="C0B68160" w:tentative="1">
      <w:start w:val="1"/>
      <w:numFmt w:val="decimal"/>
      <w:lvlText w:val="%7."/>
      <w:lvlJc w:val="left"/>
      <w:pPr>
        <w:tabs>
          <w:tab w:val="num" w:pos="5040"/>
        </w:tabs>
        <w:ind w:left="5040" w:hanging="360"/>
      </w:pPr>
    </w:lvl>
    <w:lvl w:ilvl="7" w:tplc="AB4ACB52" w:tentative="1">
      <w:start w:val="1"/>
      <w:numFmt w:val="decimal"/>
      <w:lvlText w:val="%8."/>
      <w:lvlJc w:val="left"/>
      <w:pPr>
        <w:tabs>
          <w:tab w:val="num" w:pos="5760"/>
        </w:tabs>
        <w:ind w:left="5760" w:hanging="360"/>
      </w:pPr>
    </w:lvl>
    <w:lvl w:ilvl="8" w:tplc="C7244DE4" w:tentative="1">
      <w:start w:val="1"/>
      <w:numFmt w:val="decimal"/>
      <w:lvlText w:val="%9."/>
      <w:lvlJc w:val="left"/>
      <w:pPr>
        <w:tabs>
          <w:tab w:val="num" w:pos="6480"/>
        </w:tabs>
        <w:ind w:left="6480" w:hanging="360"/>
      </w:pPr>
    </w:lvl>
  </w:abstractNum>
  <w:abstractNum w:abstractNumId="30">
    <w:nsid w:val="61AB37D5"/>
    <w:multiLevelType w:val="hybridMultilevel"/>
    <w:tmpl w:val="F10014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61C34391"/>
    <w:multiLevelType w:val="hybridMultilevel"/>
    <w:tmpl w:val="828CD29C"/>
    <w:lvl w:ilvl="0" w:tplc="04090001">
      <w:start w:val="1"/>
      <w:numFmt w:val="bullet"/>
      <w:lvlText w:val=""/>
      <w:lvlJc w:val="left"/>
      <w:pPr>
        <w:tabs>
          <w:tab w:val="num" w:pos="360"/>
        </w:tabs>
        <w:ind w:left="360" w:hanging="360"/>
      </w:pPr>
      <w:rPr>
        <w:rFonts w:ascii="Symbol" w:hAnsi="Symbol" w:hint="default"/>
      </w:rPr>
    </w:lvl>
    <w:lvl w:ilvl="1" w:tplc="A2C85E04" w:tentative="1">
      <w:start w:val="1"/>
      <w:numFmt w:val="decimal"/>
      <w:lvlText w:val="%2."/>
      <w:lvlJc w:val="left"/>
      <w:pPr>
        <w:tabs>
          <w:tab w:val="num" w:pos="1080"/>
        </w:tabs>
        <w:ind w:left="1080" w:hanging="360"/>
      </w:pPr>
    </w:lvl>
    <w:lvl w:ilvl="2" w:tplc="573275F6" w:tentative="1">
      <w:start w:val="1"/>
      <w:numFmt w:val="decimal"/>
      <w:lvlText w:val="%3."/>
      <w:lvlJc w:val="left"/>
      <w:pPr>
        <w:tabs>
          <w:tab w:val="num" w:pos="1800"/>
        </w:tabs>
        <w:ind w:left="1800" w:hanging="360"/>
      </w:pPr>
    </w:lvl>
    <w:lvl w:ilvl="3" w:tplc="F4946588" w:tentative="1">
      <w:start w:val="1"/>
      <w:numFmt w:val="decimal"/>
      <w:lvlText w:val="%4."/>
      <w:lvlJc w:val="left"/>
      <w:pPr>
        <w:tabs>
          <w:tab w:val="num" w:pos="2520"/>
        </w:tabs>
        <w:ind w:left="2520" w:hanging="360"/>
      </w:pPr>
    </w:lvl>
    <w:lvl w:ilvl="4" w:tplc="99EED17C" w:tentative="1">
      <w:start w:val="1"/>
      <w:numFmt w:val="decimal"/>
      <w:lvlText w:val="%5."/>
      <w:lvlJc w:val="left"/>
      <w:pPr>
        <w:tabs>
          <w:tab w:val="num" w:pos="3240"/>
        </w:tabs>
        <w:ind w:left="3240" w:hanging="360"/>
      </w:pPr>
    </w:lvl>
    <w:lvl w:ilvl="5" w:tplc="3C3C3608" w:tentative="1">
      <w:start w:val="1"/>
      <w:numFmt w:val="decimal"/>
      <w:lvlText w:val="%6."/>
      <w:lvlJc w:val="left"/>
      <w:pPr>
        <w:tabs>
          <w:tab w:val="num" w:pos="3960"/>
        </w:tabs>
        <w:ind w:left="3960" w:hanging="360"/>
      </w:pPr>
    </w:lvl>
    <w:lvl w:ilvl="6" w:tplc="1998440C" w:tentative="1">
      <w:start w:val="1"/>
      <w:numFmt w:val="decimal"/>
      <w:lvlText w:val="%7."/>
      <w:lvlJc w:val="left"/>
      <w:pPr>
        <w:tabs>
          <w:tab w:val="num" w:pos="4680"/>
        </w:tabs>
        <w:ind w:left="4680" w:hanging="360"/>
      </w:pPr>
    </w:lvl>
    <w:lvl w:ilvl="7" w:tplc="D168391C" w:tentative="1">
      <w:start w:val="1"/>
      <w:numFmt w:val="decimal"/>
      <w:lvlText w:val="%8."/>
      <w:lvlJc w:val="left"/>
      <w:pPr>
        <w:tabs>
          <w:tab w:val="num" w:pos="5400"/>
        </w:tabs>
        <w:ind w:left="5400" w:hanging="360"/>
      </w:pPr>
    </w:lvl>
    <w:lvl w:ilvl="8" w:tplc="45342B30" w:tentative="1">
      <w:start w:val="1"/>
      <w:numFmt w:val="decimal"/>
      <w:lvlText w:val="%9."/>
      <w:lvlJc w:val="left"/>
      <w:pPr>
        <w:tabs>
          <w:tab w:val="num" w:pos="6120"/>
        </w:tabs>
        <w:ind w:left="6120" w:hanging="360"/>
      </w:pPr>
    </w:lvl>
  </w:abstractNum>
  <w:abstractNum w:abstractNumId="32">
    <w:nsid w:val="63404BE4"/>
    <w:multiLevelType w:val="hybridMultilevel"/>
    <w:tmpl w:val="5F8636E0"/>
    <w:lvl w:ilvl="0" w:tplc="04090001">
      <w:start w:val="1"/>
      <w:numFmt w:val="bullet"/>
      <w:lvlText w:val=""/>
      <w:lvlJc w:val="left"/>
      <w:pPr>
        <w:tabs>
          <w:tab w:val="num" w:pos="720"/>
        </w:tabs>
        <w:ind w:left="720" w:hanging="360"/>
      </w:pPr>
      <w:rPr>
        <w:rFonts w:ascii="Symbol" w:hAnsi="Symbol" w:hint="default"/>
      </w:rPr>
    </w:lvl>
    <w:lvl w:ilvl="1" w:tplc="9280CE3A" w:tentative="1">
      <w:start w:val="1"/>
      <w:numFmt w:val="decimal"/>
      <w:lvlText w:val="%2."/>
      <w:lvlJc w:val="left"/>
      <w:pPr>
        <w:tabs>
          <w:tab w:val="num" w:pos="1440"/>
        </w:tabs>
        <w:ind w:left="1440" w:hanging="360"/>
      </w:pPr>
    </w:lvl>
    <w:lvl w:ilvl="2" w:tplc="04EE6336" w:tentative="1">
      <w:start w:val="1"/>
      <w:numFmt w:val="decimal"/>
      <w:lvlText w:val="%3."/>
      <w:lvlJc w:val="left"/>
      <w:pPr>
        <w:tabs>
          <w:tab w:val="num" w:pos="2160"/>
        </w:tabs>
        <w:ind w:left="2160" w:hanging="360"/>
      </w:pPr>
    </w:lvl>
    <w:lvl w:ilvl="3" w:tplc="6C543712" w:tentative="1">
      <w:start w:val="1"/>
      <w:numFmt w:val="decimal"/>
      <w:lvlText w:val="%4."/>
      <w:lvlJc w:val="left"/>
      <w:pPr>
        <w:tabs>
          <w:tab w:val="num" w:pos="2880"/>
        </w:tabs>
        <w:ind w:left="2880" w:hanging="360"/>
      </w:pPr>
    </w:lvl>
    <w:lvl w:ilvl="4" w:tplc="38E8731C" w:tentative="1">
      <w:start w:val="1"/>
      <w:numFmt w:val="decimal"/>
      <w:lvlText w:val="%5."/>
      <w:lvlJc w:val="left"/>
      <w:pPr>
        <w:tabs>
          <w:tab w:val="num" w:pos="3600"/>
        </w:tabs>
        <w:ind w:left="3600" w:hanging="360"/>
      </w:pPr>
    </w:lvl>
    <w:lvl w:ilvl="5" w:tplc="54C45898" w:tentative="1">
      <w:start w:val="1"/>
      <w:numFmt w:val="decimal"/>
      <w:lvlText w:val="%6."/>
      <w:lvlJc w:val="left"/>
      <w:pPr>
        <w:tabs>
          <w:tab w:val="num" w:pos="4320"/>
        </w:tabs>
        <w:ind w:left="4320" w:hanging="360"/>
      </w:pPr>
    </w:lvl>
    <w:lvl w:ilvl="6" w:tplc="4300B962" w:tentative="1">
      <w:start w:val="1"/>
      <w:numFmt w:val="decimal"/>
      <w:lvlText w:val="%7."/>
      <w:lvlJc w:val="left"/>
      <w:pPr>
        <w:tabs>
          <w:tab w:val="num" w:pos="5040"/>
        </w:tabs>
        <w:ind w:left="5040" w:hanging="360"/>
      </w:pPr>
    </w:lvl>
    <w:lvl w:ilvl="7" w:tplc="9AD46330" w:tentative="1">
      <w:start w:val="1"/>
      <w:numFmt w:val="decimal"/>
      <w:lvlText w:val="%8."/>
      <w:lvlJc w:val="left"/>
      <w:pPr>
        <w:tabs>
          <w:tab w:val="num" w:pos="5760"/>
        </w:tabs>
        <w:ind w:left="5760" w:hanging="360"/>
      </w:pPr>
    </w:lvl>
    <w:lvl w:ilvl="8" w:tplc="ABE8852E" w:tentative="1">
      <w:start w:val="1"/>
      <w:numFmt w:val="decimal"/>
      <w:lvlText w:val="%9."/>
      <w:lvlJc w:val="left"/>
      <w:pPr>
        <w:tabs>
          <w:tab w:val="num" w:pos="6480"/>
        </w:tabs>
        <w:ind w:left="6480" w:hanging="360"/>
      </w:pPr>
    </w:lvl>
  </w:abstractNum>
  <w:abstractNum w:abstractNumId="33">
    <w:nsid w:val="63E50751"/>
    <w:multiLevelType w:val="hybridMultilevel"/>
    <w:tmpl w:val="232E1EB4"/>
    <w:lvl w:ilvl="0" w:tplc="2BA23840">
      <w:start w:val="1"/>
      <w:numFmt w:val="bullet"/>
      <w:pStyle w:val="EngageNYbulletedlist"/>
      <w:lvlText w:val=""/>
      <w:lvlJc w:val="left"/>
      <w:pPr>
        <w:tabs>
          <w:tab w:val="num" w:pos="1008"/>
        </w:tabs>
        <w:ind w:left="1008" w:hanging="288"/>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nsid w:val="67F03E90"/>
    <w:multiLevelType w:val="hybridMultilevel"/>
    <w:tmpl w:val="A5FC3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8B420F0"/>
    <w:multiLevelType w:val="hybridMultilevel"/>
    <w:tmpl w:val="8A80E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E190CF5"/>
    <w:multiLevelType w:val="hybridMultilevel"/>
    <w:tmpl w:val="906CE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F9573DB"/>
    <w:multiLevelType w:val="hybridMultilevel"/>
    <w:tmpl w:val="EB1ACA38"/>
    <w:lvl w:ilvl="0" w:tplc="04090001">
      <w:start w:val="1"/>
      <w:numFmt w:val="bullet"/>
      <w:lvlText w:val=""/>
      <w:lvlJc w:val="left"/>
      <w:pPr>
        <w:tabs>
          <w:tab w:val="num" w:pos="720"/>
        </w:tabs>
        <w:ind w:left="720" w:hanging="360"/>
      </w:pPr>
      <w:rPr>
        <w:rFonts w:ascii="Symbol" w:hAnsi="Symbol" w:hint="default"/>
      </w:rPr>
    </w:lvl>
    <w:lvl w:ilvl="1" w:tplc="78EEB672" w:tentative="1">
      <w:start w:val="1"/>
      <w:numFmt w:val="decimal"/>
      <w:lvlText w:val="%2."/>
      <w:lvlJc w:val="left"/>
      <w:pPr>
        <w:tabs>
          <w:tab w:val="num" w:pos="1440"/>
        </w:tabs>
        <w:ind w:left="1440" w:hanging="360"/>
      </w:pPr>
    </w:lvl>
    <w:lvl w:ilvl="2" w:tplc="E03294B0" w:tentative="1">
      <w:start w:val="1"/>
      <w:numFmt w:val="decimal"/>
      <w:lvlText w:val="%3."/>
      <w:lvlJc w:val="left"/>
      <w:pPr>
        <w:tabs>
          <w:tab w:val="num" w:pos="2160"/>
        </w:tabs>
        <w:ind w:left="2160" w:hanging="360"/>
      </w:pPr>
    </w:lvl>
    <w:lvl w:ilvl="3" w:tplc="8A4CF49C" w:tentative="1">
      <w:start w:val="1"/>
      <w:numFmt w:val="decimal"/>
      <w:lvlText w:val="%4."/>
      <w:lvlJc w:val="left"/>
      <w:pPr>
        <w:tabs>
          <w:tab w:val="num" w:pos="2880"/>
        </w:tabs>
        <w:ind w:left="2880" w:hanging="360"/>
      </w:pPr>
    </w:lvl>
    <w:lvl w:ilvl="4" w:tplc="C9707EE2" w:tentative="1">
      <w:start w:val="1"/>
      <w:numFmt w:val="decimal"/>
      <w:lvlText w:val="%5."/>
      <w:lvlJc w:val="left"/>
      <w:pPr>
        <w:tabs>
          <w:tab w:val="num" w:pos="3600"/>
        </w:tabs>
        <w:ind w:left="3600" w:hanging="360"/>
      </w:pPr>
    </w:lvl>
    <w:lvl w:ilvl="5" w:tplc="35C4249E" w:tentative="1">
      <w:start w:val="1"/>
      <w:numFmt w:val="decimal"/>
      <w:lvlText w:val="%6."/>
      <w:lvlJc w:val="left"/>
      <w:pPr>
        <w:tabs>
          <w:tab w:val="num" w:pos="4320"/>
        </w:tabs>
        <w:ind w:left="4320" w:hanging="360"/>
      </w:pPr>
    </w:lvl>
    <w:lvl w:ilvl="6" w:tplc="48E6F4B2" w:tentative="1">
      <w:start w:val="1"/>
      <w:numFmt w:val="decimal"/>
      <w:lvlText w:val="%7."/>
      <w:lvlJc w:val="left"/>
      <w:pPr>
        <w:tabs>
          <w:tab w:val="num" w:pos="5040"/>
        </w:tabs>
        <w:ind w:left="5040" w:hanging="360"/>
      </w:pPr>
    </w:lvl>
    <w:lvl w:ilvl="7" w:tplc="F1BA1BAC" w:tentative="1">
      <w:start w:val="1"/>
      <w:numFmt w:val="decimal"/>
      <w:lvlText w:val="%8."/>
      <w:lvlJc w:val="left"/>
      <w:pPr>
        <w:tabs>
          <w:tab w:val="num" w:pos="5760"/>
        </w:tabs>
        <w:ind w:left="5760" w:hanging="360"/>
      </w:pPr>
    </w:lvl>
    <w:lvl w:ilvl="8" w:tplc="FE84CA74" w:tentative="1">
      <w:start w:val="1"/>
      <w:numFmt w:val="decimal"/>
      <w:lvlText w:val="%9."/>
      <w:lvlJc w:val="left"/>
      <w:pPr>
        <w:tabs>
          <w:tab w:val="num" w:pos="6480"/>
        </w:tabs>
        <w:ind w:left="6480" w:hanging="360"/>
      </w:pPr>
    </w:lvl>
  </w:abstractNum>
  <w:abstractNum w:abstractNumId="38">
    <w:nsid w:val="6FC94BB2"/>
    <w:multiLevelType w:val="hybridMultilevel"/>
    <w:tmpl w:val="735ACC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72B4414C"/>
    <w:multiLevelType w:val="hybridMultilevel"/>
    <w:tmpl w:val="AAF616D2"/>
    <w:lvl w:ilvl="0" w:tplc="04090001">
      <w:start w:val="1"/>
      <w:numFmt w:val="bullet"/>
      <w:lvlText w:val=""/>
      <w:lvlJc w:val="left"/>
      <w:pPr>
        <w:tabs>
          <w:tab w:val="num" w:pos="720"/>
        </w:tabs>
        <w:ind w:left="720" w:hanging="360"/>
      </w:pPr>
      <w:rPr>
        <w:rFonts w:ascii="Symbol" w:hAnsi="Symbol" w:hint="default"/>
      </w:rPr>
    </w:lvl>
    <w:lvl w:ilvl="1" w:tplc="FEAA4980" w:tentative="1">
      <w:start w:val="1"/>
      <w:numFmt w:val="decimal"/>
      <w:lvlText w:val="%2."/>
      <w:lvlJc w:val="left"/>
      <w:pPr>
        <w:tabs>
          <w:tab w:val="num" w:pos="1440"/>
        </w:tabs>
        <w:ind w:left="1440" w:hanging="360"/>
      </w:pPr>
    </w:lvl>
    <w:lvl w:ilvl="2" w:tplc="24F05FCE" w:tentative="1">
      <w:start w:val="1"/>
      <w:numFmt w:val="decimal"/>
      <w:lvlText w:val="%3."/>
      <w:lvlJc w:val="left"/>
      <w:pPr>
        <w:tabs>
          <w:tab w:val="num" w:pos="2160"/>
        </w:tabs>
        <w:ind w:left="2160" w:hanging="360"/>
      </w:pPr>
    </w:lvl>
    <w:lvl w:ilvl="3" w:tplc="BDACFDE6" w:tentative="1">
      <w:start w:val="1"/>
      <w:numFmt w:val="decimal"/>
      <w:lvlText w:val="%4."/>
      <w:lvlJc w:val="left"/>
      <w:pPr>
        <w:tabs>
          <w:tab w:val="num" w:pos="2880"/>
        </w:tabs>
        <w:ind w:left="2880" w:hanging="360"/>
      </w:pPr>
    </w:lvl>
    <w:lvl w:ilvl="4" w:tplc="FBD25524" w:tentative="1">
      <w:start w:val="1"/>
      <w:numFmt w:val="decimal"/>
      <w:lvlText w:val="%5."/>
      <w:lvlJc w:val="left"/>
      <w:pPr>
        <w:tabs>
          <w:tab w:val="num" w:pos="3600"/>
        </w:tabs>
        <w:ind w:left="3600" w:hanging="360"/>
      </w:pPr>
    </w:lvl>
    <w:lvl w:ilvl="5" w:tplc="C958D068" w:tentative="1">
      <w:start w:val="1"/>
      <w:numFmt w:val="decimal"/>
      <w:lvlText w:val="%6."/>
      <w:lvlJc w:val="left"/>
      <w:pPr>
        <w:tabs>
          <w:tab w:val="num" w:pos="4320"/>
        </w:tabs>
        <w:ind w:left="4320" w:hanging="360"/>
      </w:pPr>
    </w:lvl>
    <w:lvl w:ilvl="6" w:tplc="DC902640" w:tentative="1">
      <w:start w:val="1"/>
      <w:numFmt w:val="decimal"/>
      <w:lvlText w:val="%7."/>
      <w:lvlJc w:val="left"/>
      <w:pPr>
        <w:tabs>
          <w:tab w:val="num" w:pos="5040"/>
        </w:tabs>
        <w:ind w:left="5040" w:hanging="360"/>
      </w:pPr>
    </w:lvl>
    <w:lvl w:ilvl="7" w:tplc="E662F458" w:tentative="1">
      <w:start w:val="1"/>
      <w:numFmt w:val="decimal"/>
      <w:lvlText w:val="%8."/>
      <w:lvlJc w:val="left"/>
      <w:pPr>
        <w:tabs>
          <w:tab w:val="num" w:pos="5760"/>
        </w:tabs>
        <w:ind w:left="5760" w:hanging="360"/>
      </w:pPr>
    </w:lvl>
    <w:lvl w:ilvl="8" w:tplc="9114528E" w:tentative="1">
      <w:start w:val="1"/>
      <w:numFmt w:val="decimal"/>
      <w:lvlText w:val="%9."/>
      <w:lvlJc w:val="left"/>
      <w:pPr>
        <w:tabs>
          <w:tab w:val="num" w:pos="6480"/>
        </w:tabs>
        <w:ind w:left="6480" w:hanging="360"/>
      </w:pPr>
    </w:lvl>
  </w:abstractNum>
  <w:abstractNum w:abstractNumId="40">
    <w:nsid w:val="74FF2F92"/>
    <w:multiLevelType w:val="hybridMultilevel"/>
    <w:tmpl w:val="5C0E1EB6"/>
    <w:lvl w:ilvl="0" w:tplc="04090001">
      <w:start w:val="1"/>
      <w:numFmt w:val="bullet"/>
      <w:lvlText w:val=""/>
      <w:lvlJc w:val="left"/>
      <w:pPr>
        <w:tabs>
          <w:tab w:val="num" w:pos="720"/>
        </w:tabs>
        <w:ind w:left="720" w:hanging="360"/>
      </w:pPr>
      <w:rPr>
        <w:rFonts w:ascii="Symbol" w:hAnsi="Symbol" w:hint="default"/>
      </w:rPr>
    </w:lvl>
    <w:lvl w:ilvl="1" w:tplc="D7A6878E" w:tentative="1">
      <w:start w:val="1"/>
      <w:numFmt w:val="decimal"/>
      <w:lvlText w:val="%2."/>
      <w:lvlJc w:val="left"/>
      <w:pPr>
        <w:tabs>
          <w:tab w:val="num" w:pos="1440"/>
        </w:tabs>
        <w:ind w:left="1440" w:hanging="360"/>
      </w:pPr>
    </w:lvl>
    <w:lvl w:ilvl="2" w:tplc="C1600592" w:tentative="1">
      <w:start w:val="1"/>
      <w:numFmt w:val="decimal"/>
      <w:lvlText w:val="%3."/>
      <w:lvlJc w:val="left"/>
      <w:pPr>
        <w:tabs>
          <w:tab w:val="num" w:pos="2160"/>
        </w:tabs>
        <w:ind w:left="2160" w:hanging="360"/>
      </w:pPr>
    </w:lvl>
    <w:lvl w:ilvl="3" w:tplc="21B43FE0" w:tentative="1">
      <w:start w:val="1"/>
      <w:numFmt w:val="decimal"/>
      <w:lvlText w:val="%4."/>
      <w:lvlJc w:val="left"/>
      <w:pPr>
        <w:tabs>
          <w:tab w:val="num" w:pos="2880"/>
        </w:tabs>
        <w:ind w:left="2880" w:hanging="360"/>
      </w:pPr>
    </w:lvl>
    <w:lvl w:ilvl="4" w:tplc="D4266E00" w:tentative="1">
      <w:start w:val="1"/>
      <w:numFmt w:val="decimal"/>
      <w:lvlText w:val="%5."/>
      <w:lvlJc w:val="left"/>
      <w:pPr>
        <w:tabs>
          <w:tab w:val="num" w:pos="3600"/>
        </w:tabs>
        <w:ind w:left="3600" w:hanging="360"/>
      </w:pPr>
    </w:lvl>
    <w:lvl w:ilvl="5" w:tplc="80A85158" w:tentative="1">
      <w:start w:val="1"/>
      <w:numFmt w:val="decimal"/>
      <w:lvlText w:val="%6."/>
      <w:lvlJc w:val="left"/>
      <w:pPr>
        <w:tabs>
          <w:tab w:val="num" w:pos="4320"/>
        </w:tabs>
        <w:ind w:left="4320" w:hanging="360"/>
      </w:pPr>
    </w:lvl>
    <w:lvl w:ilvl="6" w:tplc="37AACFFC" w:tentative="1">
      <w:start w:val="1"/>
      <w:numFmt w:val="decimal"/>
      <w:lvlText w:val="%7."/>
      <w:lvlJc w:val="left"/>
      <w:pPr>
        <w:tabs>
          <w:tab w:val="num" w:pos="5040"/>
        </w:tabs>
        <w:ind w:left="5040" w:hanging="360"/>
      </w:pPr>
    </w:lvl>
    <w:lvl w:ilvl="7" w:tplc="8B8AB3AA" w:tentative="1">
      <w:start w:val="1"/>
      <w:numFmt w:val="decimal"/>
      <w:lvlText w:val="%8."/>
      <w:lvlJc w:val="left"/>
      <w:pPr>
        <w:tabs>
          <w:tab w:val="num" w:pos="5760"/>
        </w:tabs>
        <w:ind w:left="5760" w:hanging="360"/>
      </w:pPr>
    </w:lvl>
    <w:lvl w:ilvl="8" w:tplc="02C451E0" w:tentative="1">
      <w:start w:val="1"/>
      <w:numFmt w:val="decimal"/>
      <w:lvlText w:val="%9."/>
      <w:lvlJc w:val="left"/>
      <w:pPr>
        <w:tabs>
          <w:tab w:val="num" w:pos="6480"/>
        </w:tabs>
        <w:ind w:left="6480" w:hanging="360"/>
      </w:pPr>
    </w:lvl>
  </w:abstractNum>
  <w:abstractNum w:abstractNumId="41">
    <w:nsid w:val="7C3849BB"/>
    <w:multiLevelType w:val="hybridMultilevel"/>
    <w:tmpl w:val="B6A80010"/>
    <w:lvl w:ilvl="0" w:tplc="04090001">
      <w:start w:val="1"/>
      <w:numFmt w:val="bullet"/>
      <w:lvlText w:val=""/>
      <w:lvlJc w:val="left"/>
      <w:pPr>
        <w:tabs>
          <w:tab w:val="num" w:pos="720"/>
        </w:tabs>
        <w:ind w:left="720" w:hanging="360"/>
      </w:pPr>
      <w:rPr>
        <w:rFonts w:ascii="Symbol" w:hAnsi="Symbol" w:hint="default"/>
      </w:rPr>
    </w:lvl>
    <w:lvl w:ilvl="1" w:tplc="7842FCDC" w:tentative="1">
      <w:start w:val="1"/>
      <w:numFmt w:val="decimal"/>
      <w:lvlText w:val="%2."/>
      <w:lvlJc w:val="left"/>
      <w:pPr>
        <w:tabs>
          <w:tab w:val="num" w:pos="1440"/>
        </w:tabs>
        <w:ind w:left="1440" w:hanging="360"/>
      </w:pPr>
    </w:lvl>
    <w:lvl w:ilvl="2" w:tplc="17B612EA" w:tentative="1">
      <w:start w:val="1"/>
      <w:numFmt w:val="decimal"/>
      <w:lvlText w:val="%3."/>
      <w:lvlJc w:val="left"/>
      <w:pPr>
        <w:tabs>
          <w:tab w:val="num" w:pos="2160"/>
        </w:tabs>
        <w:ind w:left="2160" w:hanging="360"/>
      </w:pPr>
    </w:lvl>
    <w:lvl w:ilvl="3" w:tplc="E506DA04" w:tentative="1">
      <w:start w:val="1"/>
      <w:numFmt w:val="decimal"/>
      <w:lvlText w:val="%4."/>
      <w:lvlJc w:val="left"/>
      <w:pPr>
        <w:tabs>
          <w:tab w:val="num" w:pos="2880"/>
        </w:tabs>
        <w:ind w:left="2880" w:hanging="360"/>
      </w:pPr>
    </w:lvl>
    <w:lvl w:ilvl="4" w:tplc="75629AB4" w:tentative="1">
      <w:start w:val="1"/>
      <w:numFmt w:val="decimal"/>
      <w:lvlText w:val="%5."/>
      <w:lvlJc w:val="left"/>
      <w:pPr>
        <w:tabs>
          <w:tab w:val="num" w:pos="3600"/>
        </w:tabs>
        <w:ind w:left="3600" w:hanging="360"/>
      </w:pPr>
    </w:lvl>
    <w:lvl w:ilvl="5" w:tplc="74DCB2E2" w:tentative="1">
      <w:start w:val="1"/>
      <w:numFmt w:val="decimal"/>
      <w:lvlText w:val="%6."/>
      <w:lvlJc w:val="left"/>
      <w:pPr>
        <w:tabs>
          <w:tab w:val="num" w:pos="4320"/>
        </w:tabs>
        <w:ind w:left="4320" w:hanging="360"/>
      </w:pPr>
    </w:lvl>
    <w:lvl w:ilvl="6" w:tplc="F4E45114" w:tentative="1">
      <w:start w:val="1"/>
      <w:numFmt w:val="decimal"/>
      <w:lvlText w:val="%7."/>
      <w:lvlJc w:val="left"/>
      <w:pPr>
        <w:tabs>
          <w:tab w:val="num" w:pos="5040"/>
        </w:tabs>
        <w:ind w:left="5040" w:hanging="360"/>
      </w:pPr>
    </w:lvl>
    <w:lvl w:ilvl="7" w:tplc="F37EE606" w:tentative="1">
      <w:start w:val="1"/>
      <w:numFmt w:val="decimal"/>
      <w:lvlText w:val="%8."/>
      <w:lvlJc w:val="left"/>
      <w:pPr>
        <w:tabs>
          <w:tab w:val="num" w:pos="5760"/>
        </w:tabs>
        <w:ind w:left="5760" w:hanging="360"/>
      </w:pPr>
    </w:lvl>
    <w:lvl w:ilvl="8" w:tplc="240C2A14" w:tentative="1">
      <w:start w:val="1"/>
      <w:numFmt w:val="decimal"/>
      <w:lvlText w:val="%9."/>
      <w:lvlJc w:val="left"/>
      <w:pPr>
        <w:tabs>
          <w:tab w:val="num" w:pos="6480"/>
        </w:tabs>
        <w:ind w:left="6480" w:hanging="360"/>
      </w:pPr>
    </w:lvl>
  </w:abstractNum>
  <w:abstractNum w:abstractNumId="42">
    <w:nsid w:val="7E927F59"/>
    <w:multiLevelType w:val="hybridMultilevel"/>
    <w:tmpl w:val="9670D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30"/>
  </w:num>
  <w:num w:numId="3">
    <w:abstractNumId w:val="4"/>
  </w:num>
  <w:num w:numId="4">
    <w:abstractNumId w:val="18"/>
  </w:num>
  <w:num w:numId="5">
    <w:abstractNumId w:val="23"/>
  </w:num>
  <w:num w:numId="6">
    <w:abstractNumId w:val="10"/>
  </w:num>
  <w:num w:numId="7">
    <w:abstractNumId w:val="39"/>
  </w:num>
  <w:num w:numId="8">
    <w:abstractNumId w:val="8"/>
  </w:num>
  <w:num w:numId="9">
    <w:abstractNumId w:val="0"/>
  </w:num>
  <w:num w:numId="10">
    <w:abstractNumId w:val="22"/>
  </w:num>
  <w:num w:numId="11">
    <w:abstractNumId w:val="26"/>
  </w:num>
  <w:num w:numId="12">
    <w:abstractNumId w:val="5"/>
  </w:num>
  <w:num w:numId="13">
    <w:abstractNumId w:val="29"/>
  </w:num>
  <w:num w:numId="14">
    <w:abstractNumId w:val="37"/>
  </w:num>
  <w:num w:numId="15">
    <w:abstractNumId w:val="25"/>
  </w:num>
  <w:num w:numId="16">
    <w:abstractNumId w:val="3"/>
  </w:num>
  <w:num w:numId="17">
    <w:abstractNumId w:val="41"/>
  </w:num>
  <w:num w:numId="18">
    <w:abstractNumId w:val="12"/>
  </w:num>
  <w:num w:numId="19">
    <w:abstractNumId w:val="28"/>
  </w:num>
  <w:num w:numId="20">
    <w:abstractNumId w:val="34"/>
  </w:num>
  <w:num w:numId="21">
    <w:abstractNumId w:val="40"/>
  </w:num>
  <w:num w:numId="22">
    <w:abstractNumId w:val="16"/>
  </w:num>
  <w:num w:numId="23">
    <w:abstractNumId w:val="7"/>
  </w:num>
  <w:num w:numId="24">
    <w:abstractNumId w:val="11"/>
  </w:num>
  <w:num w:numId="25">
    <w:abstractNumId w:val="15"/>
  </w:num>
  <w:num w:numId="26">
    <w:abstractNumId w:val="13"/>
  </w:num>
  <w:num w:numId="27">
    <w:abstractNumId w:val="31"/>
  </w:num>
  <w:num w:numId="28">
    <w:abstractNumId w:val="35"/>
  </w:num>
  <w:num w:numId="29">
    <w:abstractNumId w:val="9"/>
  </w:num>
  <w:num w:numId="30">
    <w:abstractNumId w:val="42"/>
  </w:num>
  <w:num w:numId="31">
    <w:abstractNumId w:val="36"/>
  </w:num>
  <w:num w:numId="32">
    <w:abstractNumId w:val="32"/>
  </w:num>
  <w:num w:numId="33">
    <w:abstractNumId w:val="19"/>
  </w:num>
  <w:num w:numId="34">
    <w:abstractNumId w:val="1"/>
  </w:num>
  <w:num w:numId="35">
    <w:abstractNumId w:val="6"/>
  </w:num>
  <w:num w:numId="36">
    <w:abstractNumId w:val="2"/>
  </w:num>
  <w:num w:numId="37">
    <w:abstractNumId w:val="20"/>
  </w:num>
  <w:num w:numId="38">
    <w:abstractNumId w:val="14"/>
  </w:num>
  <w:num w:numId="39">
    <w:abstractNumId w:val="21"/>
  </w:num>
  <w:num w:numId="40">
    <w:abstractNumId w:val="24"/>
  </w:num>
  <w:num w:numId="41">
    <w:abstractNumId w:val="38"/>
  </w:num>
  <w:num w:numId="42">
    <w:abstractNumId w:val="27"/>
  </w:num>
  <w:num w:numId="43">
    <w:abstractNumId w:val="1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revisionView w:markup="0"/>
  <w:defaultTabStop w:val="72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3752"/>
    <w:rsid w:val="0003495B"/>
    <w:rsid w:val="00043870"/>
    <w:rsid w:val="000731FF"/>
    <w:rsid w:val="00090920"/>
    <w:rsid w:val="000A1035"/>
    <w:rsid w:val="000C5AF9"/>
    <w:rsid w:val="000E0A74"/>
    <w:rsid w:val="000E6305"/>
    <w:rsid w:val="000F4644"/>
    <w:rsid w:val="0011442B"/>
    <w:rsid w:val="00116995"/>
    <w:rsid w:val="00122AAA"/>
    <w:rsid w:val="00133752"/>
    <w:rsid w:val="001600A5"/>
    <w:rsid w:val="001C57BE"/>
    <w:rsid w:val="00226BCC"/>
    <w:rsid w:val="002321E0"/>
    <w:rsid w:val="00232272"/>
    <w:rsid w:val="00244222"/>
    <w:rsid w:val="00246AD6"/>
    <w:rsid w:val="00264F91"/>
    <w:rsid w:val="00290A9E"/>
    <w:rsid w:val="002A6A4E"/>
    <w:rsid w:val="002B315C"/>
    <w:rsid w:val="002B3842"/>
    <w:rsid w:val="00300635"/>
    <w:rsid w:val="00307FCE"/>
    <w:rsid w:val="00314038"/>
    <w:rsid w:val="003333FC"/>
    <w:rsid w:val="0034524D"/>
    <w:rsid w:val="003633C9"/>
    <w:rsid w:val="00374D2B"/>
    <w:rsid w:val="00390648"/>
    <w:rsid w:val="003B2A92"/>
    <w:rsid w:val="003D0431"/>
    <w:rsid w:val="00456A71"/>
    <w:rsid w:val="00472328"/>
    <w:rsid w:val="00485F6D"/>
    <w:rsid w:val="0049204B"/>
    <w:rsid w:val="004A383B"/>
    <w:rsid w:val="004F7D06"/>
    <w:rsid w:val="00507568"/>
    <w:rsid w:val="00525409"/>
    <w:rsid w:val="005345B0"/>
    <w:rsid w:val="0055239B"/>
    <w:rsid w:val="005A042C"/>
    <w:rsid w:val="005A1036"/>
    <w:rsid w:val="005B37E7"/>
    <w:rsid w:val="005C43DC"/>
    <w:rsid w:val="005F68B5"/>
    <w:rsid w:val="00600501"/>
    <w:rsid w:val="006418AE"/>
    <w:rsid w:val="00653283"/>
    <w:rsid w:val="00672FC3"/>
    <w:rsid w:val="006968F4"/>
    <w:rsid w:val="006D3ADC"/>
    <w:rsid w:val="007159DD"/>
    <w:rsid w:val="007241F4"/>
    <w:rsid w:val="0075219F"/>
    <w:rsid w:val="0075397B"/>
    <w:rsid w:val="007656D2"/>
    <w:rsid w:val="007C7CB2"/>
    <w:rsid w:val="007D1EF6"/>
    <w:rsid w:val="007F063E"/>
    <w:rsid w:val="00815624"/>
    <w:rsid w:val="008318D4"/>
    <w:rsid w:val="0083474D"/>
    <w:rsid w:val="00857A7E"/>
    <w:rsid w:val="00871C94"/>
    <w:rsid w:val="0088322D"/>
    <w:rsid w:val="00894B29"/>
    <w:rsid w:val="0089617C"/>
    <w:rsid w:val="008A30E3"/>
    <w:rsid w:val="008B229B"/>
    <w:rsid w:val="008C698D"/>
    <w:rsid w:val="00903F08"/>
    <w:rsid w:val="00912318"/>
    <w:rsid w:val="00942E22"/>
    <w:rsid w:val="00952FC7"/>
    <w:rsid w:val="00972A36"/>
    <w:rsid w:val="00997B4A"/>
    <w:rsid w:val="009B3E9B"/>
    <w:rsid w:val="009E3382"/>
    <w:rsid w:val="009E42F2"/>
    <w:rsid w:val="00A41410"/>
    <w:rsid w:val="00A645CA"/>
    <w:rsid w:val="00A76B82"/>
    <w:rsid w:val="00A864DB"/>
    <w:rsid w:val="00AD22EC"/>
    <w:rsid w:val="00B2445D"/>
    <w:rsid w:val="00B52AE9"/>
    <w:rsid w:val="00BD010F"/>
    <w:rsid w:val="00BF2E78"/>
    <w:rsid w:val="00BF4048"/>
    <w:rsid w:val="00C13395"/>
    <w:rsid w:val="00C7087D"/>
    <w:rsid w:val="00C94713"/>
    <w:rsid w:val="00C96A8B"/>
    <w:rsid w:val="00CC7B99"/>
    <w:rsid w:val="00CE1B94"/>
    <w:rsid w:val="00CF6C90"/>
    <w:rsid w:val="00D07FF0"/>
    <w:rsid w:val="00D202EC"/>
    <w:rsid w:val="00D331B4"/>
    <w:rsid w:val="00D34738"/>
    <w:rsid w:val="00D452AA"/>
    <w:rsid w:val="00DA3C52"/>
    <w:rsid w:val="00DD7C07"/>
    <w:rsid w:val="00E12A1B"/>
    <w:rsid w:val="00E321A2"/>
    <w:rsid w:val="00E65BE5"/>
    <w:rsid w:val="00E777E3"/>
    <w:rsid w:val="00E967A4"/>
    <w:rsid w:val="00EB52AF"/>
    <w:rsid w:val="00EC3DC4"/>
    <w:rsid w:val="00EE6C40"/>
    <w:rsid w:val="00F008A6"/>
    <w:rsid w:val="00FD55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337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33752"/>
  </w:style>
  <w:style w:type="paragraph" w:styleId="Footer">
    <w:name w:val="footer"/>
    <w:basedOn w:val="Normal"/>
    <w:link w:val="FooterChar"/>
    <w:uiPriority w:val="99"/>
    <w:unhideWhenUsed/>
    <w:rsid w:val="001337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3752"/>
  </w:style>
  <w:style w:type="paragraph" w:styleId="BalloonText">
    <w:name w:val="Balloon Text"/>
    <w:basedOn w:val="Normal"/>
    <w:link w:val="BalloonTextChar"/>
    <w:uiPriority w:val="99"/>
    <w:semiHidden/>
    <w:unhideWhenUsed/>
    <w:rsid w:val="001337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3752"/>
    <w:rPr>
      <w:rFonts w:ascii="Tahoma" w:hAnsi="Tahoma" w:cs="Tahoma"/>
      <w:sz w:val="16"/>
      <w:szCs w:val="16"/>
    </w:rPr>
  </w:style>
  <w:style w:type="paragraph" w:customStyle="1" w:styleId="engageNYdocumenttitle">
    <w:name w:val="engageNY_document_title"/>
    <w:basedOn w:val="Normal"/>
    <w:rsid w:val="00912318"/>
    <w:pPr>
      <w:spacing w:after="0" w:line="240" w:lineRule="auto"/>
      <w:jc w:val="center"/>
    </w:pPr>
    <w:rPr>
      <w:rFonts w:ascii="CartoGothic Std" w:eastAsia="MS ??" w:hAnsi="CartoGothic Std" w:cs="Times New Roman"/>
      <w:b/>
      <w:color w:val="D54F48"/>
      <w:sz w:val="72"/>
      <w:szCs w:val="72"/>
      <w:lang w:eastAsia="ja-JP"/>
    </w:rPr>
  </w:style>
  <w:style w:type="paragraph" w:customStyle="1" w:styleId="engageNYdocumentsubtitle">
    <w:name w:val="engageNY_document_sub_title"/>
    <w:basedOn w:val="engageNYdocumenttitle"/>
    <w:rsid w:val="00912318"/>
    <w:pPr>
      <w:spacing w:after="120"/>
    </w:pPr>
    <w:rPr>
      <w:rFonts w:ascii="Arial" w:hAnsi="Arial" w:cs="Arial"/>
      <w:color w:val="3D7FA9"/>
      <w:sz w:val="36"/>
      <w:szCs w:val="36"/>
    </w:rPr>
  </w:style>
  <w:style w:type="paragraph" w:customStyle="1" w:styleId="EngageNYSubheading">
    <w:name w:val="EngageNY_Subheading"/>
    <w:basedOn w:val="Normal"/>
    <w:rsid w:val="00912318"/>
    <w:pPr>
      <w:spacing w:after="0" w:line="240" w:lineRule="auto"/>
    </w:pPr>
    <w:rPr>
      <w:rFonts w:ascii="Arial" w:eastAsia="Times New Roman" w:hAnsi="Arial" w:cs="Arial"/>
      <w:b/>
      <w:color w:val="3D7FA9"/>
    </w:rPr>
  </w:style>
  <w:style w:type="paragraph" w:customStyle="1" w:styleId="EngageNYHeading">
    <w:name w:val="EngageNY_Heading"/>
    <w:basedOn w:val="Normal"/>
    <w:rsid w:val="00912318"/>
    <w:pPr>
      <w:spacing w:after="0" w:line="240" w:lineRule="auto"/>
    </w:pPr>
    <w:rPr>
      <w:rFonts w:ascii="CartoGothic Std" w:eastAsia="Times New Roman" w:hAnsi="CartoGothic Std" w:cs="Arial"/>
      <w:b/>
      <w:color w:val="D54F48"/>
      <w:sz w:val="26"/>
    </w:rPr>
  </w:style>
  <w:style w:type="character" w:customStyle="1" w:styleId="EngageNYParagraph">
    <w:name w:val="EngageNY_Paragraph"/>
    <w:rsid w:val="00912318"/>
    <w:rPr>
      <w:rFonts w:ascii="Arial" w:hAnsi="Arial"/>
      <w:sz w:val="22"/>
    </w:rPr>
  </w:style>
  <w:style w:type="paragraph" w:customStyle="1" w:styleId="EngageNYbulletedlist">
    <w:name w:val="EngageNY_bulleted list"/>
    <w:rsid w:val="00912318"/>
    <w:pPr>
      <w:numPr>
        <w:numId w:val="1"/>
      </w:numPr>
      <w:tabs>
        <w:tab w:val="clear" w:pos="1008"/>
        <w:tab w:val="num" w:pos="720"/>
      </w:tabs>
      <w:spacing w:after="0" w:line="240" w:lineRule="auto"/>
      <w:ind w:left="720" w:hanging="360"/>
    </w:pPr>
    <w:rPr>
      <w:rFonts w:ascii="Arial" w:eastAsia="Times New Roman" w:hAnsi="Arial" w:cs="Times New Roman"/>
      <w:szCs w:val="24"/>
    </w:rPr>
  </w:style>
  <w:style w:type="table" w:styleId="TableGrid">
    <w:name w:val="Table Grid"/>
    <w:basedOn w:val="TableNormal"/>
    <w:uiPriority w:val="59"/>
    <w:rsid w:val="00D34738"/>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y-h2">
    <w:name w:val="ny-h2"/>
    <w:basedOn w:val="Normal"/>
    <w:qFormat/>
    <w:rsid w:val="00D34738"/>
    <w:pPr>
      <w:widowControl w:val="0"/>
      <w:spacing w:after="120" w:line="440" w:lineRule="exact"/>
    </w:pPr>
    <w:rPr>
      <w:rFonts w:ascii="Calibri Bold" w:eastAsia="Myriad Pro" w:hAnsi="Calibri Bold" w:cs="Myriad Pro"/>
      <w:bCs/>
      <w:color w:val="00789C"/>
      <w:sz w:val="36"/>
      <w:szCs w:val="36"/>
    </w:rPr>
  </w:style>
  <w:style w:type="paragraph" w:styleId="ListParagraph">
    <w:name w:val="List Paragraph"/>
    <w:basedOn w:val="Normal"/>
    <w:link w:val="ListParagraphChar"/>
    <w:uiPriority w:val="34"/>
    <w:qFormat/>
    <w:rsid w:val="00D34738"/>
    <w:pPr>
      <w:widowControl w:val="0"/>
      <w:ind w:left="720"/>
      <w:contextualSpacing/>
    </w:pPr>
  </w:style>
  <w:style w:type="paragraph" w:styleId="NormalWeb">
    <w:name w:val="Normal (Web)"/>
    <w:basedOn w:val="Normal"/>
    <w:uiPriority w:val="99"/>
    <w:unhideWhenUsed/>
    <w:rsid w:val="00D34738"/>
    <w:pPr>
      <w:spacing w:before="100" w:beforeAutospacing="1" w:after="100" w:afterAutospacing="1" w:line="240" w:lineRule="auto"/>
    </w:pPr>
    <w:rPr>
      <w:rFonts w:ascii="Times" w:eastAsiaTheme="minorEastAsia" w:hAnsi="Times" w:cs="Times New Roman"/>
      <w:sz w:val="20"/>
      <w:szCs w:val="20"/>
    </w:rPr>
  </w:style>
  <w:style w:type="character" w:customStyle="1" w:styleId="ListParagraphChar">
    <w:name w:val="List Paragraph Char"/>
    <w:basedOn w:val="DefaultParagraphFont"/>
    <w:link w:val="ListParagraph"/>
    <w:uiPriority w:val="34"/>
    <w:rsid w:val="00D34738"/>
  </w:style>
  <w:style w:type="paragraph" w:customStyle="1" w:styleId="ny-h4">
    <w:name w:val="ny-h4"/>
    <w:basedOn w:val="Normal"/>
    <w:qFormat/>
    <w:rsid w:val="00CF6C90"/>
    <w:pPr>
      <w:widowControl w:val="0"/>
      <w:spacing w:before="240" w:after="180" w:line="300" w:lineRule="exact"/>
    </w:pPr>
    <w:rPr>
      <w:rFonts w:ascii="Calibri" w:eastAsia="Myriad Pro" w:hAnsi="Calibri" w:cs="Myriad Pro"/>
      <w:b/>
      <w:bCs/>
      <w:color w:val="231F20"/>
      <w:spacing w:val="-2"/>
      <w:sz w:val="26"/>
      <w:szCs w:val="26"/>
    </w:rPr>
  </w:style>
  <w:style w:type="character" w:styleId="Hyperlink">
    <w:name w:val="Hyperlink"/>
    <w:basedOn w:val="DefaultParagraphFont"/>
    <w:uiPriority w:val="99"/>
    <w:semiHidden/>
    <w:unhideWhenUsed/>
    <w:rsid w:val="008B229B"/>
    <w:rPr>
      <w:color w:val="0000FF"/>
      <w:u w:val="single"/>
    </w:rPr>
  </w:style>
  <w:style w:type="character" w:styleId="FollowedHyperlink">
    <w:name w:val="FollowedHyperlink"/>
    <w:basedOn w:val="DefaultParagraphFont"/>
    <w:uiPriority w:val="99"/>
    <w:semiHidden/>
    <w:unhideWhenUsed/>
    <w:rsid w:val="000731FF"/>
    <w:rPr>
      <w:color w:val="800080" w:themeColor="followedHyperlink"/>
      <w:u w:val="single"/>
    </w:rPr>
  </w:style>
  <w:style w:type="character" w:styleId="CommentReference">
    <w:name w:val="annotation reference"/>
    <w:basedOn w:val="DefaultParagraphFont"/>
    <w:uiPriority w:val="99"/>
    <w:semiHidden/>
    <w:unhideWhenUsed/>
    <w:rsid w:val="006D3ADC"/>
    <w:rPr>
      <w:sz w:val="16"/>
      <w:szCs w:val="16"/>
    </w:rPr>
  </w:style>
  <w:style w:type="paragraph" w:styleId="CommentText">
    <w:name w:val="annotation text"/>
    <w:basedOn w:val="Normal"/>
    <w:link w:val="CommentTextChar"/>
    <w:uiPriority w:val="99"/>
    <w:semiHidden/>
    <w:unhideWhenUsed/>
    <w:rsid w:val="006D3ADC"/>
    <w:pPr>
      <w:spacing w:line="240" w:lineRule="auto"/>
    </w:pPr>
    <w:rPr>
      <w:sz w:val="20"/>
      <w:szCs w:val="20"/>
    </w:rPr>
  </w:style>
  <w:style w:type="character" w:customStyle="1" w:styleId="CommentTextChar">
    <w:name w:val="Comment Text Char"/>
    <w:basedOn w:val="DefaultParagraphFont"/>
    <w:link w:val="CommentText"/>
    <w:uiPriority w:val="99"/>
    <w:semiHidden/>
    <w:rsid w:val="006D3ADC"/>
    <w:rPr>
      <w:sz w:val="20"/>
      <w:szCs w:val="20"/>
    </w:rPr>
  </w:style>
  <w:style w:type="paragraph" w:styleId="Revision">
    <w:name w:val="Revision"/>
    <w:hidden/>
    <w:uiPriority w:val="99"/>
    <w:semiHidden/>
    <w:rsid w:val="00472328"/>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337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33752"/>
  </w:style>
  <w:style w:type="paragraph" w:styleId="Footer">
    <w:name w:val="footer"/>
    <w:basedOn w:val="Normal"/>
    <w:link w:val="FooterChar"/>
    <w:uiPriority w:val="99"/>
    <w:unhideWhenUsed/>
    <w:rsid w:val="001337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3752"/>
  </w:style>
  <w:style w:type="paragraph" w:styleId="BalloonText">
    <w:name w:val="Balloon Text"/>
    <w:basedOn w:val="Normal"/>
    <w:link w:val="BalloonTextChar"/>
    <w:uiPriority w:val="99"/>
    <w:semiHidden/>
    <w:unhideWhenUsed/>
    <w:rsid w:val="001337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3752"/>
    <w:rPr>
      <w:rFonts w:ascii="Tahoma" w:hAnsi="Tahoma" w:cs="Tahoma"/>
      <w:sz w:val="16"/>
      <w:szCs w:val="16"/>
    </w:rPr>
  </w:style>
  <w:style w:type="paragraph" w:customStyle="1" w:styleId="engageNYdocumenttitle">
    <w:name w:val="engageNY_document_title"/>
    <w:basedOn w:val="Normal"/>
    <w:rsid w:val="00912318"/>
    <w:pPr>
      <w:spacing w:after="0" w:line="240" w:lineRule="auto"/>
      <w:jc w:val="center"/>
    </w:pPr>
    <w:rPr>
      <w:rFonts w:ascii="CartoGothic Std" w:eastAsia="MS ??" w:hAnsi="CartoGothic Std" w:cs="Times New Roman"/>
      <w:b/>
      <w:color w:val="D54F48"/>
      <w:sz w:val="72"/>
      <w:szCs w:val="72"/>
      <w:lang w:eastAsia="ja-JP"/>
    </w:rPr>
  </w:style>
  <w:style w:type="paragraph" w:customStyle="1" w:styleId="engageNYdocumentsubtitle">
    <w:name w:val="engageNY_document_sub_title"/>
    <w:basedOn w:val="engageNYdocumenttitle"/>
    <w:rsid w:val="00912318"/>
    <w:pPr>
      <w:spacing w:after="120"/>
    </w:pPr>
    <w:rPr>
      <w:rFonts w:ascii="Arial" w:hAnsi="Arial" w:cs="Arial"/>
      <w:color w:val="3D7FA9"/>
      <w:sz w:val="36"/>
      <w:szCs w:val="36"/>
    </w:rPr>
  </w:style>
  <w:style w:type="paragraph" w:customStyle="1" w:styleId="EngageNYSubheading">
    <w:name w:val="EngageNY_Subheading"/>
    <w:basedOn w:val="Normal"/>
    <w:rsid w:val="00912318"/>
    <w:pPr>
      <w:spacing w:after="0" w:line="240" w:lineRule="auto"/>
    </w:pPr>
    <w:rPr>
      <w:rFonts w:ascii="Arial" w:eastAsia="Times New Roman" w:hAnsi="Arial" w:cs="Arial"/>
      <w:b/>
      <w:color w:val="3D7FA9"/>
    </w:rPr>
  </w:style>
  <w:style w:type="paragraph" w:customStyle="1" w:styleId="EngageNYHeading">
    <w:name w:val="EngageNY_Heading"/>
    <w:basedOn w:val="Normal"/>
    <w:rsid w:val="00912318"/>
    <w:pPr>
      <w:spacing w:after="0" w:line="240" w:lineRule="auto"/>
    </w:pPr>
    <w:rPr>
      <w:rFonts w:ascii="CartoGothic Std" w:eastAsia="Times New Roman" w:hAnsi="CartoGothic Std" w:cs="Arial"/>
      <w:b/>
      <w:color w:val="D54F48"/>
      <w:sz w:val="26"/>
    </w:rPr>
  </w:style>
  <w:style w:type="character" w:customStyle="1" w:styleId="EngageNYParagraph">
    <w:name w:val="EngageNY_Paragraph"/>
    <w:rsid w:val="00912318"/>
    <w:rPr>
      <w:rFonts w:ascii="Arial" w:hAnsi="Arial"/>
      <w:sz w:val="22"/>
    </w:rPr>
  </w:style>
  <w:style w:type="paragraph" w:customStyle="1" w:styleId="EngageNYbulletedlist">
    <w:name w:val="EngageNY_bulleted list"/>
    <w:rsid w:val="00912318"/>
    <w:pPr>
      <w:numPr>
        <w:numId w:val="1"/>
      </w:numPr>
      <w:tabs>
        <w:tab w:val="clear" w:pos="1008"/>
        <w:tab w:val="num" w:pos="720"/>
      </w:tabs>
      <w:spacing w:after="0" w:line="240" w:lineRule="auto"/>
      <w:ind w:left="720" w:hanging="360"/>
    </w:pPr>
    <w:rPr>
      <w:rFonts w:ascii="Arial" w:eastAsia="Times New Roman" w:hAnsi="Arial" w:cs="Times New Roman"/>
      <w:szCs w:val="24"/>
    </w:rPr>
  </w:style>
  <w:style w:type="table" w:styleId="TableGrid">
    <w:name w:val="Table Grid"/>
    <w:basedOn w:val="TableNormal"/>
    <w:uiPriority w:val="59"/>
    <w:rsid w:val="00D34738"/>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y-h2">
    <w:name w:val="ny-h2"/>
    <w:basedOn w:val="Normal"/>
    <w:qFormat/>
    <w:rsid w:val="00D34738"/>
    <w:pPr>
      <w:widowControl w:val="0"/>
      <w:spacing w:after="120" w:line="440" w:lineRule="exact"/>
    </w:pPr>
    <w:rPr>
      <w:rFonts w:ascii="Calibri Bold" w:eastAsia="Myriad Pro" w:hAnsi="Calibri Bold" w:cs="Myriad Pro"/>
      <w:bCs/>
      <w:color w:val="00789C"/>
      <w:sz w:val="36"/>
      <w:szCs w:val="36"/>
    </w:rPr>
  </w:style>
  <w:style w:type="paragraph" w:styleId="ListParagraph">
    <w:name w:val="List Paragraph"/>
    <w:basedOn w:val="Normal"/>
    <w:link w:val="ListParagraphChar"/>
    <w:uiPriority w:val="34"/>
    <w:qFormat/>
    <w:rsid w:val="00D34738"/>
    <w:pPr>
      <w:widowControl w:val="0"/>
      <w:ind w:left="720"/>
      <w:contextualSpacing/>
    </w:pPr>
  </w:style>
  <w:style w:type="paragraph" w:styleId="NormalWeb">
    <w:name w:val="Normal (Web)"/>
    <w:basedOn w:val="Normal"/>
    <w:uiPriority w:val="99"/>
    <w:unhideWhenUsed/>
    <w:rsid w:val="00D34738"/>
    <w:pPr>
      <w:spacing w:before="100" w:beforeAutospacing="1" w:after="100" w:afterAutospacing="1" w:line="240" w:lineRule="auto"/>
    </w:pPr>
    <w:rPr>
      <w:rFonts w:ascii="Times" w:eastAsiaTheme="minorEastAsia" w:hAnsi="Times" w:cs="Times New Roman"/>
      <w:sz w:val="20"/>
      <w:szCs w:val="20"/>
    </w:rPr>
  </w:style>
  <w:style w:type="character" w:customStyle="1" w:styleId="ListParagraphChar">
    <w:name w:val="List Paragraph Char"/>
    <w:basedOn w:val="DefaultParagraphFont"/>
    <w:link w:val="ListParagraph"/>
    <w:uiPriority w:val="34"/>
    <w:rsid w:val="00D34738"/>
  </w:style>
  <w:style w:type="paragraph" w:customStyle="1" w:styleId="ny-h4">
    <w:name w:val="ny-h4"/>
    <w:basedOn w:val="Normal"/>
    <w:qFormat/>
    <w:rsid w:val="00CF6C90"/>
    <w:pPr>
      <w:widowControl w:val="0"/>
      <w:spacing w:before="240" w:after="180" w:line="300" w:lineRule="exact"/>
    </w:pPr>
    <w:rPr>
      <w:rFonts w:ascii="Calibri" w:eastAsia="Myriad Pro" w:hAnsi="Calibri" w:cs="Myriad Pro"/>
      <w:b/>
      <w:bCs/>
      <w:color w:val="231F20"/>
      <w:spacing w:val="-2"/>
      <w:sz w:val="26"/>
      <w:szCs w:val="26"/>
    </w:rPr>
  </w:style>
  <w:style w:type="character" w:styleId="Hyperlink">
    <w:name w:val="Hyperlink"/>
    <w:basedOn w:val="DefaultParagraphFont"/>
    <w:uiPriority w:val="99"/>
    <w:semiHidden/>
    <w:unhideWhenUsed/>
    <w:rsid w:val="008B229B"/>
    <w:rPr>
      <w:color w:val="0000FF"/>
      <w:u w:val="single"/>
    </w:rPr>
  </w:style>
  <w:style w:type="character" w:styleId="FollowedHyperlink">
    <w:name w:val="FollowedHyperlink"/>
    <w:basedOn w:val="DefaultParagraphFont"/>
    <w:uiPriority w:val="99"/>
    <w:semiHidden/>
    <w:unhideWhenUsed/>
    <w:rsid w:val="000731FF"/>
    <w:rPr>
      <w:color w:val="800080" w:themeColor="followedHyperlink"/>
      <w:u w:val="single"/>
    </w:rPr>
  </w:style>
  <w:style w:type="character" w:styleId="CommentReference">
    <w:name w:val="annotation reference"/>
    <w:basedOn w:val="DefaultParagraphFont"/>
    <w:uiPriority w:val="99"/>
    <w:semiHidden/>
    <w:unhideWhenUsed/>
    <w:rsid w:val="006D3ADC"/>
    <w:rPr>
      <w:sz w:val="16"/>
      <w:szCs w:val="16"/>
    </w:rPr>
  </w:style>
  <w:style w:type="paragraph" w:styleId="CommentText">
    <w:name w:val="annotation text"/>
    <w:basedOn w:val="Normal"/>
    <w:link w:val="CommentTextChar"/>
    <w:uiPriority w:val="99"/>
    <w:semiHidden/>
    <w:unhideWhenUsed/>
    <w:rsid w:val="006D3ADC"/>
    <w:pPr>
      <w:spacing w:line="240" w:lineRule="auto"/>
    </w:pPr>
    <w:rPr>
      <w:sz w:val="20"/>
      <w:szCs w:val="20"/>
    </w:rPr>
  </w:style>
  <w:style w:type="character" w:customStyle="1" w:styleId="CommentTextChar">
    <w:name w:val="Comment Text Char"/>
    <w:basedOn w:val="DefaultParagraphFont"/>
    <w:link w:val="CommentText"/>
    <w:uiPriority w:val="99"/>
    <w:semiHidden/>
    <w:rsid w:val="006D3ADC"/>
    <w:rPr>
      <w:sz w:val="20"/>
      <w:szCs w:val="20"/>
    </w:rPr>
  </w:style>
  <w:style w:type="paragraph" w:styleId="Revision">
    <w:name w:val="Revision"/>
    <w:hidden/>
    <w:uiPriority w:val="99"/>
    <w:semiHidden/>
    <w:rsid w:val="0047232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181823">
      <w:bodyDiv w:val="1"/>
      <w:marLeft w:val="0"/>
      <w:marRight w:val="0"/>
      <w:marTop w:val="0"/>
      <w:marBottom w:val="0"/>
      <w:divBdr>
        <w:top w:val="none" w:sz="0" w:space="0" w:color="auto"/>
        <w:left w:val="none" w:sz="0" w:space="0" w:color="auto"/>
        <w:bottom w:val="none" w:sz="0" w:space="0" w:color="auto"/>
        <w:right w:val="none" w:sz="0" w:space="0" w:color="auto"/>
      </w:divBdr>
      <w:divsChild>
        <w:div w:id="1280451754">
          <w:marLeft w:val="360"/>
          <w:marRight w:val="0"/>
          <w:marTop w:val="0"/>
          <w:marBottom w:val="0"/>
          <w:divBdr>
            <w:top w:val="none" w:sz="0" w:space="0" w:color="auto"/>
            <w:left w:val="none" w:sz="0" w:space="0" w:color="auto"/>
            <w:bottom w:val="none" w:sz="0" w:space="0" w:color="auto"/>
            <w:right w:val="none" w:sz="0" w:space="0" w:color="auto"/>
          </w:divBdr>
        </w:div>
        <w:div w:id="490483462">
          <w:marLeft w:val="360"/>
          <w:marRight w:val="0"/>
          <w:marTop w:val="0"/>
          <w:marBottom w:val="0"/>
          <w:divBdr>
            <w:top w:val="none" w:sz="0" w:space="0" w:color="auto"/>
            <w:left w:val="none" w:sz="0" w:space="0" w:color="auto"/>
            <w:bottom w:val="none" w:sz="0" w:space="0" w:color="auto"/>
            <w:right w:val="none" w:sz="0" w:space="0" w:color="auto"/>
          </w:divBdr>
        </w:div>
      </w:divsChild>
    </w:div>
    <w:div w:id="73281010">
      <w:bodyDiv w:val="1"/>
      <w:marLeft w:val="0"/>
      <w:marRight w:val="0"/>
      <w:marTop w:val="0"/>
      <w:marBottom w:val="0"/>
      <w:divBdr>
        <w:top w:val="none" w:sz="0" w:space="0" w:color="auto"/>
        <w:left w:val="none" w:sz="0" w:space="0" w:color="auto"/>
        <w:bottom w:val="none" w:sz="0" w:space="0" w:color="auto"/>
        <w:right w:val="none" w:sz="0" w:space="0" w:color="auto"/>
      </w:divBdr>
      <w:divsChild>
        <w:div w:id="842738979">
          <w:marLeft w:val="634"/>
          <w:marRight w:val="0"/>
          <w:marTop w:val="120"/>
          <w:marBottom w:val="0"/>
          <w:divBdr>
            <w:top w:val="none" w:sz="0" w:space="0" w:color="auto"/>
            <w:left w:val="none" w:sz="0" w:space="0" w:color="auto"/>
            <w:bottom w:val="none" w:sz="0" w:space="0" w:color="auto"/>
            <w:right w:val="none" w:sz="0" w:space="0" w:color="auto"/>
          </w:divBdr>
        </w:div>
        <w:div w:id="308824580">
          <w:marLeft w:val="634"/>
          <w:marRight w:val="0"/>
          <w:marTop w:val="120"/>
          <w:marBottom w:val="0"/>
          <w:divBdr>
            <w:top w:val="none" w:sz="0" w:space="0" w:color="auto"/>
            <w:left w:val="none" w:sz="0" w:space="0" w:color="auto"/>
            <w:bottom w:val="none" w:sz="0" w:space="0" w:color="auto"/>
            <w:right w:val="none" w:sz="0" w:space="0" w:color="auto"/>
          </w:divBdr>
        </w:div>
        <w:div w:id="1143353281">
          <w:marLeft w:val="634"/>
          <w:marRight w:val="0"/>
          <w:marTop w:val="120"/>
          <w:marBottom w:val="0"/>
          <w:divBdr>
            <w:top w:val="none" w:sz="0" w:space="0" w:color="auto"/>
            <w:left w:val="none" w:sz="0" w:space="0" w:color="auto"/>
            <w:bottom w:val="none" w:sz="0" w:space="0" w:color="auto"/>
            <w:right w:val="none" w:sz="0" w:space="0" w:color="auto"/>
          </w:divBdr>
        </w:div>
        <w:div w:id="121846228">
          <w:marLeft w:val="634"/>
          <w:marRight w:val="0"/>
          <w:marTop w:val="120"/>
          <w:marBottom w:val="0"/>
          <w:divBdr>
            <w:top w:val="none" w:sz="0" w:space="0" w:color="auto"/>
            <w:left w:val="none" w:sz="0" w:space="0" w:color="auto"/>
            <w:bottom w:val="none" w:sz="0" w:space="0" w:color="auto"/>
            <w:right w:val="none" w:sz="0" w:space="0" w:color="auto"/>
          </w:divBdr>
        </w:div>
        <w:div w:id="688415851">
          <w:marLeft w:val="634"/>
          <w:marRight w:val="0"/>
          <w:marTop w:val="120"/>
          <w:marBottom w:val="0"/>
          <w:divBdr>
            <w:top w:val="none" w:sz="0" w:space="0" w:color="auto"/>
            <w:left w:val="none" w:sz="0" w:space="0" w:color="auto"/>
            <w:bottom w:val="none" w:sz="0" w:space="0" w:color="auto"/>
            <w:right w:val="none" w:sz="0" w:space="0" w:color="auto"/>
          </w:divBdr>
        </w:div>
        <w:div w:id="2000107857">
          <w:marLeft w:val="634"/>
          <w:marRight w:val="0"/>
          <w:marTop w:val="120"/>
          <w:marBottom w:val="0"/>
          <w:divBdr>
            <w:top w:val="none" w:sz="0" w:space="0" w:color="auto"/>
            <w:left w:val="none" w:sz="0" w:space="0" w:color="auto"/>
            <w:bottom w:val="none" w:sz="0" w:space="0" w:color="auto"/>
            <w:right w:val="none" w:sz="0" w:space="0" w:color="auto"/>
          </w:divBdr>
        </w:div>
      </w:divsChild>
    </w:div>
    <w:div w:id="82802823">
      <w:bodyDiv w:val="1"/>
      <w:marLeft w:val="0"/>
      <w:marRight w:val="0"/>
      <w:marTop w:val="0"/>
      <w:marBottom w:val="0"/>
      <w:divBdr>
        <w:top w:val="none" w:sz="0" w:space="0" w:color="auto"/>
        <w:left w:val="none" w:sz="0" w:space="0" w:color="auto"/>
        <w:bottom w:val="none" w:sz="0" w:space="0" w:color="auto"/>
        <w:right w:val="none" w:sz="0" w:space="0" w:color="auto"/>
      </w:divBdr>
      <w:divsChild>
        <w:div w:id="1236933821">
          <w:marLeft w:val="562"/>
          <w:marRight w:val="0"/>
          <w:marTop w:val="0"/>
          <w:marBottom w:val="0"/>
          <w:divBdr>
            <w:top w:val="none" w:sz="0" w:space="0" w:color="auto"/>
            <w:left w:val="none" w:sz="0" w:space="0" w:color="auto"/>
            <w:bottom w:val="none" w:sz="0" w:space="0" w:color="auto"/>
            <w:right w:val="none" w:sz="0" w:space="0" w:color="auto"/>
          </w:divBdr>
        </w:div>
        <w:div w:id="1500654469">
          <w:marLeft w:val="562"/>
          <w:marRight w:val="0"/>
          <w:marTop w:val="0"/>
          <w:marBottom w:val="0"/>
          <w:divBdr>
            <w:top w:val="none" w:sz="0" w:space="0" w:color="auto"/>
            <w:left w:val="none" w:sz="0" w:space="0" w:color="auto"/>
            <w:bottom w:val="none" w:sz="0" w:space="0" w:color="auto"/>
            <w:right w:val="none" w:sz="0" w:space="0" w:color="auto"/>
          </w:divBdr>
        </w:div>
        <w:div w:id="1887255201">
          <w:marLeft w:val="562"/>
          <w:marRight w:val="0"/>
          <w:marTop w:val="0"/>
          <w:marBottom w:val="0"/>
          <w:divBdr>
            <w:top w:val="none" w:sz="0" w:space="0" w:color="auto"/>
            <w:left w:val="none" w:sz="0" w:space="0" w:color="auto"/>
            <w:bottom w:val="none" w:sz="0" w:space="0" w:color="auto"/>
            <w:right w:val="none" w:sz="0" w:space="0" w:color="auto"/>
          </w:divBdr>
        </w:div>
        <w:div w:id="288980288">
          <w:marLeft w:val="562"/>
          <w:marRight w:val="0"/>
          <w:marTop w:val="0"/>
          <w:marBottom w:val="0"/>
          <w:divBdr>
            <w:top w:val="none" w:sz="0" w:space="0" w:color="auto"/>
            <w:left w:val="none" w:sz="0" w:space="0" w:color="auto"/>
            <w:bottom w:val="none" w:sz="0" w:space="0" w:color="auto"/>
            <w:right w:val="none" w:sz="0" w:space="0" w:color="auto"/>
          </w:divBdr>
        </w:div>
        <w:div w:id="739059400">
          <w:marLeft w:val="1123"/>
          <w:marRight w:val="0"/>
          <w:marTop w:val="0"/>
          <w:marBottom w:val="0"/>
          <w:divBdr>
            <w:top w:val="none" w:sz="0" w:space="0" w:color="auto"/>
            <w:left w:val="none" w:sz="0" w:space="0" w:color="auto"/>
            <w:bottom w:val="none" w:sz="0" w:space="0" w:color="auto"/>
            <w:right w:val="none" w:sz="0" w:space="0" w:color="auto"/>
          </w:divBdr>
        </w:div>
        <w:div w:id="760181700">
          <w:marLeft w:val="1123"/>
          <w:marRight w:val="0"/>
          <w:marTop w:val="0"/>
          <w:marBottom w:val="0"/>
          <w:divBdr>
            <w:top w:val="none" w:sz="0" w:space="0" w:color="auto"/>
            <w:left w:val="none" w:sz="0" w:space="0" w:color="auto"/>
            <w:bottom w:val="none" w:sz="0" w:space="0" w:color="auto"/>
            <w:right w:val="none" w:sz="0" w:space="0" w:color="auto"/>
          </w:divBdr>
        </w:div>
        <w:div w:id="264969580">
          <w:marLeft w:val="1123"/>
          <w:marRight w:val="0"/>
          <w:marTop w:val="0"/>
          <w:marBottom w:val="0"/>
          <w:divBdr>
            <w:top w:val="none" w:sz="0" w:space="0" w:color="auto"/>
            <w:left w:val="none" w:sz="0" w:space="0" w:color="auto"/>
            <w:bottom w:val="none" w:sz="0" w:space="0" w:color="auto"/>
            <w:right w:val="none" w:sz="0" w:space="0" w:color="auto"/>
          </w:divBdr>
        </w:div>
        <w:div w:id="1389107627">
          <w:marLeft w:val="1123"/>
          <w:marRight w:val="0"/>
          <w:marTop w:val="0"/>
          <w:marBottom w:val="0"/>
          <w:divBdr>
            <w:top w:val="none" w:sz="0" w:space="0" w:color="auto"/>
            <w:left w:val="none" w:sz="0" w:space="0" w:color="auto"/>
            <w:bottom w:val="none" w:sz="0" w:space="0" w:color="auto"/>
            <w:right w:val="none" w:sz="0" w:space="0" w:color="auto"/>
          </w:divBdr>
        </w:div>
        <w:div w:id="455295723">
          <w:marLeft w:val="1123"/>
          <w:marRight w:val="0"/>
          <w:marTop w:val="0"/>
          <w:marBottom w:val="0"/>
          <w:divBdr>
            <w:top w:val="none" w:sz="0" w:space="0" w:color="auto"/>
            <w:left w:val="none" w:sz="0" w:space="0" w:color="auto"/>
            <w:bottom w:val="none" w:sz="0" w:space="0" w:color="auto"/>
            <w:right w:val="none" w:sz="0" w:space="0" w:color="auto"/>
          </w:divBdr>
        </w:div>
        <w:div w:id="650522622">
          <w:marLeft w:val="1123"/>
          <w:marRight w:val="0"/>
          <w:marTop w:val="0"/>
          <w:marBottom w:val="0"/>
          <w:divBdr>
            <w:top w:val="none" w:sz="0" w:space="0" w:color="auto"/>
            <w:left w:val="none" w:sz="0" w:space="0" w:color="auto"/>
            <w:bottom w:val="none" w:sz="0" w:space="0" w:color="auto"/>
            <w:right w:val="none" w:sz="0" w:space="0" w:color="auto"/>
          </w:divBdr>
        </w:div>
        <w:div w:id="600378259">
          <w:marLeft w:val="1123"/>
          <w:marRight w:val="0"/>
          <w:marTop w:val="0"/>
          <w:marBottom w:val="0"/>
          <w:divBdr>
            <w:top w:val="none" w:sz="0" w:space="0" w:color="auto"/>
            <w:left w:val="none" w:sz="0" w:space="0" w:color="auto"/>
            <w:bottom w:val="none" w:sz="0" w:space="0" w:color="auto"/>
            <w:right w:val="none" w:sz="0" w:space="0" w:color="auto"/>
          </w:divBdr>
        </w:div>
      </w:divsChild>
    </w:div>
    <w:div w:id="92360619">
      <w:bodyDiv w:val="1"/>
      <w:marLeft w:val="0"/>
      <w:marRight w:val="0"/>
      <w:marTop w:val="0"/>
      <w:marBottom w:val="0"/>
      <w:divBdr>
        <w:top w:val="none" w:sz="0" w:space="0" w:color="auto"/>
        <w:left w:val="none" w:sz="0" w:space="0" w:color="auto"/>
        <w:bottom w:val="none" w:sz="0" w:space="0" w:color="auto"/>
        <w:right w:val="none" w:sz="0" w:space="0" w:color="auto"/>
      </w:divBdr>
      <w:divsChild>
        <w:div w:id="276063652">
          <w:marLeft w:val="518"/>
          <w:marRight w:val="0"/>
          <w:marTop w:val="120"/>
          <w:marBottom w:val="0"/>
          <w:divBdr>
            <w:top w:val="none" w:sz="0" w:space="0" w:color="auto"/>
            <w:left w:val="none" w:sz="0" w:space="0" w:color="auto"/>
            <w:bottom w:val="none" w:sz="0" w:space="0" w:color="auto"/>
            <w:right w:val="none" w:sz="0" w:space="0" w:color="auto"/>
          </w:divBdr>
        </w:div>
        <w:div w:id="76367060">
          <w:marLeft w:val="518"/>
          <w:marRight w:val="0"/>
          <w:marTop w:val="120"/>
          <w:marBottom w:val="0"/>
          <w:divBdr>
            <w:top w:val="none" w:sz="0" w:space="0" w:color="auto"/>
            <w:left w:val="none" w:sz="0" w:space="0" w:color="auto"/>
            <w:bottom w:val="none" w:sz="0" w:space="0" w:color="auto"/>
            <w:right w:val="none" w:sz="0" w:space="0" w:color="auto"/>
          </w:divBdr>
        </w:div>
        <w:div w:id="17706391">
          <w:marLeft w:val="518"/>
          <w:marRight w:val="0"/>
          <w:marTop w:val="120"/>
          <w:marBottom w:val="0"/>
          <w:divBdr>
            <w:top w:val="none" w:sz="0" w:space="0" w:color="auto"/>
            <w:left w:val="none" w:sz="0" w:space="0" w:color="auto"/>
            <w:bottom w:val="none" w:sz="0" w:space="0" w:color="auto"/>
            <w:right w:val="none" w:sz="0" w:space="0" w:color="auto"/>
          </w:divBdr>
        </w:div>
        <w:div w:id="1293826552">
          <w:marLeft w:val="518"/>
          <w:marRight w:val="0"/>
          <w:marTop w:val="120"/>
          <w:marBottom w:val="0"/>
          <w:divBdr>
            <w:top w:val="none" w:sz="0" w:space="0" w:color="auto"/>
            <w:left w:val="none" w:sz="0" w:space="0" w:color="auto"/>
            <w:bottom w:val="none" w:sz="0" w:space="0" w:color="auto"/>
            <w:right w:val="none" w:sz="0" w:space="0" w:color="auto"/>
          </w:divBdr>
        </w:div>
      </w:divsChild>
    </w:div>
    <w:div w:id="133959936">
      <w:bodyDiv w:val="1"/>
      <w:marLeft w:val="0"/>
      <w:marRight w:val="0"/>
      <w:marTop w:val="0"/>
      <w:marBottom w:val="0"/>
      <w:divBdr>
        <w:top w:val="none" w:sz="0" w:space="0" w:color="auto"/>
        <w:left w:val="none" w:sz="0" w:space="0" w:color="auto"/>
        <w:bottom w:val="none" w:sz="0" w:space="0" w:color="auto"/>
        <w:right w:val="none" w:sz="0" w:space="0" w:color="auto"/>
      </w:divBdr>
    </w:div>
    <w:div w:id="141386643">
      <w:bodyDiv w:val="1"/>
      <w:marLeft w:val="0"/>
      <w:marRight w:val="0"/>
      <w:marTop w:val="0"/>
      <w:marBottom w:val="0"/>
      <w:divBdr>
        <w:top w:val="none" w:sz="0" w:space="0" w:color="auto"/>
        <w:left w:val="none" w:sz="0" w:space="0" w:color="auto"/>
        <w:bottom w:val="none" w:sz="0" w:space="0" w:color="auto"/>
        <w:right w:val="none" w:sz="0" w:space="0" w:color="auto"/>
      </w:divBdr>
      <w:divsChild>
        <w:div w:id="1356926490">
          <w:marLeft w:val="461"/>
          <w:marRight w:val="0"/>
          <w:marTop w:val="120"/>
          <w:marBottom w:val="0"/>
          <w:divBdr>
            <w:top w:val="none" w:sz="0" w:space="0" w:color="auto"/>
            <w:left w:val="none" w:sz="0" w:space="0" w:color="auto"/>
            <w:bottom w:val="none" w:sz="0" w:space="0" w:color="auto"/>
            <w:right w:val="none" w:sz="0" w:space="0" w:color="auto"/>
          </w:divBdr>
        </w:div>
      </w:divsChild>
    </w:div>
    <w:div w:id="167252767">
      <w:bodyDiv w:val="1"/>
      <w:marLeft w:val="0"/>
      <w:marRight w:val="0"/>
      <w:marTop w:val="0"/>
      <w:marBottom w:val="0"/>
      <w:divBdr>
        <w:top w:val="none" w:sz="0" w:space="0" w:color="auto"/>
        <w:left w:val="none" w:sz="0" w:space="0" w:color="auto"/>
        <w:bottom w:val="none" w:sz="0" w:space="0" w:color="auto"/>
        <w:right w:val="none" w:sz="0" w:space="0" w:color="auto"/>
      </w:divBdr>
      <w:divsChild>
        <w:div w:id="2067072318">
          <w:marLeft w:val="360"/>
          <w:marRight w:val="0"/>
          <w:marTop w:val="119"/>
          <w:marBottom w:val="0"/>
          <w:divBdr>
            <w:top w:val="none" w:sz="0" w:space="0" w:color="auto"/>
            <w:left w:val="none" w:sz="0" w:space="0" w:color="auto"/>
            <w:bottom w:val="none" w:sz="0" w:space="0" w:color="auto"/>
            <w:right w:val="none" w:sz="0" w:space="0" w:color="auto"/>
          </w:divBdr>
        </w:div>
        <w:div w:id="917516609">
          <w:marLeft w:val="360"/>
          <w:marRight w:val="0"/>
          <w:marTop w:val="119"/>
          <w:marBottom w:val="0"/>
          <w:divBdr>
            <w:top w:val="none" w:sz="0" w:space="0" w:color="auto"/>
            <w:left w:val="none" w:sz="0" w:space="0" w:color="auto"/>
            <w:bottom w:val="none" w:sz="0" w:space="0" w:color="auto"/>
            <w:right w:val="none" w:sz="0" w:space="0" w:color="auto"/>
          </w:divBdr>
        </w:div>
        <w:div w:id="2060744082">
          <w:marLeft w:val="360"/>
          <w:marRight w:val="0"/>
          <w:marTop w:val="119"/>
          <w:marBottom w:val="0"/>
          <w:divBdr>
            <w:top w:val="none" w:sz="0" w:space="0" w:color="auto"/>
            <w:left w:val="none" w:sz="0" w:space="0" w:color="auto"/>
            <w:bottom w:val="none" w:sz="0" w:space="0" w:color="auto"/>
            <w:right w:val="none" w:sz="0" w:space="0" w:color="auto"/>
          </w:divBdr>
        </w:div>
      </w:divsChild>
    </w:div>
    <w:div w:id="170460426">
      <w:bodyDiv w:val="1"/>
      <w:marLeft w:val="0"/>
      <w:marRight w:val="0"/>
      <w:marTop w:val="0"/>
      <w:marBottom w:val="0"/>
      <w:divBdr>
        <w:top w:val="none" w:sz="0" w:space="0" w:color="auto"/>
        <w:left w:val="none" w:sz="0" w:space="0" w:color="auto"/>
        <w:bottom w:val="none" w:sz="0" w:space="0" w:color="auto"/>
        <w:right w:val="none" w:sz="0" w:space="0" w:color="auto"/>
      </w:divBdr>
    </w:div>
    <w:div w:id="278488575">
      <w:bodyDiv w:val="1"/>
      <w:marLeft w:val="0"/>
      <w:marRight w:val="0"/>
      <w:marTop w:val="0"/>
      <w:marBottom w:val="0"/>
      <w:divBdr>
        <w:top w:val="none" w:sz="0" w:space="0" w:color="auto"/>
        <w:left w:val="none" w:sz="0" w:space="0" w:color="auto"/>
        <w:bottom w:val="none" w:sz="0" w:space="0" w:color="auto"/>
        <w:right w:val="none" w:sz="0" w:space="0" w:color="auto"/>
      </w:divBdr>
    </w:div>
    <w:div w:id="278604922">
      <w:bodyDiv w:val="1"/>
      <w:marLeft w:val="0"/>
      <w:marRight w:val="0"/>
      <w:marTop w:val="0"/>
      <w:marBottom w:val="0"/>
      <w:divBdr>
        <w:top w:val="none" w:sz="0" w:space="0" w:color="auto"/>
        <w:left w:val="none" w:sz="0" w:space="0" w:color="auto"/>
        <w:bottom w:val="none" w:sz="0" w:space="0" w:color="auto"/>
        <w:right w:val="none" w:sz="0" w:space="0" w:color="auto"/>
      </w:divBdr>
      <w:divsChild>
        <w:div w:id="1323848056">
          <w:marLeft w:val="0"/>
          <w:marRight w:val="0"/>
          <w:marTop w:val="0"/>
          <w:marBottom w:val="0"/>
          <w:divBdr>
            <w:top w:val="none" w:sz="0" w:space="0" w:color="auto"/>
            <w:left w:val="none" w:sz="0" w:space="0" w:color="auto"/>
            <w:bottom w:val="none" w:sz="0" w:space="0" w:color="auto"/>
            <w:right w:val="none" w:sz="0" w:space="0" w:color="auto"/>
          </w:divBdr>
        </w:div>
      </w:divsChild>
    </w:div>
    <w:div w:id="323972828">
      <w:bodyDiv w:val="1"/>
      <w:marLeft w:val="0"/>
      <w:marRight w:val="0"/>
      <w:marTop w:val="0"/>
      <w:marBottom w:val="0"/>
      <w:divBdr>
        <w:top w:val="none" w:sz="0" w:space="0" w:color="auto"/>
        <w:left w:val="none" w:sz="0" w:space="0" w:color="auto"/>
        <w:bottom w:val="none" w:sz="0" w:space="0" w:color="auto"/>
        <w:right w:val="none" w:sz="0" w:space="0" w:color="auto"/>
      </w:divBdr>
    </w:div>
    <w:div w:id="336664116">
      <w:bodyDiv w:val="1"/>
      <w:marLeft w:val="0"/>
      <w:marRight w:val="0"/>
      <w:marTop w:val="0"/>
      <w:marBottom w:val="0"/>
      <w:divBdr>
        <w:top w:val="none" w:sz="0" w:space="0" w:color="auto"/>
        <w:left w:val="none" w:sz="0" w:space="0" w:color="auto"/>
        <w:bottom w:val="none" w:sz="0" w:space="0" w:color="auto"/>
        <w:right w:val="none" w:sz="0" w:space="0" w:color="auto"/>
      </w:divBdr>
      <w:divsChild>
        <w:div w:id="292950497">
          <w:marLeft w:val="360"/>
          <w:marRight w:val="0"/>
          <w:marTop w:val="120"/>
          <w:marBottom w:val="0"/>
          <w:divBdr>
            <w:top w:val="none" w:sz="0" w:space="0" w:color="auto"/>
            <w:left w:val="none" w:sz="0" w:space="0" w:color="auto"/>
            <w:bottom w:val="none" w:sz="0" w:space="0" w:color="auto"/>
            <w:right w:val="none" w:sz="0" w:space="0" w:color="auto"/>
          </w:divBdr>
        </w:div>
        <w:div w:id="233322957">
          <w:marLeft w:val="360"/>
          <w:marRight w:val="0"/>
          <w:marTop w:val="119"/>
          <w:marBottom w:val="0"/>
          <w:divBdr>
            <w:top w:val="none" w:sz="0" w:space="0" w:color="auto"/>
            <w:left w:val="none" w:sz="0" w:space="0" w:color="auto"/>
            <w:bottom w:val="none" w:sz="0" w:space="0" w:color="auto"/>
            <w:right w:val="none" w:sz="0" w:space="0" w:color="auto"/>
          </w:divBdr>
        </w:div>
        <w:div w:id="1368674412">
          <w:marLeft w:val="360"/>
          <w:marRight w:val="0"/>
          <w:marTop w:val="120"/>
          <w:marBottom w:val="0"/>
          <w:divBdr>
            <w:top w:val="none" w:sz="0" w:space="0" w:color="auto"/>
            <w:left w:val="none" w:sz="0" w:space="0" w:color="auto"/>
            <w:bottom w:val="none" w:sz="0" w:space="0" w:color="auto"/>
            <w:right w:val="none" w:sz="0" w:space="0" w:color="auto"/>
          </w:divBdr>
        </w:div>
        <w:div w:id="276833013">
          <w:marLeft w:val="360"/>
          <w:marRight w:val="0"/>
          <w:marTop w:val="120"/>
          <w:marBottom w:val="0"/>
          <w:divBdr>
            <w:top w:val="none" w:sz="0" w:space="0" w:color="auto"/>
            <w:left w:val="none" w:sz="0" w:space="0" w:color="auto"/>
            <w:bottom w:val="none" w:sz="0" w:space="0" w:color="auto"/>
            <w:right w:val="none" w:sz="0" w:space="0" w:color="auto"/>
          </w:divBdr>
        </w:div>
      </w:divsChild>
    </w:div>
    <w:div w:id="363674869">
      <w:bodyDiv w:val="1"/>
      <w:marLeft w:val="0"/>
      <w:marRight w:val="0"/>
      <w:marTop w:val="0"/>
      <w:marBottom w:val="0"/>
      <w:divBdr>
        <w:top w:val="none" w:sz="0" w:space="0" w:color="auto"/>
        <w:left w:val="none" w:sz="0" w:space="0" w:color="auto"/>
        <w:bottom w:val="none" w:sz="0" w:space="0" w:color="auto"/>
        <w:right w:val="none" w:sz="0" w:space="0" w:color="auto"/>
      </w:divBdr>
    </w:div>
    <w:div w:id="371225639">
      <w:bodyDiv w:val="1"/>
      <w:marLeft w:val="0"/>
      <w:marRight w:val="0"/>
      <w:marTop w:val="0"/>
      <w:marBottom w:val="0"/>
      <w:divBdr>
        <w:top w:val="none" w:sz="0" w:space="0" w:color="auto"/>
        <w:left w:val="none" w:sz="0" w:space="0" w:color="auto"/>
        <w:bottom w:val="none" w:sz="0" w:space="0" w:color="auto"/>
        <w:right w:val="none" w:sz="0" w:space="0" w:color="auto"/>
      </w:divBdr>
    </w:div>
    <w:div w:id="378021067">
      <w:bodyDiv w:val="1"/>
      <w:marLeft w:val="0"/>
      <w:marRight w:val="0"/>
      <w:marTop w:val="0"/>
      <w:marBottom w:val="0"/>
      <w:divBdr>
        <w:top w:val="none" w:sz="0" w:space="0" w:color="auto"/>
        <w:left w:val="none" w:sz="0" w:space="0" w:color="auto"/>
        <w:bottom w:val="none" w:sz="0" w:space="0" w:color="auto"/>
        <w:right w:val="none" w:sz="0" w:space="0" w:color="auto"/>
      </w:divBdr>
    </w:div>
    <w:div w:id="468791559">
      <w:bodyDiv w:val="1"/>
      <w:marLeft w:val="0"/>
      <w:marRight w:val="0"/>
      <w:marTop w:val="0"/>
      <w:marBottom w:val="0"/>
      <w:divBdr>
        <w:top w:val="none" w:sz="0" w:space="0" w:color="auto"/>
        <w:left w:val="none" w:sz="0" w:space="0" w:color="auto"/>
        <w:bottom w:val="none" w:sz="0" w:space="0" w:color="auto"/>
        <w:right w:val="none" w:sz="0" w:space="0" w:color="auto"/>
      </w:divBdr>
      <w:divsChild>
        <w:div w:id="19162173">
          <w:marLeft w:val="274"/>
          <w:marRight w:val="0"/>
          <w:marTop w:val="120"/>
          <w:marBottom w:val="0"/>
          <w:divBdr>
            <w:top w:val="none" w:sz="0" w:space="0" w:color="auto"/>
            <w:left w:val="none" w:sz="0" w:space="0" w:color="auto"/>
            <w:bottom w:val="none" w:sz="0" w:space="0" w:color="auto"/>
            <w:right w:val="none" w:sz="0" w:space="0" w:color="auto"/>
          </w:divBdr>
        </w:div>
        <w:div w:id="584193259">
          <w:marLeft w:val="274"/>
          <w:marRight w:val="0"/>
          <w:marTop w:val="120"/>
          <w:marBottom w:val="0"/>
          <w:divBdr>
            <w:top w:val="none" w:sz="0" w:space="0" w:color="auto"/>
            <w:left w:val="none" w:sz="0" w:space="0" w:color="auto"/>
            <w:bottom w:val="none" w:sz="0" w:space="0" w:color="auto"/>
            <w:right w:val="none" w:sz="0" w:space="0" w:color="auto"/>
          </w:divBdr>
        </w:div>
      </w:divsChild>
    </w:div>
    <w:div w:id="481314833">
      <w:bodyDiv w:val="1"/>
      <w:marLeft w:val="0"/>
      <w:marRight w:val="0"/>
      <w:marTop w:val="0"/>
      <w:marBottom w:val="0"/>
      <w:divBdr>
        <w:top w:val="none" w:sz="0" w:space="0" w:color="auto"/>
        <w:left w:val="none" w:sz="0" w:space="0" w:color="auto"/>
        <w:bottom w:val="none" w:sz="0" w:space="0" w:color="auto"/>
        <w:right w:val="none" w:sz="0" w:space="0" w:color="auto"/>
      </w:divBdr>
      <w:divsChild>
        <w:div w:id="918060536">
          <w:marLeft w:val="360"/>
          <w:marRight w:val="0"/>
          <w:marTop w:val="120"/>
          <w:marBottom w:val="0"/>
          <w:divBdr>
            <w:top w:val="none" w:sz="0" w:space="0" w:color="auto"/>
            <w:left w:val="none" w:sz="0" w:space="0" w:color="auto"/>
            <w:bottom w:val="none" w:sz="0" w:space="0" w:color="auto"/>
            <w:right w:val="none" w:sz="0" w:space="0" w:color="auto"/>
          </w:divBdr>
        </w:div>
        <w:div w:id="1848864787">
          <w:marLeft w:val="360"/>
          <w:marRight w:val="0"/>
          <w:marTop w:val="120"/>
          <w:marBottom w:val="0"/>
          <w:divBdr>
            <w:top w:val="none" w:sz="0" w:space="0" w:color="auto"/>
            <w:left w:val="none" w:sz="0" w:space="0" w:color="auto"/>
            <w:bottom w:val="none" w:sz="0" w:space="0" w:color="auto"/>
            <w:right w:val="none" w:sz="0" w:space="0" w:color="auto"/>
          </w:divBdr>
        </w:div>
        <w:div w:id="290744305">
          <w:marLeft w:val="360"/>
          <w:marRight w:val="0"/>
          <w:marTop w:val="120"/>
          <w:marBottom w:val="0"/>
          <w:divBdr>
            <w:top w:val="none" w:sz="0" w:space="0" w:color="auto"/>
            <w:left w:val="none" w:sz="0" w:space="0" w:color="auto"/>
            <w:bottom w:val="none" w:sz="0" w:space="0" w:color="auto"/>
            <w:right w:val="none" w:sz="0" w:space="0" w:color="auto"/>
          </w:divBdr>
        </w:div>
        <w:div w:id="2057001234">
          <w:marLeft w:val="360"/>
          <w:marRight w:val="0"/>
          <w:marTop w:val="120"/>
          <w:marBottom w:val="0"/>
          <w:divBdr>
            <w:top w:val="none" w:sz="0" w:space="0" w:color="auto"/>
            <w:left w:val="none" w:sz="0" w:space="0" w:color="auto"/>
            <w:bottom w:val="none" w:sz="0" w:space="0" w:color="auto"/>
            <w:right w:val="none" w:sz="0" w:space="0" w:color="auto"/>
          </w:divBdr>
        </w:div>
      </w:divsChild>
    </w:div>
    <w:div w:id="557320969">
      <w:bodyDiv w:val="1"/>
      <w:marLeft w:val="0"/>
      <w:marRight w:val="0"/>
      <w:marTop w:val="0"/>
      <w:marBottom w:val="0"/>
      <w:divBdr>
        <w:top w:val="none" w:sz="0" w:space="0" w:color="auto"/>
        <w:left w:val="none" w:sz="0" w:space="0" w:color="auto"/>
        <w:bottom w:val="none" w:sz="0" w:space="0" w:color="auto"/>
        <w:right w:val="none" w:sz="0" w:space="0" w:color="auto"/>
      </w:divBdr>
      <w:divsChild>
        <w:div w:id="2054306463">
          <w:marLeft w:val="547"/>
          <w:marRight w:val="0"/>
          <w:marTop w:val="120"/>
          <w:marBottom w:val="0"/>
          <w:divBdr>
            <w:top w:val="none" w:sz="0" w:space="0" w:color="auto"/>
            <w:left w:val="none" w:sz="0" w:space="0" w:color="auto"/>
            <w:bottom w:val="none" w:sz="0" w:space="0" w:color="auto"/>
            <w:right w:val="none" w:sz="0" w:space="0" w:color="auto"/>
          </w:divBdr>
        </w:div>
        <w:div w:id="437407564">
          <w:marLeft w:val="547"/>
          <w:marRight w:val="0"/>
          <w:marTop w:val="120"/>
          <w:marBottom w:val="0"/>
          <w:divBdr>
            <w:top w:val="none" w:sz="0" w:space="0" w:color="auto"/>
            <w:left w:val="none" w:sz="0" w:space="0" w:color="auto"/>
            <w:bottom w:val="none" w:sz="0" w:space="0" w:color="auto"/>
            <w:right w:val="none" w:sz="0" w:space="0" w:color="auto"/>
          </w:divBdr>
        </w:div>
        <w:div w:id="1895853920">
          <w:marLeft w:val="547"/>
          <w:marRight w:val="0"/>
          <w:marTop w:val="120"/>
          <w:marBottom w:val="0"/>
          <w:divBdr>
            <w:top w:val="none" w:sz="0" w:space="0" w:color="auto"/>
            <w:left w:val="none" w:sz="0" w:space="0" w:color="auto"/>
            <w:bottom w:val="none" w:sz="0" w:space="0" w:color="auto"/>
            <w:right w:val="none" w:sz="0" w:space="0" w:color="auto"/>
          </w:divBdr>
        </w:div>
        <w:div w:id="96757564">
          <w:marLeft w:val="547"/>
          <w:marRight w:val="0"/>
          <w:marTop w:val="120"/>
          <w:marBottom w:val="0"/>
          <w:divBdr>
            <w:top w:val="none" w:sz="0" w:space="0" w:color="auto"/>
            <w:left w:val="none" w:sz="0" w:space="0" w:color="auto"/>
            <w:bottom w:val="none" w:sz="0" w:space="0" w:color="auto"/>
            <w:right w:val="none" w:sz="0" w:space="0" w:color="auto"/>
          </w:divBdr>
        </w:div>
        <w:div w:id="943921073">
          <w:marLeft w:val="547"/>
          <w:marRight w:val="0"/>
          <w:marTop w:val="120"/>
          <w:marBottom w:val="0"/>
          <w:divBdr>
            <w:top w:val="none" w:sz="0" w:space="0" w:color="auto"/>
            <w:left w:val="none" w:sz="0" w:space="0" w:color="auto"/>
            <w:bottom w:val="none" w:sz="0" w:space="0" w:color="auto"/>
            <w:right w:val="none" w:sz="0" w:space="0" w:color="auto"/>
          </w:divBdr>
        </w:div>
        <w:div w:id="870532727">
          <w:marLeft w:val="547"/>
          <w:marRight w:val="0"/>
          <w:marTop w:val="120"/>
          <w:marBottom w:val="0"/>
          <w:divBdr>
            <w:top w:val="none" w:sz="0" w:space="0" w:color="auto"/>
            <w:left w:val="none" w:sz="0" w:space="0" w:color="auto"/>
            <w:bottom w:val="none" w:sz="0" w:space="0" w:color="auto"/>
            <w:right w:val="none" w:sz="0" w:space="0" w:color="auto"/>
          </w:divBdr>
        </w:div>
        <w:div w:id="576520287">
          <w:marLeft w:val="547"/>
          <w:marRight w:val="0"/>
          <w:marTop w:val="120"/>
          <w:marBottom w:val="0"/>
          <w:divBdr>
            <w:top w:val="none" w:sz="0" w:space="0" w:color="auto"/>
            <w:left w:val="none" w:sz="0" w:space="0" w:color="auto"/>
            <w:bottom w:val="none" w:sz="0" w:space="0" w:color="auto"/>
            <w:right w:val="none" w:sz="0" w:space="0" w:color="auto"/>
          </w:divBdr>
        </w:div>
        <w:div w:id="1640915148">
          <w:marLeft w:val="547"/>
          <w:marRight w:val="0"/>
          <w:marTop w:val="120"/>
          <w:marBottom w:val="0"/>
          <w:divBdr>
            <w:top w:val="none" w:sz="0" w:space="0" w:color="auto"/>
            <w:left w:val="none" w:sz="0" w:space="0" w:color="auto"/>
            <w:bottom w:val="none" w:sz="0" w:space="0" w:color="auto"/>
            <w:right w:val="none" w:sz="0" w:space="0" w:color="auto"/>
          </w:divBdr>
        </w:div>
      </w:divsChild>
    </w:div>
    <w:div w:id="580330810">
      <w:bodyDiv w:val="1"/>
      <w:marLeft w:val="0"/>
      <w:marRight w:val="0"/>
      <w:marTop w:val="0"/>
      <w:marBottom w:val="0"/>
      <w:divBdr>
        <w:top w:val="none" w:sz="0" w:space="0" w:color="auto"/>
        <w:left w:val="none" w:sz="0" w:space="0" w:color="auto"/>
        <w:bottom w:val="none" w:sz="0" w:space="0" w:color="auto"/>
        <w:right w:val="none" w:sz="0" w:space="0" w:color="auto"/>
      </w:divBdr>
      <w:divsChild>
        <w:div w:id="748312807">
          <w:marLeft w:val="360"/>
          <w:marRight w:val="0"/>
          <w:marTop w:val="120"/>
          <w:marBottom w:val="0"/>
          <w:divBdr>
            <w:top w:val="none" w:sz="0" w:space="0" w:color="auto"/>
            <w:left w:val="none" w:sz="0" w:space="0" w:color="auto"/>
            <w:bottom w:val="none" w:sz="0" w:space="0" w:color="auto"/>
            <w:right w:val="none" w:sz="0" w:space="0" w:color="auto"/>
          </w:divBdr>
        </w:div>
        <w:div w:id="757143822">
          <w:marLeft w:val="360"/>
          <w:marRight w:val="0"/>
          <w:marTop w:val="120"/>
          <w:marBottom w:val="0"/>
          <w:divBdr>
            <w:top w:val="none" w:sz="0" w:space="0" w:color="auto"/>
            <w:left w:val="none" w:sz="0" w:space="0" w:color="auto"/>
            <w:bottom w:val="none" w:sz="0" w:space="0" w:color="auto"/>
            <w:right w:val="none" w:sz="0" w:space="0" w:color="auto"/>
          </w:divBdr>
        </w:div>
        <w:div w:id="1992057445">
          <w:marLeft w:val="360"/>
          <w:marRight w:val="0"/>
          <w:marTop w:val="120"/>
          <w:marBottom w:val="0"/>
          <w:divBdr>
            <w:top w:val="none" w:sz="0" w:space="0" w:color="auto"/>
            <w:left w:val="none" w:sz="0" w:space="0" w:color="auto"/>
            <w:bottom w:val="none" w:sz="0" w:space="0" w:color="auto"/>
            <w:right w:val="none" w:sz="0" w:space="0" w:color="auto"/>
          </w:divBdr>
        </w:div>
        <w:div w:id="395980440">
          <w:marLeft w:val="360"/>
          <w:marRight w:val="0"/>
          <w:marTop w:val="120"/>
          <w:marBottom w:val="0"/>
          <w:divBdr>
            <w:top w:val="none" w:sz="0" w:space="0" w:color="auto"/>
            <w:left w:val="none" w:sz="0" w:space="0" w:color="auto"/>
            <w:bottom w:val="none" w:sz="0" w:space="0" w:color="auto"/>
            <w:right w:val="none" w:sz="0" w:space="0" w:color="auto"/>
          </w:divBdr>
        </w:div>
        <w:div w:id="344866338">
          <w:marLeft w:val="360"/>
          <w:marRight w:val="0"/>
          <w:marTop w:val="120"/>
          <w:marBottom w:val="0"/>
          <w:divBdr>
            <w:top w:val="none" w:sz="0" w:space="0" w:color="auto"/>
            <w:left w:val="none" w:sz="0" w:space="0" w:color="auto"/>
            <w:bottom w:val="none" w:sz="0" w:space="0" w:color="auto"/>
            <w:right w:val="none" w:sz="0" w:space="0" w:color="auto"/>
          </w:divBdr>
        </w:div>
        <w:div w:id="2022967195">
          <w:marLeft w:val="360"/>
          <w:marRight w:val="0"/>
          <w:marTop w:val="120"/>
          <w:marBottom w:val="0"/>
          <w:divBdr>
            <w:top w:val="none" w:sz="0" w:space="0" w:color="auto"/>
            <w:left w:val="none" w:sz="0" w:space="0" w:color="auto"/>
            <w:bottom w:val="none" w:sz="0" w:space="0" w:color="auto"/>
            <w:right w:val="none" w:sz="0" w:space="0" w:color="auto"/>
          </w:divBdr>
        </w:div>
        <w:div w:id="1030373350">
          <w:marLeft w:val="360"/>
          <w:marRight w:val="0"/>
          <w:marTop w:val="120"/>
          <w:marBottom w:val="0"/>
          <w:divBdr>
            <w:top w:val="none" w:sz="0" w:space="0" w:color="auto"/>
            <w:left w:val="none" w:sz="0" w:space="0" w:color="auto"/>
            <w:bottom w:val="none" w:sz="0" w:space="0" w:color="auto"/>
            <w:right w:val="none" w:sz="0" w:space="0" w:color="auto"/>
          </w:divBdr>
        </w:div>
        <w:div w:id="1736928251">
          <w:marLeft w:val="360"/>
          <w:marRight w:val="0"/>
          <w:marTop w:val="120"/>
          <w:marBottom w:val="0"/>
          <w:divBdr>
            <w:top w:val="none" w:sz="0" w:space="0" w:color="auto"/>
            <w:left w:val="none" w:sz="0" w:space="0" w:color="auto"/>
            <w:bottom w:val="none" w:sz="0" w:space="0" w:color="auto"/>
            <w:right w:val="none" w:sz="0" w:space="0" w:color="auto"/>
          </w:divBdr>
        </w:div>
      </w:divsChild>
    </w:div>
    <w:div w:id="590554354">
      <w:bodyDiv w:val="1"/>
      <w:marLeft w:val="0"/>
      <w:marRight w:val="0"/>
      <w:marTop w:val="0"/>
      <w:marBottom w:val="0"/>
      <w:divBdr>
        <w:top w:val="none" w:sz="0" w:space="0" w:color="auto"/>
        <w:left w:val="none" w:sz="0" w:space="0" w:color="auto"/>
        <w:bottom w:val="none" w:sz="0" w:space="0" w:color="auto"/>
        <w:right w:val="none" w:sz="0" w:space="0" w:color="auto"/>
      </w:divBdr>
    </w:div>
    <w:div w:id="621762746">
      <w:bodyDiv w:val="1"/>
      <w:marLeft w:val="0"/>
      <w:marRight w:val="0"/>
      <w:marTop w:val="0"/>
      <w:marBottom w:val="0"/>
      <w:divBdr>
        <w:top w:val="none" w:sz="0" w:space="0" w:color="auto"/>
        <w:left w:val="none" w:sz="0" w:space="0" w:color="auto"/>
        <w:bottom w:val="none" w:sz="0" w:space="0" w:color="auto"/>
        <w:right w:val="none" w:sz="0" w:space="0" w:color="auto"/>
      </w:divBdr>
    </w:div>
    <w:div w:id="656148893">
      <w:bodyDiv w:val="1"/>
      <w:marLeft w:val="0"/>
      <w:marRight w:val="0"/>
      <w:marTop w:val="0"/>
      <w:marBottom w:val="0"/>
      <w:divBdr>
        <w:top w:val="none" w:sz="0" w:space="0" w:color="auto"/>
        <w:left w:val="none" w:sz="0" w:space="0" w:color="auto"/>
        <w:bottom w:val="none" w:sz="0" w:space="0" w:color="auto"/>
        <w:right w:val="none" w:sz="0" w:space="0" w:color="auto"/>
      </w:divBdr>
    </w:div>
    <w:div w:id="663243097">
      <w:bodyDiv w:val="1"/>
      <w:marLeft w:val="0"/>
      <w:marRight w:val="0"/>
      <w:marTop w:val="0"/>
      <w:marBottom w:val="0"/>
      <w:divBdr>
        <w:top w:val="none" w:sz="0" w:space="0" w:color="auto"/>
        <w:left w:val="none" w:sz="0" w:space="0" w:color="auto"/>
        <w:bottom w:val="none" w:sz="0" w:space="0" w:color="auto"/>
        <w:right w:val="none" w:sz="0" w:space="0" w:color="auto"/>
      </w:divBdr>
      <w:divsChild>
        <w:div w:id="627321240">
          <w:marLeft w:val="605"/>
          <w:marRight w:val="0"/>
          <w:marTop w:val="0"/>
          <w:marBottom w:val="0"/>
          <w:divBdr>
            <w:top w:val="none" w:sz="0" w:space="0" w:color="auto"/>
            <w:left w:val="none" w:sz="0" w:space="0" w:color="auto"/>
            <w:bottom w:val="none" w:sz="0" w:space="0" w:color="auto"/>
            <w:right w:val="none" w:sz="0" w:space="0" w:color="auto"/>
          </w:divBdr>
        </w:div>
        <w:div w:id="1485662096">
          <w:marLeft w:val="605"/>
          <w:marRight w:val="0"/>
          <w:marTop w:val="0"/>
          <w:marBottom w:val="0"/>
          <w:divBdr>
            <w:top w:val="none" w:sz="0" w:space="0" w:color="auto"/>
            <w:left w:val="none" w:sz="0" w:space="0" w:color="auto"/>
            <w:bottom w:val="none" w:sz="0" w:space="0" w:color="auto"/>
            <w:right w:val="none" w:sz="0" w:space="0" w:color="auto"/>
          </w:divBdr>
        </w:div>
        <w:div w:id="786316364">
          <w:marLeft w:val="605"/>
          <w:marRight w:val="0"/>
          <w:marTop w:val="0"/>
          <w:marBottom w:val="0"/>
          <w:divBdr>
            <w:top w:val="none" w:sz="0" w:space="0" w:color="auto"/>
            <w:left w:val="none" w:sz="0" w:space="0" w:color="auto"/>
            <w:bottom w:val="none" w:sz="0" w:space="0" w:color="auto"/>
            <w:right w:val="none" w:sz="0" w:space="0" w:color="auto"/>
          </w:divBdr>
        </w:div>
        <w:div w:id="1550259390">
          <w:marLeft w:val="605"/>
          <w:marRight w:val="0"/>
          <w:marTop w:val="0"/>
          <w:marBottom w:val="0"/>
          <w:divBdr>
            <w:top w:val="none" w:sz="0" w:space="0" w:color="auto"/>
            <w:left w:val="none" w:sz="0" w:space="0" w:color="auto"/>
            <w:bottom w:val="none" w:sz="0" w:space="0" w:color="auto"/>
            <w:right w:val="none" w:sz="0" w:space="0" w:color="auto"/>
          </w:divBdr>
        </w:div>
        <w:div w:id="457795500">
          <w:marLeft w:val="605"/>
          <w:marRight w:val="0"/>
          <w:marTop w:val="0"/>
          <w:marBottom w:val="0"/>
          <w:divBdr>
            <w:top w:val="none" w:sz="0" w:space="0" w:color="auto"/>
            <w:left w:val="none" w:sz="0" w:space="0" w:color="auto"/>
            <w:bottom w:val="none" w:sz="0" w:space="0" w:color="auto"/>
            <w:right w:val="none" w:sz="0" w:space="0" w:color="auto"/>
          </w:divBdr>
        </w:div>
        <w:div w:id="746153545">
          <w:marLeft w:val="605"/>
          <w:marRight w:val="0"/>
          <w:marTop w:val="0"/>
          <w:marBottom w:val="0"/>
          <w:divBdr>
            <w:top w:val="none" w:sz="0" w:space="0" w:color="auto"/>
            <w:left w:val="none" w:sz="0" w:space="0" w:color="auto"/>
            <w:bottom w:val="none" w:sz="0" w:space="0" w:color="auto"/>
            <w:right w:val="none" w:sz="0" w:space="0" w:color="auto"/>
          </w:divBdr>
        </w:div>
        <w:div w:id="1114640623">
          <w:marLeft w:val="605"/>
          <w:marRight w:val="0"/>
          <w:marTop w:val="0"/>
          <w:marBottom w:val="0"/>
          <w:divBdr>
            <w:top w:val="none" w:sz="0" w:space="0" w:color="auto"/>
            <w:left w:val="none" w:sz="0" w:space="0" w:color="auto"/>
            <w:bottom w:val="none" w:sz="0" w:space="0" w:color="auto"/>
            <w:right w:val="none" w:sz="0" w:space="0" w:color="auto"/>
          </w:divBdr>
        </w:div>
      </w:divsChild>
    </w:div>
    <w:div w:id="665282078">
      <w:bodyDiv w:val="1"/>
      <w:marLeft w:val="0"/>
      <w:marRight w:val="0"/>
      <w:marTop w:val="0"/>
      <w:marBottom w:val="0"/>
      <w:divBdr>
        <w:top w:val="none" w:sz="0" w:space="0" w:color="auto"/>
        <w:left w:val="none" w:sz="0" w:space="0" w:color="auto"/>
        <w:bottom w:val="none" w:sz="0" w:space="0" w:color="auto"/>
        <w:right w:val="none" w:sz="0" w:space="0" w:color="auto"/>
      </w:divBdr>
    </w:div>
    <w:div w:id="691340801">
      <w:bodyDiv w:val="1"/>
      <w:marLeft w:val="0"/>
      <w:marRight w:val="0"/>
      <w:marTop w:val="0"/>
      <w:marBottom w:val="0"/>
      <w:divBdr>
        <w:top w:val="none" w:sz="0" w:space="0" w:color="auto"/>
        <w:left w:val="none" w:sz="0" w:space="0" w:color="auto"/>
        <w:bottom w:val="none" w:sz="0" w:space="0" w:color="auto"/>
        <w:right w:val="none" w:sz="0" w:space="0" w:color="auto"/>
      </w:divBdr>
    </w:div>
    <w:div w:id="705134404">
      <w:bodyDiv w:val="1"/>
      <w:marLeft w:val="0"/>
      <w:marRight w:val="0"/>
      <w:marTop w:val="0"/>
      <w:marBottom w:val="0"/>
      <w:divBdr>
        <w:top w:val="none" w:sz="0" w:space="0" w:color="auto"/>
        <w:left w:val="none" w:sz="0" w:space="0" w:color="auto"/>
        <w:bottom w:val="none" w:sz="0" w:space="0" w:color="auto"/>
        <w:right w:val="none" w:sz="0" w:space="0" w:color="auto"/>
      </w:divBdr>
      <w:divsChild>
        <w:div w:id="1899437822">
          <w:marLeft w:val="562"/>
          <w:marRight w:val="0"/>
          <w:marTop w:val="0"/>
          <w:marBottom w:val="0"/>
          <w:divBdr>
            <w:top w:val="none" w:sz="0" w:space="0" w:color="auto"/>
            <w:left w:val="none" w:sz="0" w:space="0" w:color="auto"/>
            <w:bottom w:val="none" w:sz="0" w:space="0" w:color="auto"/>
            <w:right w:val="none" w:sz="0" w:space="0" w:color="auto"/>
          </w:divBdr>
        </w:div>
        <w:div w:id="1305232723">
          <w:marLeft w:val="562"/>
          <w:marRight w:val="0"/>
          <w:marTop w:val="0"/>
          <w:marBottom w:val="0"/>
          <w:divBdr>
            <w:top w:val="none" w:sz="0" w:space="0" w:color="auto"/>
            <w:left w:val="none" w:sz="0" w:space="0" w:color="auto"/>
            <w:bottom w:val="none" w:sz="0" w:space="0" w:color="auto"/>
            <w:right w:val="none" w:sz="0" w:space="0" w:color="auto"/>
          </w:divBdr>
        </w:div>
        <w:div w:id="5403517">
          <w:marLeft w:val="562"/>
          <w:marRight w:val="0"/>
          <w:marTop w:val="0"/>
          <w:marBottom w:val="0"/>
          <w:divBdr>
            <w:top w:val="none" w:sz="0" w:space="0" w:color="auto"/>
            <w:left w:val="none" w:sz="0" w:space="0" w:color="auto"/>
            <w:bottom w:val="none" w:sz="0" w:space="0" w:color="auto"/>
            <w:right w:val="none" w:sz="0" w:space="0" w:color="auto"/>
          </w:divBdr>
        </w:div>
      </w:divsChild>
    </w:div>
    <w:div w:id="717321293">
      <w:bodyDiv w:val="1"/>
      <w:marLeft w:val="0"/>
      <w:marRight w:val="0"/>
      <w:marTop w:val="0"/>
      <w:marBottom w:val="0"/>
      <w:divBdr>
        <w:top w:val="none" w:sz="0" w:space="0" w:color="auto"/>
        <w:left w:val="none" w:sz="0" w:space="0" w:color="auto"/>
        <w:bottom w:val="none" w:sz="0" w:space="0" w:color="auto"/>
        <w:right w:val="none" w:sz="0" w:space="0" w:color="auto"/>
      </w:divBdr>
      <w:divsChild>
        <w:div w:id="2123499939">
          <w:marLeft w:val="360"/>
          <w:marRight w:val="0"/>
          <w:marTop w:val="120"/>
          <w:marBottom w:val="0"/>
          <w:divBdr>
            <w:top w:val="none" w:sz="0" w:space="0" w:color="auto"/>
            <w:left w:val="none" w:sz="0" w:space="0" w:color="auto"/>
            <w:bottom w:val="none" w:sz="0" w:space="0" w:color="auto"/>
            <w:right w:val="none" w:sz="0" w:space="0" w:color="auto"/>
          </w:divBdr>
        </w:div>
        <w:div w:id="946696984">
          <w:marLeft w:val="360"/>
          <w:marRight w:val="0"/>
          <w:marTop w:val="120"/>
          <w:marBottom w:val="0"/>
          <w:divBdr>
            <w:top w:val="none" w:sz="0" w:space="0" w:color="auto"/>
            <w:left w:val="none" w:sz="0" w:space="0" w:color="auto"/>
            <w:bottom w:val="none" w:sz="0" w:space="0" w:color="auto"/>
            <w:right w:val="none" w:sz="0" w:space="0" w:color="auto"/>
          </w:divBdr>
        </w:div>
        <w:div w:id="933126307">
          <w:marLeft w:val="360"/>
          <w:marRight w:val="0"/>
          <w:marTop w:val="120"/>
          <w:marBottom w:val="0"/>
          <w:divBdr>
            <w:top w:val="none" w:sz="0" w:space="0" w:color="auto"/>
            <w:left w:val="none" w:sz="0" w:space="0" w:color="auto"/>
            <w:bottom w:val="none" w:sz="0" w:space="0" w:color="auto"/>
            <w:right w:val="none" w:sz="0" w:space="0" w:color="auto"/>
          </w:divBdr>
        </w:div>
        <w:div w:id="926813336">
          <w:marLeft w:val="360"/>
          <w:marRight w:val="0"/>
          <w:marTop w:val="120"/>
          <w:marBottom w:val="0"/>
          <w:divBdr>
            <w:top w:val="none" w:sz="0" w:space="0" w:color="auto"/>
            <w:left w:val="none" w:sz="0" w:space="0" w:color="auto"/>
            <w:bottom w:val="none" w:sz="0" w:space="0" w:color="auto"/>
            <w:right w:val="none" w:sz="0" w:space="0" w:color="auto"/>
          </w:divBdr>
        </w:div>
      </w:divsChild>
    </w:div>
    <w:div w:id="732698691">
      <w:bodyDiv w:val="1"/>
      <w:marLeft w:val="0"/>
      <w:marRight w:val="0"/>
      <w:marTop w:val="0"/>
      <w:marBottom w:val="0"/>
      <w:divBdr>
        <w:top w:val="none" w:sz="0" w:space="0" w:color="auto"/>
        <w:left w:val="none" w:sz="0" w:space="0" w:color="auto"/>
        <w:bottom w:val="none" w:sz="0" w:space="0" w:color="auto"/>
        <w:right w:val="none" w:sz="0" w:space="0" w:color="auto"/>
      </w:divBdr>
      <w:divsChild>
        <w:div w:id="2097509740">
          <w:marLeft w:val="806"/>
          <w:marRight w:val="0"/>
          <w:marTop w:val="0"/>
          <w:marBottom w:val="0"/>
          <w:divBdr>
            <w:top w:val="none" w:sz="0" w:space="0" w:color="auto"/>
            <w:left w:val="none" w:sz="0" w:space="0" w:color="auto"/>
            <w:bottom w:val="none" w:sz="0" w:space="0" w:color="auto"/>
            <w:right w:val="none" w:sz="0" w:space="0" w:color="auto"/>
          </w:divBdr>
        </w:div>
        <w:div w:id="1658536643">
          <w:marLeft w:val="806"/>
          <w:marRight w:val="0"/>
          <w:marTop w:val="0"/>
          <w:marBottom w:val="0"/>
          <w:divBdr>
            <w:top w:val="none" w:sz="0" w:space="0" w:color="auto"/>
            <w:left w:val="none" w:sz="0" w:space="0" w:color="auto"/>
            <w:bottom w:val="none" w:sz="0" w:space="0" w:color="auto"/>
            <w:right w:val="none" w:sz="0" w:space="0" w:color="auto"/>
          </w:divBdr>
        </w:div>
        <w:div w:id="1997488731">
          <w:marLeft w:val="1627"/>
          <w:marRight w:val="0"/>
          <w:marTop w:val="0"/>
          <w:marBottom w:val="0"/>
          <w:divBdr>
            <w:top w:val="none" w:sz="0" w:space="0" w:color="auto"/>
            <w:left w:val="none" w:sz="0" w:space="0" w:color="auto"/>
            <w:bottom w:val="none" w:sz="0" w:space="0" w:color="auto"/>
            <w:right w:val="none" w:sz="0" w:space="0" w:color="auto"/>
          </w:divBdr>
        </w:div>
        <w:div w:id="805581779">
          <w:marLeft w:val="1627"/>
          <w:marRight w:val="0"/>
          <w:marTop w:val="0"/>
          <w:marBottom w:val="0"/>
          <w:divBdr>
            <w:top w:val="none" w:sz="0" w:space="0" w:color="auto"/>
            <w:left w:val="none" w:sz="0" w:space="0" w:color="auto"/>
            <w:bottom w:val="none" w:sz="0" w:space="0" w:color="auto"/>
            <w:right w:val="none" w:sz="0" w:space="0" w:color="auto"/>
          </w:divBdr>
        </w:div>
        <w:div w:id="742216661">
          <w:marLeft w:val="806"/>
          <w:marRight w:val="0"/>
          <w:marTop w:val="0"/>
          <w:marBottom w:val="0"/>
          <w:divBdr>
            <w:top w:val="none" w:sz="0" w:space="0" w:color="auto"/>
            <w:left w:val="none" w:sz="0" w:space="0" w:color="auto"/>
            <w:bottom w:val="none" w:sz="0" w:space="0" w:color="auto"/>
            <w:right w:val="none" w:sz="0" w:space="0" w:color="auto"/>
          </w:divBdr>
        </w:div>
      </w:divsChild>
    </w:div>
    <w:div w:id="767237797">
      <w:bodyDiv w:val="1"/>
      <w:marLeft w:val="0"/>
      <w:marRight w:val="0"/>
      <w:marTop w:val="0"/>
      <w:marBottom w:val="0"/>
      <w:divBdr>
        <w:top w:val="none" w:sz="0" w:space="0" w:color="auto"/>
        <w:left w:val="none" w:sz="0" w:space="0" w:color="auto"/>
        <w:bottom w:val="none" w:sz="0" w:space="0" w:color="auto"/>
        <w:right w:val="none" w:sz="0" w:space="0" w:color="auto"/>
      </w:divBdr>
    </w:div>
    <w:div w:id="778527155">
      <w:bodyDiv w:val="1"/>
      <w:marLeft w:val="0"/>
      <w:marRight w:val="0"/>
      <w:marTop w:val="0"/>
      <w:marBottom w:val="0"/>
      <w:divBdr>
        <w:top w:val="none" w:sz="0" w:space="0" w:color="auto"/>
        <w:left w:val="none" w:sz="0" w:space="0" w:color="auto"/>
        <w:bottom w:val="none" w:sz="0" w:space="0" w:color="auto"/>
        <w:right w:val="none" w:sz="0" w:space="0" w:color="auto"/>
      </w:divBdr>
      <w:divsChild>
        <w:div w:id="1193955415">
          <w:marLeft w:val="994"/>
          <w:marRight w:val="0"/>
          <w:marTop w:val="120"/>
          <w:marBottom w:val="0"/>
          <w:divBdr>
            <w:top w:val="none" w:sz="0" w:space="0" w:color="auto"/>
            <w:left w:val="none" w:sz="0" w:space="0" w:color="auto"/>
            <w:bottom w:val="none" w:sz="0" w:space="0" w:color="auto"/>
            <w:right w:val="none" w:sz="0" w:space="0" w:color="auto"/>
          </w:divBdr>
        </w:div>
        <w:div w:id="1326518431">
          <w:marLeft w:val="994"/>
          <w:marRight w:val="0"/>
          <w:marTop w:val="120"/>
          <w:marBottom w:val="0"/>
          <w:divBdr>
            <w:top w:val="none" w:sz="0" w:space="0" w:color="auto"/>
            <w:left w:val="none" w:sz="0" w:space="0" w:color="auto"/>
            <w:bottom w:val="none" w:sz="0" w:space="0" w:color="auto"/>
            <w:right w:val="none" w:sz="0" w:space="0" w:color="auto"/>
          </w:divBdr>
        </w:div>
      </w:divsChild>
    </w:div>
    <w:div w:id="799686231">
      <w:bodyDiv w:val="1"/>
      <w:marLeft w:val="0"/>
      <w:marRight w:val="0"/>
      <w:marTop w:val="0"/>
      <w:marBottom w:val="0"/>
      <w:divBdr>
        <w:top w:val="none" w:sz="0" w:space="0" w:color="auto"/>
        <w:left w:val="none" w:sz="0" w:space="0" w:color="auto"/>
        <w:bottom w:val="none" w:sz="0" w:space="0" w:color="auto"/>
        <w:right w:val="none" w:sz="0" w:space="0" w:color="auto"/>
      </w:divBdr>
    </w:div>
    <w:div w:id="808016058">
      <w:bodyDiv w:val="1"/>
      <w:marLeft w:val="0"/>
      <w:marRight w:val="0"/>
      <w:marTop w:val="0"/>
      <w:marBottom w:val="0"/>
      <w:divBdr>
        <w:top w:val="none" w:sz="0" w:space="0" w:color="auto"/>
        <w:left w:val="none" w:sz="0" w:space="0" w:color="auto"/>
        <w:bottom w:val="none" w:sz="0" w:space="0" w:color="auto"/>
        <w:right w:val="none" w:sz="0" w:space="0" w:color="auto"/>
      </w:divBdr>
      <w:divsChild>
        <w:div w:id="302976428">
          <w:marLeft w:val="360"/>
          <w:marRight w:val="0"/>
          <w:marTop w:val="0"/>
          <w:marBottom w:val="0"/>
          <w:divBdr>
            <w:top w:val="none" w:sz="0" w:space="0" w:color="auto"/>
            <w:left w:val="none" w:sz="0" w:space="0" w:color="auto"/>
            <w:bottom w:val="none" w:sz="0" w:space="0" w:color="auto"/>
            <w:right w:val="none" w:sz="0" w:space="0" w:color="auto"/>
          </w:divBdr>
        </w:div>
        <w:div w:id="1282415669">
          <w:marLeft w:val="360"/>
          <w:marRight w:val="0"/>
          <w:marTop w:val="0"/>
          <w:marBottom w:val="0"/>
          <w:divBdr>
            <w:top w:val="none" w:sz="0" w:space="0" w:color="auto"/>
            <w:left w:val="none" w:sz="0" w:space="0" w:color="auto"/>
            <w:bottom w:val="none" w:sz="0" w:space="0" w:color="auto"/>
            <w:right w:val="none" w:sz="0" w:space="0" w:color="auto"/>
          </w:divBdr>
        </w:div>
        <w:div w:id="626550387">
          <w:marLeft w:val="360"/>
          <w:marRight w:val="0"/>
          <w:marTop w:val="0"/>
          <w:marBottom w:val="0"/>
          <w:divBdr>
            <w:top w:val="none" w:sz="0" w:space="0" w:color="auto"/>
            <w:left w:val="none" w:sz="0" w:space="0" w:color="auto"/>
            <w:bottom w:val="none" w:sz="0" w:space="0" w:color="auto"/>
            <w:right w:val="none" w:sz="0" w:space="0" w:color="auto"/>
          </w:divBdr>
        </w:div>
        <w:div w:id="331681824">
          <w:marLeft w:val="360"/>
          <w:marRight w:val="0"/>
          <w:marTop w:val="0"/>
          <w:marBottom w:val="0"/>
          <w:divBdr>
            <w:top w:val="none" w:sz="0" w:space="0" w:color="auto"/>
            <w:left w:val="none" w:sz="0" w:space="0" w:color="auto"/>
            <w:bottom w:val="none" w:sz="0" w:space="0" w:color="auto"/>
            <w:right w:val="none" w:sz="0" w:space="0" w:color="auto"/>
          </w:divBdr>
        </w:div>
      </w:divsChild>
    </w:div>
    <w:div w:id="868683968">
      <w:bodyDiv w:val="1"/>
      <w:marLeft w:val="0"/>
      <w:marRight w:val="0"/>
      <w:marTop w:val="0"/>
      <w:marBottom w:val="0"/>
      <w:divBdr>
        <w:top w:val="none" w:sz="0" w:space="0" w:color="auto"/>
        <w:left w:val="none" w:sz="0" w:space="0" w:color="auto"/>
        <w:bottom w:val="none" w:sz="0" w:space="0" w:color="auto"/>
        <w:right w:val="none" w:sz="0" w:space="0" w:color="auto"/>
      </w:divBdr>
      <w:divsChild>
        <w:div w:id="150102127">
          <w:marLeft w:val="274"/>
          <w:marRight w:val="0"/>
          <w:marTop w:val="0"/>
          <w:marBottom w:val="0"/>
          <w:divBdr>
            <w:top w:val="none" w:sz="0" w:space="0" w:color="auto"/>
            <w:left w:val="none" w:sz="0" w:space="0" w:color="auto"/>
            <w:bottom w:val="none" w:sz="0" w:space="0" w:color="auto"/>
            <w:right w:val="none" w:sz="0" w:space="0" w:color="auto"/>
          </w:divBdr>
        </w:div>
      </w:divsChild>
    </w:div>
    <w:div w:id="869414498">
      <w:bodyDiv w:val="1"/>
      <w:marLeft w:val="0"/>
      <w:marRight w:val="0"/>
      <w:marTop w:val="0"/>
      <w:marBottom w:val="0"/>
      <w:divBdr>
        <w:top w:val="none" w:sz="0" w:space="0" w:color="auto"/>
        <w:left w:val="none" w:sz="0" w:space="0" w:color="auto"/>
        <w:bottom w:val="none" w:sz="0" w:space="0" w:color="auto"/>
        <w:right w:val="none" w:sz="0" w:space="0" w:color="auto"/>
      </w:divBdr>
    </w:div>
    <w:div w:id="890922439">
      <w:bodyDiv w:val="1"/>
      <w:marLeft w:val="0"/>
      <w:marRight w:val="0"/>
      <w:marTop w:val="0"/>
      <w:marBottom w:val="0"/>
      <w:divBdr>
        <w:top w:val="none" w:sz="0" w:space="0" w:color="auto"/>
        <w:left w:val="none" w:sz="0" w:space="0" w:color="auto"/>
        <w:bottom w:val="none" w:sz="0" w:space="0" w:color="auto"/>
        <w:right w:val="none" w:sz="0" w:space="0" w:color="auto"/>
      </w:divBdr>
      <w:divsChild>
        <w:div w:id="222108782">
          <w:marLeft w:val="518"/>
          <w:marRight w:val="0"/>
          <w:marTop w:val="0"/>
          <w:marBottom w:val="0"/>
          <w:divBdr>
            <w:top w:val="none" w:sz="0" w:space="0" w:color="auto"/>
            <w:left w:val="none" w:sz="0" w:space="0" w:color="auto"/>
            <w:bottom w:val="none" w:sz="0" w:space="0" w:color="auto"/>
            <w:right w:val="none" w:sz="0" w:space="0" w:color="auto"/>
          </w:divBdr>
        </w:div>
        <w:div w:id="758208985">
          <w:marLeft w:val="518"/>
          <w:marRight w:val="0"/>
          <w:marTop w:val="0"/>
          <w:marBottom w:val="0"/>
          <w:divBdr>
            <w:top w:val="none" w:sz="0" w:space="0" w:color="auto"/>
            <w:left w:val="none" w:sz="0" w:space="0" w:color="auto"/>
            <w:bottom w:val="none" w:sz="0" w:space="0" w:color="auto"/>
            <w:right w:val="none" w:sz="0" w:space="0" w:color="auto"/>
          </w:divBdr>
        </w:div>
        <w:div w:id="901403171">
          <w:marLeft w:val="518"/>
          <w:marRight w:val="0"/>
          <w:marTop w:val="0"/>
          <w:marBottom w:val="0"/>
          <w:divBdr>
            <w:top w:val="none" w:sz="0" w:space="0" w:color="auto"/>
            <w:left w:val="none" w:sz="0" w:space="0" w:color="auto"/>
            <w:bottom w:val="none" w:sz="0" w:space="0" w:color="auto"/>
            <w:right w:val="none" w:sz="0" w:space="0" w:color="auto"/>
          </w:divBdr>
        </w:div>
      </w:divsChild>
    </w:div>
    <w:div w:id="916551095">
      <w:bodyDiv w:val="1"/>
      <w:marLeft w:val="0"/>
      <w:marRight w:val="0"/>
      <w:marTop w:val="0"/>
      <w:marBottom w:val="0"/>
      <w:divBdr>
        <w:top w:val="none" w:sz="0" w:space="0" w:color="auto"/>
        <w:left w:val="none" w:sz="0" w:space="0" w:color="auto"/>
        <w:bottom w:val="none" w:sz="0" w:space="0" w:color="auto"/>
        <w:right w:val="none" w:sz="0" w:space="0" w:color="auto"/>
      </w:divBdr>
      <w:divsChild>
        <w:div w:id="920211965">
          <w:marLeft w:val="547"/>
          <w:marRight w:val="0"/>
          <w:marTop w:val="120"/>
          <w:marBottom w:val="0"/>
          <w:divBdr>
            <w:top w:val="none" w:sz="0" w:space="0" w:color="auto"/>
            <w:left w:val="none" w:sz="0" w:space="0" w:color="auto"/>
            <w:bottom w:val="none" w:sz="0" w:space="0" w:color="auto"/>
            <w:right w:val="none" w:sz="0" w:space="0" w:color="auto"/>
          </w:divBdr>
        </w:div>
        <w:div w:id="2002199678">
          <w:marLeft w:val="547"/>
          <w:marRight w:val="0"/>
          <w:marTop w:val="120"/>
          <w:marBottom w:val="0"/>
          <w:divBdr>
            <w:top w:val="none" w:sz="0" w:space="0" w:color="auto"/>
            <w:left w:val="none" w:sz="0" w:space="0" w:color="auto"/>
            <w:bottom w:val="none" w:sz="0" w:space="0" w:color="auto"/>
            <w:right w:val="none" w:sz="0" w:space="0" w:color="auto"/>
          </w:divBdr>
        </w:div>
        <w:div w:id="871071650">
          <w:marLeft w:val="547"/>
          <w:marRight w:val="0"/>
          <w:marTop w:val="120"/>
          <w:marBottom w:val="0"/>
          <w:divBdr>
            <w:top w:val="none" w:sz="0" w:space="0" w:color="auto"/>
            <w:left w:val="none" w:sz="0" w:space="0" w:color="auto"/>
            <w:bottom w:val="none" w:sz="0" w:space="0" w:color="auto"/>
            <w:right w:val="none" w:sz="0" w:space="0" w:color="auto"/>
          </w:divBdr>
        </w:div>
        <w:div w:id="1082065266">
          <w:marLeft w:val="547"/>
          <w:marRight w:val="0"/>
          <w:marTop w:val="120"/>
          <w:marBottom w:val="0"/>
          <w:divBdr>
            <w:top w:val="none" w:sz="0" w:space="0" w:color="auto"/>
            <w:left w:val="none" w:sz="0" w:space="0" w:color="auto"/>
            <w:bottom w:val="none" w:sz="0" w:space="0" w:color="auto"/>
            <w:right w:val="none" w:sz="0" w:space="0" w:color="auto"/>
          </w:divBdr>
        </w:div>
        <w:div w:id="1561742546">
          <w:marLeft w:val="1109"/>
          <w:marRight w:val="0"/>
          <w:marTop w:val="120"/>
          <w:marBottom w:val="0"/>
          <w:divBdr>
            <w:top w:val="none" w:sz="0" w:space="0" w:color="auto"/>
            <w:left w:val="none" w:sz="0" w:space="0" w:color="auto"/>
            <w:bottom w:val="none" w:sz="0" w:space="0" w:color="auto"/>
            <w:right w:val="none" w:sz="0" w:space="0" w:color="auto"/>
          </w:divBdr>
        </w:div>
        <w:div w:id="20935536">
          <w:marLeft w:val="1109"/>
          <w:marRight w:val="0"/>
          <w:marTop w:val="120"/>
          <w:marBottom w:val="0"/>
          <w:divBdr>
            <w:top w:val="none" w:sz="0" w:space="0" w:color="auto"/>
            <w:left w:val="none" w:sz="0" w:space="0" w:color="auto"/>
            <w:bottom w:val="none" w:sz="0" w:space="0" w:color="auto"/>
            <w:right w:val="none" w:sz="0" w:space="0" w:color="auto"/>
          </w:divBdr>
        </w:div>
        <w:div w:id="2127893360">
          <w:marLeft w:val="1109"/>
          <w:marRight w:val="0"/>
          <w:marTop w:val="120"/>
          <w:marBottom w:val="0"/>
          <w:divBdr>
            <w:top w:val="none" w:sz="0" w:space="0" w:color="auto"/>
            <w:left w:val="none" w:sz="0" w:space="0" w:color="auto"/>
            <w:bottom w:val="none" w:sz="0" w:space="0" w:color="auto"/>
            <w:right w:val="none" w:sz="0" w:space="0" w:color="auto"/>
          </w:divBdr>
        </w:div>
        <w:div w:id="487287351">
          <w:marLeft w:val="1109"/>
          <w:marRight w:val="0"/>
          <w:marTop w:val="120"/>
          <w:marBottom w:val="0"/>
          <w:divBdr>
            <w:top w:val="none" w:sz="0" w:space="0" w:color="auto"/>
            <w:left w:val="none" w:sz="0" w:space="0" w:color="auto"/>
            <w:bottom w:val="none" w:sz="0" w:space="0" w:color="auto"/>
            <w:right w:val="none" w:sz="0" w:space="0" w:color="auto"/>
          </w:divBdr>
        </w:div>
        <w:div w:id="327944464">
          <w:marLeft w:val="1109"/>
          <w:marRight w:val="0"/>
          <w:marTop w:val="120"/>
          <w:marBottom w:val="0"/>
          <w:divBdr>
            <w:top w:val="none" w:sz="0" w:space="0" w:color="auto"/>
            <w:left w:val="none" w:sz="0" w:space="0" w:color="auto"/>
            <w:bottom w:val="none" w:sz="0" w:space="0" w:color="auto"/>
            <w:right w:val="none" w:sz="0" w:space="0" w:color="auto"/>
          </w:divBdr>
        </w:div>
        <w:div w:id="201136011">
          <w:marLeft w:val="1109"/>
          <w:marRight w:val="0"/>
          <w:marTop w:val="120"/>
          <w:marBottom w:val="0"/>
          <w:divBdr>
            <w:top w:val="none" w:sz="0" w:space="0" w:color="auto"/>
            <w:left w:val="none" w:sz="0" w:space="0" w:color="auto"/>
            <w:bottom w:val="none" w:sz="0" w:space="0" w:color="auto"/>
            <w:right w:val="none" w:sz="0" w:space="0" w:color="auto"/>
          </w:divBdr>
        </w:div>
        <w:div w:id="1494027330">
          <w:marLeft w:val="1109"/>
          <w:marRight w:val="0"/>
          <w:marTop w:val="120"/>
          <w:marBottom w:val="0"/>
          <w:divBdr>
            <w:top w:val="none" w:sz="0" w:space="0" w:color="auto"/>
            <w:left w:val="none" w:sz="0" w:space="0" w:color="auto"/>
            <w:bottom w:val="none" w:sz="0" w:space="0" w:color="auto"/>
            <w:right w:val="none" w:sz="0" w:space="0" w:color="auto"/>
          </w:divBdr>
        </w:div>
        <w:div w:id="2048987272">
          <w:marLeft w:val="547"/>
          <w:marRight w:val="0"/>
          <w:marTop w:val="120"/>
          <w:marBottom w:val="0"/>
          <w:divBdr>
            <w:top w:val="none" w:sz="0" w:space="0" w:color="auto"/>
            <w:left w:val="none" w:sz="0" w:space="0" w:color="auto"/>
            <w:bottom w:val="none" w:sz="0" w:space="0" w:color="auto"/>
            <w:right w:val="none" w:sz="0" w:space="0" w:color="auto"/>
          </w:divBdr>
        </w:div>
      </w:divsChild>
    </w:div>
    <w:div w:id="937296178">
      <w:bodyDiv w:val="1"/>
      <w:marLeft w:val="0"/>
      <w:marRight w:val="0"/>
      <w:marTop w:val="0"/>
      <w:marBottom w:val="0"/>
      <w:divBdr>
        <w:top w:val="none" w:sz="0" w:space="0" w:color="auto"/>
        <w:left w:val="none" w:sz="0" w:space="0" w:color="auto"/>
        <w:bottom w:val="none" w:sz="0" w:space="0" w:color="auto"/>
        <w:right w:val="none" w:sz="0" w:space="0" w:color="auto"/>
      </w:divBdr>
    </w:div>
    <w:div w:id="954021384">
      <w:bodyDiv w:val="1"/>
      <w:marLeft w:val="0"/>
      <w:marRight w:val="0"/>
      <w:marTop w:val="0"/>
      <w:marBottom w:val="0"/>
      <w:divBdr>
        <w:top w:val="none" w:sz="0" w:space="0" w:color="auto"/>
        <w:left w:val="none" w:sz="0" w:space="0" w:color="auto"/>
        <w:bottom w:val="none" w:sz="0" w:space="0" w:color="auto"/>
        <w:right w:val="none" w:sz="0" w:space="0" w:color="auto"/>
      </w:divBdr>
      <w:divsChild>
        <w:div w:id="540441023">
          <w:marLeft w:val="0"/>
          <w:marRight w:val="0"/>
          <w:marTop w:val="0"/>
          <w:marBottom w:val="0"/>
          <w:divBdr>
            <w:top w:val="none" w:sz="0" w:space="0" w:color="auto"/>
            <w:left w:val="none" w:sz="0" w:space="0" w:color="auto"/>
            <w:bottom w:val="none" w:sz="0" w:space="0" w:color="auto"/>
            <w:right w:val="none" w:sz="0" w:space="0" w:color="auto"/>
          </w:divBdr>
        </w:div>
      </w:divsChild>
    </w:div>
    <w:div w:id="1001544402">
      <w:bodyDiv w:val="1"/>
      <w:marLeft w:val="0"/>
      <w:marRight w:val="0"/>
      <w:marTop w:val="0"/>
      <w:marBottom w:val="0"/>
      <w:divBdr>
        <w:top w:val="none" w:sz="0" w:space="0" w:color="auto"/>
        <w:left w:val="none" w:sz="0" w:space="0" w:color="auto"/>
        <w:bottom w:val="none" w:sz="0" w:space="0" w:color="auto"/>
        <w:right w:val="none" w:sz="0" w:space="0" w:color="auto"/>
      </w:divBdr>
      <w:divsChild>
        <w:div w:id="1236281414">
          <w:marLeft w:val="662"/>
          <w:marRight w:val="0"/>
          <w:marTop w:val="120"/>
          <w:marBottom w:val="0"/>
          <w:divBdr>
            <w:top w:val="none" w:sz="0" w:space="0" w:color="auto"/>
            <w:left w:val="none" w:sz="0" w:space="0" w:color="auto"/>
            <w:bottom w:val="none" w:sz="0" w:space="0" w:color="auto"/>
            <w:right w:val="none" w:sz="0" w:space="0" w:color="auto"/>
          </w:divBdr>
        </w:div>
        <w:div w:id="1131678075">
          <w:marLeft w:val="1325"/>
          <w:marRight w:val="0"/>
          <w:marTop w:val="120"/>
          <w:marBottom w:val="0"/>
          <w:divBdr>
            <w:top w:val="none" w:sz="0" w:space="0" w:color="auto"/>
            <w:left w:val="none" w:sz="0" w:space="0" w:color="auto"/>
            <w:bottom w:val="none" w:sz="0" w:space="0" w:color="auto"/>
            <w:right w:val="none" w:sz="0" w:space="0" w:color="auto"/>
          </w:divBdr>
        </w:div>
      </w:divsChild>
    </w:div>
    <w:div w:id="1002663948">
      <w:bodyDiv w:val="1"/>
      <w:marLeft w:val="0"/>
      <w:marRight w:val="0"/>
      <w:marTop w:val="0"/>
      <w:marBottom w:val="0"/>
      <w:divBdr>
        <w:top w:val="none" w:sz="0" w:space="0" w:color="auto"/>
        <w:left w:val="none" w:sz="0" w:space="0" w:color="auto"/>
        <w:bottom w:val="none" w:sz="0" w:space="0" w:color="auto"/>
        <w:right w:val="none" w:sz="0" w:space="0" w:color="auto"/>
      </w:divBdr>
    </w:div>
    <w:div w:id="1008288695">
      <w:bodyDiv w:val="1"/>
      <w:marLeft w:val="0"/>
      <w:marRight w:val="0"/>
      <w:marTop w:val="0"/>
      <w:marBottom w:val="0"/>
      <w:divBdr>
        <w:top w:val="none" w:sz="0" w:space="0" w:color="auto"/>
        <w:left w:val="none" w:sz="0" w:space="0" w:color="auto"/>
        <w:bottom w:val="none" w:sz="0" w:space="0" w:color="auto"/>
        <w:right w:val="none" w:sz="0" w:space="0" w:color="auto"/>
      </w:divBdr>
      <w:divsChild>
        <w:div w:id="1158423803">
          <w:marLeft w:val="274"/>
          <w:marRight w:val="0"/>
          <w:marTop w:val="0"/>
          <w:marBottom w:val="0"/>
          <w:divBdr>
            <w:top w:val="none" w:sz="0" w:space="0" w:color="auto"/>
            <w:left w:val="none" w:sz="0" w:space="0" w:color="auto"/>
            <w:bottom w:val="none" w:sz="0" w:space="0" w:color="auto"/>
            <w:right w:val="none" w:sz="0" w:space="0" w:color="auto"/>
          </w:divBdr>
        </w:div>
        <w:div w:id="990400495">
          <w:marLeft w:val="274"/>
          <w:marRight w:val="0"/>
          <w:marTop w:val="0"/>
          <w:marBottom w:val="0"/>
          <w:divBdr>
            <w:top w:val="none" w:sz="0" w:space="0" w:color="auto"/>
            <w:left w:val="none" w:sz="0" w:space="0" w:color="auto"/>
            <w:bottom w:val="none" w:sz="0" w:space="0" w:color="auto"/>
            <w:right w:val="none" w:sz="0" w:space="0" w:color="auto"/>
          </w:divBdr>
        </w:div>
        <w:div w:id="848298961">
          <w:marLeft w:val="274"/>
          <w:marRight w:val="0"/>
          <w:marTop w:val="0"/>
          <w:marBottom w:val="0"/>
          <w:divBdr>
            <w:top w:val="none" w:sz="0" w:space="0" w:color="auto"/>
            <w:left w:val="none" w:sz="0" w:space="0" w:color="auto"/>
            <w:bottom w:val="none" w:sz="0" w:space="0" w:color="auto"/>
            <w:right w:val="none" w:sz="0" w:space="0" w:color="auto"/>
          </w:divBdr>
        </w:div>
        <w:div w:id="1438674400">
          <w:marLeft w:val="274"/>
          <w:marRight w:val="0"/>
          <w:marTop w:val="0"/>
          <w:marBottom w:val="0"/>
          <w:divBdr>
            <w:top w:val="none" w:sz="0" w:space="0" w:color="auto"/>
            <w:left w:val="none" w:sz="0" w:space="0" w:color="auto"/>
            <w:bottom w:val="none" w:sz="0" w:space="0" w:color="auto"/>
            <w:right w:val="none" w:sz="0" w:space="0" w:color="auto"/>
          </w:divBdr>
        </w:div>
        <w:div w:id="912079697">
          <w:marLeft w:val="274"/>
          <w:marRight w:val="0"/>
          <w:marTop w:val="0"/>
          <w:marBottom w:val="0"/>
          <w:divBdr>
            <w:top w:val="none" w:sz="0" w:space="0" w:color="auto"/>
            <w:left w:val="none" w:sz="0" w:space="0" w:color="auto"/>
            <w:bottom w:val="none" w:sz="0" w:space="0" w:color="auto"/>
            <w:right w:val="none" w:sz="0" w:space="0" w:color="auto"/>
          </w:divBdr>
        </w:div>
      </w:divsChild>
    </w:div>
    <w:div w:id="1050767500">
      <w:bodyDiv w:val="1"/>
      <w:marLeft w:val="0"/>
      <w:marRight w:val="0"/>
      <w:marTop w:val="0"/>
      <w:marBottom w:val="0"/>
      <w:divBdr>
        <w:top w:val="none" w:sz="0" w:space="0" w:color="auto"/>
        <w:left w:val="none" w:sz="0" w:space="0" w:color="auto"/>
        <w:bottom w:val="none" w:sz="0" w:space="0" w:color="auto"/>
        <w:right w:val="none" w:sz="0" w:space="0" w:color="auto"/>
      </w:divBdr>
      <w:divsChild>
        <w:div w:id="2127889284">
          <w:marLeft w:val="360"/>
          <w:marRight w:val="0"/>
          <w:marTop w:val="120"/>
          <w:marBottom w:val="0"/>
          <w:divBdr>
            <w:top w:val="none" w:sz="0" w:space="0" w:color="auto"/>
            <w:left w:val="none" w:sz="0" w:space="0" w:color="auto"/>
            <w:bottom w:val="none" w:sz="0" w:space="0" w:color="auto"/>
            <w:right w:val="none" w:sz="0" w:space="0" w:color="auto"/>
          </w:divBdr>
        </w:div>
        <w:div w:id="132212002">
          <w:marLeft w:val="360"/>
          <w:marRight w:val="0"/>
          <w:marTop w:val="120"/>
          <w:marBottom w:val="0"/>
          <w:divBdr>
            <w:top w:val="none" w:sz="0" w:space="0" w:color="auto"/>
            <w:left w:val="none" w:sz="0" w:space="0" w:color="auto"/>
            <w:bottom w:val="none" w:sz="0" w:space="0" w:color="auto"/>
            <w:right w:val="none" w:sz="0" w:space="0" w:color="auto"/>
          </w:divBdr>
        </w:div>
        <w:div w:id="1692955757">
          <w:marLeft w:val="360"/>
          <w:marRight w:val="0"/>
          <w:marTop w:val="120"/>
          <w:marBottom w:val="0"/>
          <w:divBdr>
            <w:top w:val="none" w:sz="0" w:space="0" w:color="auto"/>
            <w:left w:val="none" w:sz="0" w:space="0" w:color="auto"/>
            <w:bottom w:val="none" w:sz="0" w:space="0" w:color="auto"/>
            <w:right w:val="none" w:sz="0" w:space="0" w:color="auto"/>
          </w:divBdr>
        </w:div>
        <w:div w:id="2076930010">
          <w:marLeft w:val="360"/>
          <w:marRight w:val="0"/>
          <w:marTop w:val="120"/>
          <w:marBottom w:val="0"/>
          <w:divBdr>
            <w:top w:val="none" w:sz="0" w:space="0" w:color="auto"/>
            <w:left w:val="none" w:sz="0" w:space="0" w:color="auto"/>
            <w:bottom w:val="none" w:sz="0" w:space="0" w:color="auto"/>
            <w:right w:val="none" w:sz="0" w:space="0" w:color="auto"/>
          </w:divBdr>
        </w:div>
        <w:div w:id="606813190">
          <w:marLeft w:val="360"/>
          <w:marRight w:val="0"/>
          <w:marTop w:val="120"/>
          <w:marBottom w:val="0"/>
          <w:divBdr>
            <w:top w:val="none" w:sz="0" w:space="0" w:color="auto"/>
            <w:left w:val="none" w:sz="0" w:space="0" w:color="auto"/>
            <w:bottom w:val="none" w:sz="0" w:space="0" w:color="auto"/>
            <w:right w:val="none" w:sz="0" w:space="0" w:color="auto"/>
          </w:divBdr>
        </w:div>
      </w:divsChild>
    </w:div>
    <w:div w:id="1098522055">
      <w:bodyDiv w:val="1"/>
      <w:marLeft w:val="0"/>
      <w:marRight w:val="0"/>
      <w:marTop w:val="0"/>
      <w:marBottom w:val="0"/>
      <w:divBdr>
        <w:top w:val="none" w:sz="0" w:space="0" w:color="auto"/>
        <w:left w:val="none" w:sz="0" w:space="0" w:color="auto"/>
        <w:bottom w:val="none" w:sz="0" w:space="0" w:color="auto"/>
        <w:right w:val="none" w:sz="0" w:space="0" w:color="auto"/>
      </w:divBdr>
      <w:divsChild>
        <w:div w:id="1360548546">
          <w:marLeft w:val="605"/>
          <w:marRight w:val="0"/>
          <w:marTop w:val="0"/>
          <w:marBottom w:val="0"/>
          <w:divBdr>
            <w:top w:val="none" w:sz="0" w:space="0" w:color="auto"/>
            <w:left w:val="none" w:sz="0" w:space="0" w:color="auto"/>
            <w:bottom w:val="none" w:sz="0" w:space="0" w:color="auto"/>
            <w:right w:val="none" w:sz="0" w:space="0" w:color="auto"/>
          </w:divBdr>
        </w:div>
        <w:div w:id="173419948">
          <w:marLeft w:val="605"/>
          <w:marRight w:val="0"/>
          <w:marTop w:val="0"/>
          <w:marBottom w:val="0"/>
          <w:divBdr>
            <w:top w:val="none" w:sz="0" w:space="0" w:color="auto"/>
            <w:left w:val="none" w:sz="0" w:space="0" w:color="auto"/>
            <w:bottom w:val="none" w:sz="0" w:space="0" w:color="auto"/>
            <w:right w:val="none" w:sz="0" w:space="0" w:color="auto"/>
          </w:divBdr>
        </w:div>
      </w:divsChild>
    </w:div>
    <w:div w:id="1104114118">
      <w:bodyDiv w:val="1"/>
      <w:marLeft w:val="0"/>
      <w:marRight w:val="0"/>
      <w:marTop w:val="0"/>
      <w:marBottom w:val="0"/>
      <w:divBdr>
        <w:top w:val="none" w:sz="0" w:space="0" w:color="auto"/>
        <w:left w:val="none" w:sz="0" w:space="0" w:color="auto"/>
        <w:bottom w:val="none" w:sz="0" w:space="0" w:color="auto"/>
        <w:right w:val="none" w:sz="0" w:space="0" w:color="auto"/>
      </w:divBdr>
      <w:divsChild>
        <w:div w:id="2113012430">
          <w:marLeft w:val="274"/>
          <w:marRight w:val="0"/>
          <w:marTop w:val="0"/>
          <w:marBottom w:val="0"/>
          <w:divBdr>
            <w:top w:val="none" w:sz="0" w:space="0" w:color="auto"/>
            <w:left w:val="none" w:sz="0" w:space="0" w:color="auto"/>
            <w:bottom w:val="none" w:sz="0" w:space="0" w:color="auto"/>
            <w:right w:val="none" w:sz="0" w:space="0" w:color="auto"/>
          </w:divBdr>
        </w:div>
        <w:div w:id="273487950">
          <w:marLeft w:val="994"/>
          <w:marRight w:val="0"/>
          <w:marTop w:val="0"/>
          <w:marBottom w:val="0"/>
          <w:divBdr>
            <w:top w:val="none" w:sz="0" w:space="0" w:color="auto"/>
            <w:left w:val="none" w:sz="0" w:space="0" w:color="auto"/>
            <w:bottom w:val="none" w:sz="0" w:space="0" w:color="auto"/>
            <w:right w:val="none" w:sz="0" w:space="0" w:color="auto"/>
          </w:divBdr>
        </w:div>
        <w:div w:id="1697807244">
          <w:marLeft w:val="994"/>
          <w:marRight w:val="0"/>
          <w:marTop w:val="0"/>
          <w:marBottom w:val="0"/>
          <w:divBdr>
            <w:top w:val="none" w:sz="0" w:space="0" w:color="auto"/>
            <w:left w:val="none" w:sz="0" w:space="0" w:color="auto"/>
            <w:bottom w:val="none" w:sz="0" w:space="0" w:color="auto"/>
            <w:right w:val="none" w:sz="0" w:space="0" w:color="auto"/>
          </w:divBdr>
        </w:div>
        <w:div w:id="181819367">
          <w:marLeft w:val="994"/>
          <w:marRight w:val="0"/>
          <w:marTop w:val="0"/>
          <w:marBottom w:val="0"/>
          <w:divBdr>
            <w:top w:val="none" w:sz="0" w:space="0" w:color="auto"/>
            <w:left w:val="none" w:sz="0" w:space="0" w:color="auto"/>
            <w:bottom w:val="none" w:sz="0" w:space="0" w:color="auto"/>
            <w:right w:val="none" w:sz="0" w:space="0" w:color="auto"/>
          </w:divBdr>
        </w:div>
        <w:div w:id="1191450890">
          <w:marLeft w:val="274"/>
          <w:marRight w:val="0"/>
          <w:marTop w:val="0"/>
          <w:marBottom w:val="0"/>
          <w:divBdr>
            <w:top w:val="none" w:sz="0" w:space="0" w:color="auto"/>
            <w:left w:val="none" w:sz="0" w:space="0" w:color="auto"/>
            <w:bottom w:val="none" w:sz="0" w:space="0" w:color="auto"/>
            <w:right w:val="none" w:sz="0" w:space="0" w:color="auto"/>
          </w:divBdr>
        </w:div>
        <w:div w:id="1933705962">
          <w:marLeft w:val="274"/>
          <w:marRight w:val="0"/>
          <w:marTop w:val="0"/>
          <w:marBottom w:val="0"/>
          <w:divBdr>
            <w:top w:val="none" w:sz="0" w:space="0" w:color="auto"/>
            <w:left w:val="none" w:sz="0" w:space="0" w:color="auto"/>
            <w:bottom w:val="none" w:sz="0" w:space="0" w:color="auto"/>
            <w:right w:val="none" w:sz="0" w:space="0" w:color="auto"/>
          </w:divBdr>
        </w:div>
      </w:divsChild>
    </w:div>
    <w:div w:id="1106730761">
      <w:bodyDiv w:val="1"/>
      <w:marLeft w:val="0"/>
      <w:marRight w:val="0"/>
      <w:marTop w:val="0"/>
      <w:marBottom w:val="0"/>
      <w:divBdr>
        <w:top w:val="none" w:sz="0" w:space="0" w:color="auto"/>
        <w:left w:val="none" w:sz="0" w:space="0" w:color="auto"/>
        <w:bottom w:val="none" w:sz="0" w:space="0" w:color="auto"/>
        <w:right w:val="none" w:sz="0" w:space="0" w:color="auto"/>
      </w:divBdr>
    </w:div>
    <w:div w:id="1159660162">
      <w:bodyDiv w:val="1"/>
      <w:marLeft w:val="0"/>
      <w:marRight w:val="0"/>
      <w:marTop w:val="0"/>
      <w:marBottom w:val="0"/>
      <w:divBdr>
        <w:top w:val="none" w:sz="0" w:space="0" w:color="auto"/>
        <w:left w:val="none" w:sz="0" w:space="0" w:color="auto"/>
        <w:bottom w:val="none" w:sz="0" w:space="0" w:color="auto"/>
        <w:right w:val="none" w:sz="0" w:space="0" w:color="auto"/>
      </w:divBdr>
      <w:divsChild>
        <w:div w:id="629090227">
          <w:marLeft w:val="605"/>
          <w:marRight w:val="0"/>
          <w:marTop w:val="120"/>
          <w:marBottom w:val="0"/>
          <w:divBdr>
            <w:top w:val="none" w:sz="0" w:space="0" w:color="auto"/>
            <w:left w:val="none" w:sz="0" w:space="0" w:color="auto"/>
            <w:bottom w:val="none" w:sz="0" w:space="0" w:color="auto"/>
            <w:right w:val="none" w:sz="0" w:space="0" w:color="auto"/>
          </w:divBdr>
        </w:div>
        <w:div w:id="4869105">
          <w:marLeft w:val="605"/>
          <w:marRight w:val="0"/>
          <w:marTop w:val="120"/>
          <w:marBottom w:val="0"/>
          <w:divBdr>
            <w:top w:val="none" w:sz="0" w:space="0" w:color="auto"/>
            <w:left w:val="none" w:sz="0" w:space="0" w:color="auto"/>
            <w:bottom w:val="none" w:sz="0" w:space="0" w:color="auto"/>
            <w:right w:val="none" w:sz="0" w:space="0" w:color="auto"/>
          </w:divBdr>
        </w:div>
        <w:div w:id="1096749449">
          <w:marLeft w:val="605"/>
          <w:marRight w:val="0"/>
          <w:marTop w:val="120"/>
          <w:marBottom w:val="0"/>
          <w:divBdr>
            <w:top w:val="none" w:sz="0" w:space="0" w:color="auto"/>
            <w:left w:val="none" w:sz="0" w:space="0" w:color="auto"/>
            <w:bottom w:val="none" w:sz="0" w:space="0" w:color="auto"/>
            <w:right w:val="none" w:sz="0" w:space="0" w:color="auto"/>
          </w:divBdr>
        </w:div>
        <w:div w:id="832447740">
          <w:marLeft w:val="605"/>
          <w:marRight w:val="0"/>
          <w:marTop w:val="120"/>
          <w:marBottom w:val="0"/>
          <w:divBdr>
            <w:top w:val="none" w:sz="0" w:space="0" w:color="auto"/>
            <w:left w:val="none" w:sz="0" w:space="0" w:color="auto"/>
            <w:bottom w:val="none" w:sz="0" w:space="0" w:color="auto"/>
            <w:right w:val="none" w:sz="0" w:space="0" w:color="auto"/>
          </w:divBdr>
        </w:div>
        <w:div w:id="1453090882">
          <w:marLeft w:val="605"/>
          <w:marRight w:val="0"/>
          <w:marTop w:val="120"/>
          <w:marBottom w:val="0"/>
          <w:divBdr>
            <w:top w:val="none" w:sz="0" w:space="0" w:color="auto"/>
            <w:left w:val="none" w:sz="0" w:space="0" w:color="auto"/>
            <w:bottom w:val="none" w:sz="0" w:space="0" w:color="auto"/>
            <w:right w:val="none" w:sz="0" w:space="0" w:color="auto"/>
          </w:divBdr>
        </w:div>
        <w:div w:id="1352145999">
          <w:marLeft w:val="605"/>
          <w:marRight w:val="0"/>
          <w:marTop w:val="120"/>
          <w:marBottom w:val="0"/>
          <w:divBdr>
            <w:top w:val="none" w:sz="0" w:space="0" w:color="auto"/>
            <w:left w:val="none" w:sz="0" w:space="0" w:color="auto"/>
            <w:bottom w:val="none" w:sz="0" w:space="0" w:color="auto"/>
            <w:right w:val="none" w:sz="0" w:space="0" w:color="auto"/>
          </w:divBdr>
        </w:div>
        <w:div w:id="876311008">
          <w:marLeft w:val="605"/>
          <w:marRight w:val="0"/>
          <w:marTop w:val="120"/>
          <w:marBottom w:val="0"/>
          <w:divBdr>
            <w:top w:val="none" w:sz="0" w:space="0" w:color="auto"/>
            <w:left w:val="none" w:sz="0" w:space="0" w:color="auto"/>
            <w:bottom w:val="none" w:sz="0" w:space="0" w:color="auto"/>
            <w:right w:val="none" w:sz="0" w:space="0" w:color="auto"/>
          </w:divBdr>
        </w:div>
      </w:divsChild>
    </w:div>
    <w:div w:id="1164394488">
      <w:bodyDiv w:val="1"/>
      <w:marLeft w:val="0"/>
      <w:marRight w:val="0"/>
      <w:marTop w:val="0"/>
      <w:marBottom w:val="0"/>
      <w:divBdr>
        <w:top w:val="none" w:sz="0" w:space="0" w:color="auto"/>
        <w:left w:val="none" w:sz="0" w:space="0" w:color="auto"/>
        <w:bottom w:val="none" w:sz="0" w:space="0" w:color="auto"/>
        <w:right w:val="none" w:sz="0" w:space="0" w:color="auto"/>
      </w:divBdr>
      <w:divsChild>
        <w:div w:id="1092703250">
          <w:marLeft w:val="0"/>
          <w:marRight w:val="0"/>
          <w:marTop w:val="0"/>
          <w:marBottom w:val="0"/>
          <w:divBdr>
            <w:top w:val="none" w:sz="0" w:space="0" w:color="auto"/>
            <w:left w:val="none" w:sz="0" w:space="0" w:color="auto"/>
            <w:bottom w:val="none" w:sz="0" w:space="0" w:color="auto"/>
            <w:right w:val="none" w:sz="0" w:space="0" w:color="auto"/>
          </w:divBdr>
        </w:div>
      </w:divsChild>
    </w:div>
    <w:div w:id="1170369230">
      <w:bodyDiv w:val="1"/>
      <w:marLeft w:val="0"/>
      <w:marRight w:val="0"/>
      <w:marTop w:val="0"/>
      <w:marBottom w:val="0"/>
      <w:divBdr>
        <w:top w:val="none" w:sz="0" w:space="0" w:color="auto"/>
        <w:left w:val="none" w:sz="0" w:space="0" w:color="auto"/>
        <w:bottom w:val="none" w:sz="0" w:space="0" w:color="auto"/>
        <w:right w:val="none" w:sz="0" w:space="0" w:color="auto"/>
      </w:divBdr>
    </w:div>
    <w:div w:id="1176044335">
      <w:bodyDiv w:val="1"/>
      <w:marLeft w:val="0"/>
      <w:marRight w:val="0"/>
      <w:marTop w:val="0"/>
      <w:marBottom w:val="0"/>
      <w:divBdr>
        <w:top w:val="none" w:sz="0" w:space="0" w:color="auto"/>
        <w:left w:val="none" w:sz="0" w:space="0" w:color="auto"/>
        <w:bottom w:val="none" w:sz="0" w:space="0" w:color="auto"/>
        <w:right w:val="none" w:sz="0" w:space="0" w:color="auto"/>
      </w:divBdr>
    </w:div>
    <w:div w:id="1181968552">
      <w:bodyDiv w:val="1"/>
      <w:marLeft w:val="0"/>
      <w:marRight w:val="0"/>
      <w:marTop w:val="0"/>
      <w:marBottom w:val="0"/>
      <w:divBdr>
        <w:top w:val="none" w:sz="0" w:space="0" w:color="auto"/>
        <w:left w:val="none" w:sz="0" w:space="0" w:color="auto"/>
        <w:bottom w:val="none" w:sz="0" w:space="0" w:color="auto"/>
        <w:right w:val="none" w:sz="0" w:space="0" w:color="auto"/>
      </w:divBdr>
      <w:divsChild>
        <w:div w:id="647442433">
          <w:marLeft w:val="360"/>
          <w:marRight w:val="0"/>
          <w:marTop w:val="0"/>
          <w:marBottom w:val="0"/>
          <w:divBdr>
            <w:top w:val="none" w:sz="0" w:space="0" w:color="auto"/>
            <w:left w:val="none" w:sz="0" w:space="0" w:color="auto"/>
            <w:bottom w:val="none" w:sz="0" w:space="0" w:color="auto"/>
            <w:right w:val="none" w:sz="0" w:space="0" w:color="auto"/>
          </w:divBdr>
        </w:div>
        <w:div w:id="851258054">
          <w:marLeft w:val="360"/>
          <w:marRight w:val="0"/>
          <w:marTop w:val="0"/>
          <w:marBottom w:val="0"/>
          <w:divBdr>
            <w:top w:val="none" w:sz="0" w:space="0" w:color="auto"/>
            <w:left w:val="none" w:sz="0" w:space="0" w:color="auto"/>
            <w:bottom w:val="none" w:sz="0" w:space="0" w:color="auto"/>
            <w:right w:val="none" w:sz="0" w:space="0" w:color="auto"/>
          </w:divBdr>
        </w:div>
        <w:div w:id="654384225">
          <w:marLeft w:val="360"/>
          <w:marRight w:val="0"/>
          <w:marTop w:val="0"/>
          <w:marBottom w:val="0"/>
          <w:divBdr>
            <w:top w:val="none" w:sz="0" w:space="0" w:color="auto"/>
            <w:left w:val="none" w:sz="0" w:space="0" w:color="auto"/>
            <w:bottom w:val="none" w:sz="0" w:space="0" w:color="auto"/>
            <w:right w:val="none" w:sz="0" w:space="0" w:color="auto"/>
          </w:divBdr>
        </w:div>
      </w:divsChild>
    </w:div>
    <w:div w:id="1187869059">
      <w:bodyDiv w:val="1"/>
      <w:marLeft w:val="0"/>
      <w:marRight w:val="0"/>
      <w:marTop w:val="0"/>
      <w:marBottom w:val="0"/>
      <w:divBdr>
        <w:top w:val="none" w:sz="0" w:space="0" w:color="auto"/>
        <w:left w:val="none" w:sz="0" w:space="0" w:color="auto"/>
        <w:bottom w:val="none" w:sz="0" w:space="0" w:color="auto"/>
        <w:right w:val="none" w:sz="0" w:space="0" w:color="auto"/>
      </w:divBdr>
    </w:div>
    <w:div w:id="1198005842">
      <w:bodyDiv w:val="1"/>
      <w:marLeft w:val="0"/>
      <w:marRight w:val="0"/>
      <w:marTop w:val="0"/>
      <w:marBottom w:val="0"/>
      <w:divBdr>
        <w:top w:val="none" w:sz="0" w:space="0" w:color="auto"/>
        <w:left w:val="none" w:sz="0" w:space="0" w:color="auto"/>
        <w:bottom w:val="none" w:sz="0" w:space="0" w:color="auto"/>
        <w:right w:val="none" w:sz="0" w:space="0" w:color="auto"/>
      </w:divBdr>
      <w:divsChild>
        <w:div w:id="175076035">
          <w:marLeft w:val="547"/>
          <w:marRight w:val="0"/>
          <w:marTop w:val="120"/>
          <w:marBottom w:val="0"/>
          <w:divBdr>
            <w:top w:val="none" w:sz="0" w:space="0" w:color="auto"/>
            <w:left w:val="none" w:sz="0" w:space="0" w:color="auto"/>
            <w:bottom w:val="none" w:sz="0" w:space="0" w:color="auto"/>
            <w:right w:val="none" w:sz="0" w:space="0" w:color="auto"/>
          </w:divBdr>
        </w:div>
        <w:div w:id="441999321">
          <w:marLeft w:val="547"/>
          <w:marRight w:val="0"/>
          <w:marTop w:val="120"/>
          <w:marBottom w:val="0"/>
          <w:divBdr>
            <w:top w:val="none" w:sz="0" w:space="0" w:color="auto"/>
            <w:left w:val="none" w:sz="0" w:space="0" w:color="auto"/>
            <w:bottom w:val="none" w:sz="0" w:space="0" w:color="auto"/>
            <w:right w:val="none" w:sz="0" w:space="0" w:color="auto"/>
          </w:divBdr>
        </w:div>
        <w:div w:id="574432143">
          <w:marLeft w:val="547"/>
          <w:marRight w:val="0"/>
          <w:marTop w:val="120"/>
          <w:marBottom w:val="0"/>
          <w:divBdr>
            <w:top w:val="none" w:sz="0" w:space="0" w:color="auto"/>
            <w:left w:val="none" w:sz="0" w:space="0" w:color="auto"/>
            <w:bottom w:val="none" w:sz="0" w:space="0" w:color="auto"/>
            <w:right w:val="none" w:sz="0" w:space="0" w:color="auto"/>
          </w:divBdr>
        </w:div>
        <w:div w:id="1943687936">
          <w:marLeft w:val="547"/>
          <w:marRight w:val="0"/>
          <w:marTop w:val="120"/>
          <w:marBottom w:val="0"/>
          <w:divBdr>
            <w:top w:val="none" w:sz="0" w:space="0" w:color="auto"/>
            <w:left w:val="none" w:sz="0" w:space="0" w:color="auto"/>
            <w:bottom w:val="none" w:sz="0" w:space="0" w:color="auto"/>
            <w:right w:val="none" w:sz="0" w:space="0" w:color="auto"/>
          </w:divBdr>
        </w:div>
      </w:divsChild>
    </w:div>
    <w:div w:id="1210727749">
      <w:bodyDiv w:val="1"/>
      <w:marLeft w:val="0"/>
      <w:marRight w:val="0"/>
      <w:marTop w:val="0"/>
      <w:marBottom w:val="0"/>
      <w:divBdr>
        <w:top w:val="none" w:sz="0" w:space="0" w:color="auto"/>
        <w:left w:val="none" w:sz="0" w:space="0" w:color="auto"/>
        <w:bottom w:val="none" w:sz="0" w:space="0" w:color="auto"/>
        <w:right w:val="none" w:sz="0" w:space="0" w:color="auto"/>
      </w:divBdr>
      <w:divsChild>
        <w:div w:id="182212658">
          <w:marLeft w:val="360"/>
          <w:marRight w:val="0"/>
          <w:marTop w:val="0"/>
          <w:marBottom w:val="0"/>
          <w:divBdr>
            <w:top w:val="none" w:sz="0" w:space="0" w:color="auto"/>
            <w:left w:val="none" w:sz="0" w:space="0" w:color="auto"/>
            <w:bottom w:val="none" w:sz="0" w:space="0" w:color="auto"/>
            <w:right w:val="none" w:sz="0" w:space="0" w:color="auto"/>
          </w:divBdr>
        </w:div>
        <w:div w:id="1046181135">
          <w:marLeft w:val="360"/>
          <w:marRight w:val="0"/>
          <w:marTop w:val="0"/>
          <w:marBottom w:val="0"/>
          <w:divBdr>
            <w:top w:val="none" w:sz="0" w:space="0" w:color="auto"/>
            <w:left w:val="none" w:sz="0" w:space="0" w:color="auto"/>
            <w:bottom w:val="none" w:sz="0" w:space="0" w:color="auto"/>
            <w:right w:val="none" w:sz="0" w:space="0" w:color="auto"/>
          </w:divBdr>
        </w:div>
        <w:div w:id="1519588222">
          <w:marLeft w:val="360"/>
          <w:marRight w:val="0"/>
          <w:marTop w:val="0"/>
          <w:marBottom w:val="0"/>
          <w:divBdr>
            <w:top w:val="none" w:sz="0" w:space="0" w:color="auto"/>
            <w:left w:val="none" w:sz="0" w:space="0" w:color="auto"/>
            <w:bottom w:val="none" w:sz="0" w:space="0" w:color="auto"/>
            <w:right w:val="none" w:sz="0" w:space="0" w:color="auto"/>
          </w:divBdr>
        </w:div>
        <w:div w:id="397290816">
          <w:marLeft w:val="360"/>
          <w:marRight w:val="0"/>
          <w:marTop w:val="0"/>
          <w:marBottom w:val="0"/>
          <w:divBdr>
            <w:top w:val="none" w:sz="0" w:space="0" w:color="auto"/>
            <w:left w:val="none" w:sz="0" w:space="0" w:color="auto"/>
            <w:bottom w:val="none" w:sz="0" w:space="0" w:color="auto"/>
            <w:right w:val="none" w:sz="0" w:space="0" w:color="auto"/>
          </w:divBdr>
        </w:div>
        <w:div w:id="1342665737">
          <w:marLeft w:val="360"/>
          <w:marRight w:val="0"/>
          <w:marTop w:val="0"/>
          <w:marBottom w:val="0"/>
          <w:divBdr>
            <w:top w:val="none" w:sz="0" w:space="0" w:color="auto"/>
            <w:left w:val="none" w:sz="0" w:space="0" w:color="auto"/>
            <w:bottom w:val="none" w:sz="0" w:space="0" w:color="auto"/>
            <w:right w:val="none" w:sz="0" w:space="0" w:color="auto"/>
          </w:divBdr>
        </w:div>
        <w:div w:id="832061095">
          <w:marLeft w:val="360"/>
          <w:marRight w:val="0"/>
          <w:marTop w:val="0"/>
          <w:marBottom w:val="0"/>
          <w:divBdr>
            <w:top w:val="none" w:sz="0" w:space="0" w:color="auto"/>
            <w:left w:val="none" w:sz="0" w:space="0" w:color="auto"/>
            <w:bottom w:val="none" w:sz="0" w:space="0" w:color="auto"/>
            <w:right w:val="none" w:sz="0" w:space="0" w:color="auto"/>
          </w:divBdr>
        </w:div>
        <w:div w:id="793252377">
          <w:marLeft w:val="360"/>
          <w:marRight w:val="0"/>
          <w:marTop w:val="0"/>
          <w:marBottom w:val="0"/>
          <w:divBdr>
            <w:top w:val="none" w:sz="0" w:space="0" w:color="auto"/>
            <w:left w:val="none" w:sz="0" w:space="0" w:color="auto"/>
            <w:bottom w:val="none" w:sz="0" w:space="0" w:color="auto"/>
            <w:right w:val="none" w:sz="0" w:space="0" w:color="auto"/>
          </w:divBdr>
        </w:div>
      </w:divsChild>
    </w:div>
    <w:div w:id="1267813816">
      <w:bodyDiv w:val="1"/>
      <w:marLeft w:val="0"/>
      <w:marRight w:val="0"/>
      <w:marTop w:val="0"/>
      <w:marBottom w:val="0"/>
      <w:divBdr>
        <w:top w:val="none" w:sz="0" w:space="0" w:color="auto"/>
        <w:left w:val="none" w:sz="0" w:space="0" w:color="auto"/>
        <w:bottom w:val="none" w:sz="0" w:space="0" w:color="auto"/>
        <w:right w:val="none" w:sz="0" w:space="0" w:color="auto"/>
      </w:divBdr>
      <w:divsChild>
        <w:div w:id="343825969">
          <w:marLeft w:val="360"/>
          <w:marRight w:val="0"/>
          <w:marTop w:val="120"/>
          <w:marBottom w:val="0"/>
          <w:divBdr>
            <w:top w:val="none" w:sz="0" w:space="0" w:color="auto"/>
            <w:left w:val="none" w:sz="0" w:space="0" w:color="auto"/>
            <w:bottom w:val="none" w:sz="0" w:space="0" w:color="auto"/>
            <w:right w:val="none" w:sz="0" w:space="0" w:color="auto"/>
          </w:divBdr>
        </w:div>
        <w:div w:id="370543673">
          <w:marLeft w:val="360"/>
          <w:marRight w:val="0"/>
          <w:marTop w:val="120"/>
          <w:marBottom w:val="0"/>
          <w:divBdr>
            <w:top w:val="none" w:sz="0" w:space="0" w:color="auto"/>
            <w:left w:val="none" w:sz="0" w:space="0" w:color="auto"/>
            <w:bottom w:val="none" w:sz="0" w:space="0" w:color="auto"/>
            <w:right w:val="none" w:sz="0" w:space="0" w:color="auto"/>
          </w:divBdr>
        </w:div>
        <w:div w:id="376588020">
          <w:marLeft w:val="360"/>
          <w:marRight w:val="0"/>
          <w:marTop w:val="120"/>
          <w:marBottom w:val="0"/>
          <w:divBdr>
            <w:top w:val="none" w:sz="0" w:space="0" w:color="auto"/>
            <w:left w:val="none" w:sz="0" w:space="0" w:color="auto"/>
            <w:bottom w:val="none" w:sz="0" w:space="0" w:color="auto"/>
            <w:right w:val="none" w:sz="0" w:space="0" w:color="auto"/>
          </w:divBdr>
        </w:div>
        <w:div w:id="46032377">
          <w:marLeft w:val="360"/>
          <w:marRight w:val="0"/>
          <w:marTop w:val="120"/>
          <w:marBottom w:val="0"/>
          <w:divBdr>
            <w:top w:val="none" w:sz="0" w:space="0" w:color="auto"/>
            <w:left w:val="none" w:sz="0" w:space="0" w:color="auto"/>
            <w:bottom w:val="none" w:sz="0" w:space="0" w:color="auto"/>
            <w:right w:val="none" w:sz="0" w:space="0" w:color="auto"/>
          </w:divBdr>
        </w:div>
        <w:div w:id="1884559207">
          <w:marLeft w:val="360"/>
          <w:marRight w:val="0"/>
          <w:marTop w:val="120"/>
          <w:marBottom w:val="0"/>
          <w:divBdr>
            <w:top w:val="none" w:sz="0" w:space="0" w:color="auto"/>
            <w:left w:val="none" w:sz="0" w:space="0" w:color="auto"/>
            <w:bottom w:val="none" w:sz="0" w:space="0" w:color="auto"/>
            <w:right w:val="none" w:sz="0" w:space="0" w:color="auto"/>
          </w:divBdr>
        </w:div>
      </w:divsChild>
    </w:div>
    <w:div w:id="1352536808">
      <w:bodyDiv w:val="1"/>
      <w:marLeft w:val="0"/>
      <w:marRight w:val="0"/>
      <w:marTop w:val="0"/>
      <w:marBottom w:val="0"/>
      <w:divBdr>
        <w:top w:val="none" w:sz="0" w:space="0" w:color="auto"/>
        <w:left w:val="none" w:sz="0" w:space="0" w:color="auto"/>
        <w:bottom w:val="none" w:sz="0" w:space="0" w:color="auto"/>
        <w:right w:val="none" w:sz="0" w:space="0" w:color="auto"/>
      </w:divBdr>
      <w:divsChild>
        <w:div w:id="130902358">
          <w:marLeft w:val="446"/>
          <w:marRight w:val="0"/>
          <w:marTop w:val="120"/>
          <w:marBottom w:val="0"/>
          <w:divBdr>
            <w:top w:val="none" w:sz="0" w:space="0" w:color="auto"/>
            <w:left w:val="none" w:sz="0" w:space="0" w:color="auto"/>
            <w:bottom w:val="none" w:sz="0" w:space="0" w:color="auto"/>
            <w:right w:val="none" w:sz="0" w:space="0" w:color="auto"/>
          </w:divBdr>
        </w:div>
        <w:div w:id="184222645">
          <w:marLeft w:val="446"/>
          <w:marRight w:val="0"/>
          <w:marTop w:val="120"/>
          <w:marBottom w:val="0"/>
          <w:divBdr>
            <w:top w:val="none" w:sz="0" w:space="0" w:color="auto"/>
            <w:left w:val="none" w:sz="0" w:space="0" w:color="auto"/>
            <w:bottom w:val="none" w:sz="0" w:space="0" w:color="auto"/>
            <w:right w:val="none" w:sz="0" w:space="0" w:color="auto"/>
          </w:divBdr>
        </w:div>
      </w:divsChild>
    </w:div>
    <w:div w:id="1389303323">
      <w:bodyDiv w:val="1"/>
      <w:marLeft w:val="0"/>
      <w:marRight w:val="0"/>
      <w:marTop w:val="0"/>
      <w:marBottom w:val="0"/>
      <w:divBdr>
        <w:top w:val="none" w:sz="0" w:space="0" w:color="auto"/>
        <w:left w:val="none" w:sz="0" w:space="0" w:color="auto"/>
        <w:bottom w:val="none" w:sz="0" w:space="0" w:color="auto"/>
        <w:right w:val="none" w:sz="0" w:space="0" w:color="auto"/>
      </w:divBdr>
      <w:divsChild>
        <w:div w:id="76637828">
          <w:marLeft w:val="360"/>
          <w:marRight w:val="0"/>
          <w:marTop w:val="120"/>
          <w:marBottom w:val="0"/>
          <w:divBdr>
            <w:top w:val="none" w:sz="0" w:space="0" w:color="auto"/>
            <w:left w:val="none" w:sz="0" w:space="0" w:color="auto"/>
            <w:bottom w:val="none" w:sz="0" w:space="0" w:color="auto"/>
            <w:right w:val="none" w:sz="0" w:space="0" w:color="auto"/>
          </w:divBdr>
        </w:div>
        <w:div w:id="1131241154">
          <w:marLeft w:val="360"/>
          <w:marRight w:val="0"/>
          <w:marTop w:val="120"/>
          <w:marBottom w:val="0"/>
          <w:divBdr>
            <w:top w:val="none" w:sz="0" w:space="0" w:color="auto"/>
            <w:left w:val="none" w:sz="0" w:space="0" w:color="auto"/>
            <w:bottom w:val="none" w:sz="0" w:space="0" w:color="auto"/>
            <w:right w:val="none" w:sz="0" w:space="0" w:color="auto"/>
          </w:divBdr>
        </w:div>
        <w:div w:id="1934126290">
          <w:marLeft w:val="360"/>
          <w:marRight w:val="0"/>
          <w:marTop w:val="120"/>
          <w:marBottom w:val="0"/>
          <w:divBdr>
            <w:top w:val="none" w:sz="0" w:space="0" w:color="auto"/>
            <w:left w:val="none" w:sz="0" w:space="0" w:color="auto"/>
            <w:bottom w:val="none" w:sz="0" w:space="0" w:color="auto"/>
            <w:right w:val="none" w:sz="0" w:space="0" w:color="auto"/>
          </w:divBdr>
        </w:div>
      </w:divsChild>
    </w:div>
    <w:div w:id="1391080161">
      <w:bodyDiv w:val="1"/>
      <w:marLeft w:val="0"/>
      <w:marRight w:val="0"/>
      <w:marTop w:val="0"/>
      <w:marBottom w:val="0"/>
      <w:divBdr>
        <w:top w:val="none" w:sz="0" w:space="0" w:color="auto"/>
        <w:left w:val="none" w:sz="0" w:space="0" w:color="auto"/>
        <w:bottom w:val="none" w:sz="0" w:space="0" w:color="auto"/>
        <w:right w:val="none" w:sz="0" w:space="0" w:color="auto"/>
      </w:divBdr>
      <w:divsChild>
        <w:div w:id="1880698455">
          <w:marLeft w:val="0"/>
          <w:marRight w:val="0"/>
          <w:marTop w:val="0"/>
          <w:marBottom w:val="0"/>
          <w:divBdr>
            <w:top w:val="none" w:sz="0" w:space="0" w:color="auto"/>
            <w:left w:val="none" w:sz="0" w:space="0" w:color="auto"/>
            <w:bottom w:val="none" w:sz="0" w:space="0" w:color="auto"/>
            <w:right w:val="none" w:sz="0" w:space="0" w:color="auto"/>
          </w:divBdr>
        </w:div>
      </w:divsChild>
    </w:div>
    <w:div w:id="1442526596">
      <w:bodyDiv w:val="1"/>
      <w:marLeft w:val="0"/>
      <w:marRight w:val="0"/>
      <w:marTop w:val="0"/>
      <w:marBottom w:val="0"/>
      <w:divBdr>
        <w:top w:val="none" w:sz="0" w:space="0" w:color="auto"/>
        <w:left w:val="none" w:sz="0" w:space="0" w:color="auto"/>
        <w:bottom w:val="none" w:sz="0" w:space="0" w:color="auto"/>
        <w:right w:val="none" w:sz="0" w:space="0" w:color="auto"/>
      </w:divBdr>
      <w:divsChild>
        <w:div w:id="2075856780">
          <w:marLeft w:val="360"/>
          <w:marRight w:val="0"/>
          <w:marTop w:val="120"/>
          <w:marBottom w:val="0"/>
          <w:divBdr>
            <w:top w:val="none" w:sz="0" w:space="0" w:color="auto"/>
            <w:left w:val="none" w:sz="0" w:space="0" w:color="auto"/>
            <w:bottom w:val="none" w:sz="0" w:space="0" w:color="auto"/>
            <w:right w:val="none" w:sz="0" w:space="0" w:color="auto"/>
          </w:divBdr>
        </w:div>
        <w:div w:id="812872978">
          <w:marLeft w:val="360"/>
          <w:marRight w:val="0"/>
          <w:marTop w:val="120"/>
          <w:marBottom w:val="0"/>
          <w:divBdr>
            <w:top w:val="none" w:sz="0" w:space="0" w:color="auto"/>
            <w:left w:val="none" w:sz="0" w:space="0" w:color="auto"/>
            <w:bottom w:val="none" w:sz="0" w:space="0" w:color="auto"/>
            <w:right w:val="none" w:sz="0" w:space="0" w:color="auto"/>
          </w:divBdr>
        </w:div>
        <w:div w:id="1775175173">
          <w:marLeft w:val="360"/>
          <w:marRight w:val="0"/>
          <w:marTop w:val="120"/>
          <w:marBottom w:val="0"/>
          <w:divBdr>
            <w:top w:val="none" w:sz="0" w:space="0" w:color="auto"/>
            <w:left w:val="none" w:sz="0" w:space="0" w:color="auto"/>
            <w:bottom w:val="none" w:sz="0" w:space="0" w:color="auto"/>
            <w:right w:val="none" w:sz="0" w:space="0" w:color="auto"/>
          </w:divBdr>
        </w:div>
        <w:div w:id="673995835">
          <w:marLeft w:val="360"/>
          <w:marRight w:val="0"/>
          <w:marTop w:val="120"/>
          <w:marBottom w:val="0"/>
          <w:divBdr>
            <w:top w:val="none" w:sz="0" w:space="0" w:color="auto"/>
            <w:left w:val="none" w:sz="0" w:space="0" w:color="auto"/>
            <w:bottom w:val="none" w:sz="0" w:space="0" w:color="auto"/>
            <w:right w:val="none" w:sz="0" w:space="0" w:color="auto"/>
          </w:divBdr>
        </w:div>
      </w:divsChild>
    </w:div>
    <w:div w:id="1468820649">
      <w:bodyDiv w:val="1"/>
      <w:marLeft w:val="0"/>
      <w:marRight w:val="0"/>
      <w:marTop w:val="0"/>
      <w:marBottom w:val="0"/>
      <w:divBdr>
        <w:top w:val="none" w:sz="0" w:space="0" w:color="auto"/>
        <w:left w:val="none" w:sz="0" w:space="0" w:color="auto"/>
        <w:bottom w:val="none" w:sz="0" w:space="0" w:color="auto"/>
        <w:right w:val="none" w:sz="0" w:space="0" w:color="auto"/>
      </w:divBdr>
      <w:divsChild>
        <w:div w:id="1863516667">
          <w:marLeft w:val="360"/>
          <w:marRight w:val="0"/>
          <w:marTop w:val="120"/>
          <w:marBottom w:val="0"/>
          <w:divBdr>
            <w:top w:val="none" w:sz="0" w:space="0" w:color="auto"/>
            <w:left w:val="none" w:sz="0" w:space="0" w:color="auto"/>
            <w:bottom w:val="none" w:sz="0" w:space="0" w:color="auto"/>
            <w:right w:val="none" w:sz="0" w:space="0" w:color="auto"/>
          </w:divBdr>
        </w:div>
        <w:div w:id="1348404498">
          <w:marLeft w:val="360"/>
          <w:marRight w:val="0"/>
          <w:marTop w:val="120"/>
          <w:marBottom w:val="0"/>
          <w:divBdr>
            <w:top w:val="none" w:sz="0" w:space="0" w:color="auto"/>
            <w:left w:val="none" w:sz="0" w:space="0" w:color="auto"/>
            <w:bottom w:val="none" w:sz="0" w:space="0" w:color="auto"/>
            <w:right w:val="none" w:sz="0" w:space="0" w:color="auto"/>
          </w:divBdr>
        </w:div>
        <w:div w:id="399133280">
          <w:marLeft w:val="360"/>
          <w:marRight w:val="0"/>
          <w:marTop w:val="120"/>
          <w:marBottom w:val="0"/>
          <w:divBdr>
            <w:top w:val="none" w:sz="0" w:space="0" w:color="auto"/>
            <w:left w:val="none" w:sz="0" w:space="0" w:color="auto"/>
            <w:bottom w:val="none" w:sz="0" w:space="0" w:color="auto"/>
            <w:right w:val="none" w:sz="0" w:space="0" w:color="auto"/>
          </w:divBdr>
        </w:div>
      </w:divsChild>
    </w:div>
    <w:div w:id="1505896817">
      <w:bodyDiv w:val="1"/>
      <w:marLeft w:val="0"/>
      <w:marRight w:val="0"/>
      <w:marTop w:val="0"/>
      <w:marBottom w:val="0"/>
      <w:divBdr>
        <w:top w:val="none" w:sz="0" w:space="0" w:color="auto"/>
        <w:left w:val="none" w:sz="0" w:space="0" w:color="auto"/>
        <w:bottom w:val="none" w:sz="0" w:space="0" w:color="auto"/>
        <w:right w:val="none" w:sz="0" w:space="0" w:color="auto"/>
      </w:divBdr>
    </w:div>
    <w:div w:id="1545170817">
      <w:bodyDiv w:val="1"/>
      <w:marLeft w:val="0"/>
      <w:marRight w:val="0"/>
      <w:marTop w:val="0"/>
      <w:marBottom w:val="0"/>
      <w:divBdr>
        <w:top w:val="none" w:sz="0" w:space="0" w:color="auto"/>
        <w:left w:val="none" w:sz="0" w:space="0" w:color="auto"/>
        <w:bottom w:val="none" w:sz="0" w:space="0" w:color="auto"/>
        <w:right w:val="none" w:sz="0" w:space="0" w:color="auto"/>
      </w:divBdr>
    </w:div>
    <w:div w:id="1550730425">
      <w:bodyDiv w:val="1"/>
      <w:marLeft w:val="0"/>
      <w:marRight w:val="0"/>
      <w:marTop w:val="0"/>
      <w:marBottom w:val="0"/>
      <w:divBdr>
        <w:top w:val="none" w:sz="0" w:space="0" w:color="auto"/>
        <w:left w:val="none" w:sz="0" w:space="0" w:color="auto"/>
        <w:bottom w:val="none" w:sz="0" w:space="0" w:color="auto"/>
        <w:right w:val="none" w:sz="0" w:space="0" w:color="auto"/>
      </w:divBdr>
      <w:divsChild>
        <w:div w:id="1945766031">
          <w:marLeft w:val="605"/>
          <w:marRight w:val="0"/>
          <w:marTop w:val="120"/>
          <w:marBottom w:val="0"/>
          <w:divBdr>
            <w:top w:val="none" w:sz="0" w:space="0" w:color="auto"/>
            <w:left w:val="none" w:sz="0" w:space="0" w:color="auto"/>
            <w:bottom w:val="none" w:sz="0" w:space="0" w:color="auto"/>
            <w:right w:val="none" w:sz="0" w:space="0" w:color="auto"/>
          </w:divBdr>
        </w:div>
      </w:divsChild>
    </w:div>
    <w:div w:id="1597984994">
      <w:bodyDiv w:val="1"/>
      <w:marLeft w:val="0"/>
      <w:marRight w:val="0"/>
      <w:marTop w:val="0"/>
      <w:marBottom w:val="0"/>
      <w:divBdr>
        <w:top w:val="none" w:sz="0" w:space="0" w:color="auto"/>
        <w:left w:val="none" w:sz="0" w:space="0" w:color="auto"/>
        <w:bottom w:val="none" w:sz="0" w:space="0" w:color="auto"/>
        <w:right w:val="none" w:sz="0" w:space="0" w:color="auto"/>
      </w:divBdr>
      <w:divsChild>
        <w:div w:id="1671368734">
          <w:marLeft w:val="360"/>
          <w:marRight w:val="0"/>
          <w:marTop w:val="120"/>
          <w:marBottom w:val="0"/>
          <w:divBdr>
            <w:top w:val="none" w:sz="0" w:space="0" w:color="auto"/>
            <w:left w:val="none" w:sz="0" w:space="0" w:color="auto"/>
            <w:bottom w:val="none" w:sz="0" w:space="0" w:color="auto"/>
            <w:right w:val="none" w:sz="0" w:space="0" w:color="auto"/>
          </w:divBdr>
        </w:div>
        <w:div w:id="1498615515">
          <w:marLeft w:val="360"/>
          <w:marRight w:val="0"/>
          <w:marTop w:val="120"/>
          <w:marBottom w:val="0"/>
          <w:divBdr>
            <w:top w:val="none" w:sz="0" w:space="0" w:color="auto"/>
            <w:left w:val="none" w:sz="0" w:space="0" w:color="auto"/>
            <w:bottom w:val="none" w:sz="0" w:space="0" w:color="auto"/>
            <w:right w:val="none" w:sz="0" w:space="0" w:color="auto"/>
          </w:divBdr>
        </w:div>
        <w:div w:id="1769810062">
          <w:marLeft w:val="360"/>
          <w:marRight w:val="0"/>
          <w:marTop w:val="120"/>
          <w:marBottom w:val="0"/>
          <w:divBdr>
            <w:top w:val="none" w:sz="0" w:space="0" w:color="auto"/>
            <w:left w:val="none" w:sz="0" w:space="0" w:color="auto"/>
            <w:bottom w:val="none" w:sz="0" w:space="0" w:color="auto"/>
            <w:right w:val="none" w:sz="0" w:space="0" w:color="auto"/>
          </w:divBdr>
        </w:div>
        <w:div w:id="1335379463">
          <w:marLeft w:val="821"/>
          <w:marRight w:val="0"/>
          <w:marTop w:val="120"/>
          <w:marBottom w:val="0"/>
          <w:divBdr>
            <w:top w:val="none" w:sz="0" w:space="0" w:color="auto"/>
            <w:left w:val="none" w:sz="0" w:space="0" w:color="auto"/>
            <w:bottom w:val="none" w:sz="0" w:space="0" w:color="auto"/>
            <w:right w:val="none" w:sz="0" w:space="0" w:color="auto"/>
          </w:divBdr>
        </w:div>
        <w:div w:id="1657026691">
          <w:marLeft w:val="821"/>
          <w:marRight w:val="0"/>
          <w:marTop w:val="120"/>
          <w:marBottom w:val="0"/>
          <w:divBdr>
            <w:top w:val="none" w:sz="0" w:space="0" w:color="auto"/>
            <w:left w:val="none" w:sz="0" w:space="0" w:color="auto"/>
            <w:bottom w:val="none" w:sz="0" w:space="0" w:color="auto"/>
            <w:right w:val="none" w:sz="0" w:space="0" w:color="auto"/>
          </w:divBdr>
        </w:div>
        <w:div w:id="415326853">
          <w:marLeft w:val="806"/>
          <w:marRight w:val="0"/>
          <w:marTop w:val="120"/>
          <w:marBottom w:val="0"/>
          <w:divBdr>
            <w:top w:val="none" w:sz="0" w:space="0" w:color="auto"/>
            <w:left w:val="none" w:sz="0" w:space="0" w:color="auto"/>
            <w:bottom w:val="none" w:sz="0" w:space="0" w:color="auto"/>
            <w:right w:val="none" w:sz="0" w:space="0" w:color="auto"/>
          </w:divBdr>
        </w:div>
        <w:div w:id="1712067668">
          <w:marLeft w:val="806"/>
          <w:marRight w:val="0"/>
          <w:marTop w:val="120"/>
          <w:marBottom w:val="0"/>
          <w:divBdr>
            <w:top w:val="none" w:sz="0" w:space="0" w:color="auto"/>
            <w:left w:val="none" w:sz="0" w:space="0" w:color="auto"/>
            <w:bottom w:val="none" w:sz="0" w:space="0" w:color="auto"/>
            <w:right w:val="none" w:sz="0" w:space="0" w:color="auto"/>
          </w:divBdr>
        </w:div>
        <w:div w:id="1211575278">
          <w:marLeft w:val="806"/>
          <w:marRight w:val="0"/>
          <w:marTop w:val="120"/>
          <w:marBottom w:val="0"/>
          <w:divBdr>
            <w:top w:val="none" w:sz="0" w:space="0" w:color="auto"/>
            <w:left w:val="none" w:sz="0" w:space="0" w:color="auto"/>
            <w:bottom w:val="none" w:sz="0" w:space="0" w:color="auto"/>
            <w:right w:val="none" w:sz="0" w:space="0" w:color="auto"/>
          </w:divBdr>
        </w:div>
      </w:divsChild>
    </w:div>
    <w:div w:id="1618565929">
      <w:bodyDiv w:val="1"/>
      <w:marLeft w:val="0"/>
      <w:marRight w:val="0"/>
      <w:marTop w:val="0"/>
      <w:marBottom w:val="0"/>
      <w:divBdr>
        <w:top w:val="none" w:sz="0" w:space="0" w:color="auto"/>
        <w:left w:val="none" w:sz="0" w:space="0" w:color="auto"/>
        <w:bottom w:val="none" w:sz="0" w:space="0" w:color="auto"/>
        <w:right w:val="none" w:sz="0" w:space="0" w:color="auto"/>
      </w:divBdr>
    </w:div>
    <w:div w:id="1625580359">
      <w:bodyDiv w:val="1"/>
      <w:marLeft w:val="0"/>
      <w:marRight w:val="0"/>
      <w:marTop w:val="0"/>
      <w:marBottom w:val="0"/>
      <w:divBdr>
        <w:top w:val="none" w:sz="0" w:space="0" w:color="auto"/>
        <w:left w:val="none" w:sz="0" w:space="0" w:color="auto"/>
        <w:bottom w:val="none" w:sz="0" w:space="0" w:color="auto"/>
        <w:right w:val="none" w:sz="0" w:space="0" w:color="auto"/>
      </w:divBdr>
      <w:divsChild>
        <w:div w:id="1347946282">
          <w:marLeft w:val="360"/>
          <w:marRight w:val="0"/>
          <w:marTop w:val="0"/>
          <w:marBottom w:val="0"/>
          <w:divBdr>
            <w:top w:val="none" w:sz="0" w:space="0" w:color="auto"/>
            <w:left w:val="none" w:sz="0" w:space="0" w:color="auto"/>
            <w:bottom w:val="none" w:sz="0" w:space="0" w:color="auto"/>
            <w:right w:val="none" w:sz="0" w:space="0" w:color="auto"/>
          </w:divBdr>
        </w:div>
        <w:div w:id="197359557">
          <w:marLeft w:val="360"/>
          <w:marRight w:val="0"/>
          <w:marTop w:val="0"/>
          <w:marBottom w:val="0"/>
          <w:divBdr>
            <w:top w:val="none" w:sz="0" w:space="0" w:color="auto"/>
            <w:left w:val="none" w:sz="0" w:space="0" w:color="auto"/>
            <w:bottom w:val="none" w:sz="0" w:space="0" w:color="auto"/>
            <w:right w:val="none" w:sz="0" w:space="0" w:color="auto"/>
          </w:divBdr>
        </w:div>
        <w:div w:id="1429736154">
          <w:marLeft w:val="360"/>
          <w:marRight w:val="0"/>
          <w:marTop w:val="0"/>
          <w:marBottom w:val="0"/>
          <w:divBdr>
            <w:top w:val="none" w:sz="0" w:space="0" w:color="auto"/>
            <w:left w:val="none" w:sz="0" w:space="0" w:color="auto"/>
            <w:bottom w:val="none" w:sz="0" w:space="0" w:color="auto"/>
            <w:right w:val="none" w:sz="0" w:space="0" w:color="auto"/>
          </w:divBdr>
        </w:div>
      </w:divsChild>
    </w:div>
    <w:div w:id="1691446619">
      <w:bodyDiv w:val="1"/>
      <w:marLeft w:val="0"/>
      <w:marRight w:val="0"/>
      <w:marTop w:val="0"/>
      <w:marBottom w:val="0"/>
      <w:divBdr>
        <w:top w:val="none" w:sz="0" w:space="0" w:color="auto"/>
        <w:left w:val="none" w:sz="0" w:space="0" w:color="auto"/>
        <w:bottom w:val="none" w:sz="0" w:space="0" w:color="auto"/>
        <w:right w:val="none" w:sz="0" w:space="0" w:color="auto"/>
      </w:divBdr>
      <w:divsChild>
        <w:div w:id="390688835">
          <w:marLeft w:val="662"/>
          <w:marRight w:val="0"/>
          <w:marTop w:val="120"/>
          <w:marBottom w:val="0"/>
          <w:divBdr>
            <w:top w:val="none" w:sz="0" w:space="0" w:color="auto"/>
            <w:left w:val="none" w:sz="0" w:space="0" w:color="auto"/>
            <w:bottom w:val="none" w:sz="0" w:space="0" w:color="auto"/>
            <w:right w:val="none" w:sz="0" w:space="0" w:color="auto"/>
          </w:divBdr>
        </w:div>
        <w:div w:id="1462765097">
          <w:marLeft w:val="1325"/>
          <w:marRight w:val="0"/>
          <w:marTop w:val="120"/>
          <w:marBottom w:val="0"/>
          <w:divBdr>
            <w:top w:val="none" w:sz="0" w:space="0" w:color="auto"/>
            <w:left w:val="none" w:sz="0" w:space="0" w:color="auto"/>
            <w:bottom w:val="none" w:sz="0" w:space="0" w:color="auto"/>
            <w:right w:val="none" w:sz="0" w:space="0" w:color="auto"/>
          </w:divBdr>
        </w:div>
        <w:div w:id="1032800926">
          <w:marLeft w:val="1325"/>
          <w:marRight w:val="0"/>
          <w:marTop w:val="120"/>
          <w:marBottom w:val="0"/>
          <w:divBdr>
            <w:top w:val="none" w:sz="0" w:space="0" w:color="auto"/>
            <w:left w:val="none" w:sz="0" w:space="0" w:color="auto"/>
            <w:bottom w:val="none" w:sz="0" w:space="0" w:color="auto"/>
            <w:right w:val="none" w:sz="0" w:space="0" w:color="auto"/>
          </w:divBdr>
        </w:div>
        <w:div w:id="1967469822">
          <w:marLeft w:val="1325"/>
          <w:marRight w:val="0"/>
          <w:marTop w:val="120"/>
          <w:marBottom w:val="0"/>
          <w:divBdr>
            <w:top w:val="none" w:sz="0" w:space="0" w:color="auto"/>
            <w:left w:val="none" w:sz="0" w:space="0" w:color="auto"/>
            <w:bottom w:val="none" w:sz="0" w:space="0" w:color="auto"/>
            <w:right w:val="none" w:sz="0" w:space="0" w:color="auto"/>
          </w:divBdr>
        </w:div>
        <w:div w:id="1779135846">
          <w:marLeft w:val="662"/>
          <w:marRight w:val="0"/>
          <w:marTop w:val="120"/>
          <w:marBottom w:val="0"/>
          <w:divBdr>
            <w:top w:val="none" w:sz="0" w:space="0" w:color="auto"/>
            <w:left w:val="none" w:sz="0" w:space="0" w:color="auto"/>
            <w:bottom w:val="none" w:sz="0" w:space="0" w:color="auto"/>
            <w:right w:val="none" w:sz="0" w:space="0" w:color="auto"/>
          </w:divBdr>
        </w:div>
        <w:div w:id="154882290">
          <w:marLeft w:val="662"/>
          <w:marRight w:val="0"/>
          <w:marTop w:val="120"/>
          <w:marBottom w:val="0"/>
          <w:divBdr>
            <w:top w:val="none" w:sz="0" w:space="0" w:color="auto"/>
            <w:left w:val="none" w:sz="0" w:space="0" w:color="auto"/>
            <w:bottom w:val="none" w:sz="0" w:space="0" w:color="auto"/>
            <w:right w:val="none" w:sz="0" w:space="0" w:color="auto"/>
          </w:divBdr>
        </w:div>
      </w:divsChild>
    </w:div>
    <w:div w:id="1693611300">
      <w:bodyDiv w:val="1"/>
      <w:marLeft w:val="0"/>
      <w:marRight w:val="0"/>
      <w:marTop w:val="0"/>
      <w:marBottom w:val="0"/>
      <w:divBdr>
        <w:top w:val="none" w:sz="0" w:space="0" w:color="auto"/>
        <w:left w:val="none" w:sz="0" w:space="0" w:color="auto"/>
        <w:bottom w:val="none" w:sz="0" w:space="0" w:color="auto"/>
        <w:right w:val="none" w:sz="0" w:space="0" w:color="auto"/>
      </w:divBdr>
    </w:div>
    <w:div w:id="1726181747">
      <w:bodyDiv w:val="1"/>
      <w:marLeft w:val="0"/>
      <w:marRight w:val="0"/>
      <w:marTop w:val="0"/>
      <w:marBottom w:val="0"/>
      <w:divBdr>
        <w:top w:val="none" w:sz="0" w:space="0" w:color="auto"/>
        <w:left w:val="none" w:sz="0" w:space="0" w:color="auto"/>
        <w:bottom w:val="none" w:sz="0" w:space="0" w:color="auto"/>
        <w:right w:val="none" w:sz="0" w:space="0" w:color="auto"/>
      </w:divBdr>
      <w:divsChild>
        <w:div w:id="544831997">
          <w:marLeft w:val="360"/>
          <w:marRight w:val="0"/>
          <w:marTop w:val="120"/>
          <w:marBottom w:val="0"/>
          <w:divBdr>
            <w:top w:val="none" w:sz="0" w:space="0" w:color="auto"/>
            <w:left w:val="none" w:sz="0" w:space="0" w:color="auto"/>
            <w:bottom w:val="none" w:sz="0" w:space="0" w:color="auto"/>
            <w:right w:val="none" w:sz="0" w:space="0" w:color="auto"/>
          </w:divBdr>
        </w:div>
        <w:div w:id="550075975">
          <w:marLeft w:val="360"/>
          <w:marRight w:val="0"/>
          <w:marTop w:val="120"/>
          <w:marBottom w:val="0"/>
          <w:divBdr>
            <w:top w:val="none" w:sz="0" w:space="0" w:color="auto"/>
            <w:left w:val="none" w:sz="0" w:space="0" w:color="auto"/>
            <w:bottom w:val="none" w:sz="0" w:space="0" w:color="auto"/>
            <w:right w:val="none" w:sz="0" w:space="0" w:color="auto"/>
          </w:divBdr>
        </w:div>
        <w:div w:id="602766006">
          <w:marLeft w:val="360"/>
          <w:marRight w:val="0"/>
          <w:marTop w:val="120"/>
          <w:marBottom w:val="0"/>
          <w:divBdr>
            <w:top w:val="none" w:sz="0" w:space="0" w:color="auto"/>
            <w:left w:val="none" w:sz="0" w:space="0" w:color="auto"/>
            <w:bottom w:val="none" w:sz="0" w:space="0" w:color="auto"/>
            <w:right w:val="none" w:sz="0" w:space="0" w:color="auto"/>
          </w:divBdr>
        </w:div>
        <w:div w:id="1516921029">
          <w:marLeft w:val="821"/>
          <w:marRight w:val="0"/>
          <w:marTop w:val="120"/>
          <w:marBottom w:val="0"/>
          <w:divBdr>
            <w:top w:val="none" w:sz="0" w:space="0" w:color="auto"/>
            <w:left w:val="none" w:sz="0" w:space="0" w:color="auto"/>
            <w:bottom w:val="none" w:sz="0" w:space="0" w:color="auto"/>
            <w:right w:val="none" w:sz="0" w:space="0" w:color="auto"/>
          </w:divBdr>
        </w:div>
        <w:div w:id="291402011">
          <w:marLeft w:val="821"/>
          <w:marRight w:val="0"/>
          <w:marTop w:val="120"/>
          <w:marBottom w:val="0"/>
          <w:divBdr>
            <w:top w:val="none" w:sz="0" w:space="0" w:color="auto"/>
            <w:left w:val="none" w:sz="0" w:space="0" w:color="auto"/>
            <w:bottom w:val="none" w:sz="0" w:space="0" w:color="auto"/>
            <w:right w:val="none" w:sz="0" w:space="0" w:color="auto"/>
          </w:divBdr>
        </w:div>
        <w:div w:id="536505140">
          <w:marLeft w:val="806"/>
          <w:marRight w:val="0"/>
          <w:marTop w:val="120"/>
          <w:marBottom w:val="0"/>
          <w:divBdr>
            <w:top w:val="none" w:sz="0" w:space="0" w:color="auto"/>
            <w:left w:val="none" w:sz="0" w:space="0" w:color="auto"/>
            <w:bottom w:val="none" w:sz="0" w:space="0" w:color="auto"/>
            <w:right w:val="none" w:sz="0" w:space="0" w:color="auto"/>
          </w:divBdr>
        </w:div>
        <w:div w:id="1270241023">
          <w:marLeft w:val="806"/>
          <w:marRight w:val="0"/>
          <w:marTop w:val="120"/>
          <w:marBottom w:val="0"/>
          <w:divBdr>
            <w:top w:val="none" w:sz="0" w:space="0" w:color="auto"/>
            <w:left w:val="none" w:sz="0" w:space="0" w:color="auto"/>
            <w:bottom w:val="none" w:sz="0" w:space="0" w:color="auto"/>
            <w:right w:val="none" w:sz="0" w:space="0" w:color="auto"/>
          </w:divBdr>
        </w:div>
        <w:div w:id="1318994387">
          <w:marLeft w:val="806"/>
          <w:marRight w:val="0"/>
          <w:marTop w:val="120"/>
          <w:marBottom w:val="0"/>
          <w:divBdr>
            <w:top w:val="none" w:sz="0" w:space="0" w:color="auto"/>
            <w:left w:val="none" w:sz="0" w:space="0" w:color="auto"/>
            <w:bottom w:val="none" w:sz="0" w:space="0" w:color="auto"/>
            <w:right w:val="none" w:sz="0" w:space="0" w:color="auto"/>
          </w:divBdr>
        </w:div>
      </w:divsChild>
    </w:div>
    <w:div w:id="1758552086">
      <w:bodyDiv w:val="1"/>
      <w:marLeft w:val="0"/>
      <w:marRight w:val="0"/>
      <w:marTop w:val="0"/>
      <w:marBottom w:val="0"/>
      <w:divBdr>
        <w:top w:val="none" w:sz="0" w:space="0" w:color="auto"/>
        <w:left w:val="none" w:sz="0" w:space="0" w:color="auto"/>
        <w:bottom w:val="none" w:sz="0" w:space="0" w:color="auto"/>
        <w:right w:val="none" w:sz="0" w:space="0" w:color="auto"/>
      </w:divBdr>
      <w:divsChild>
        <w:div w:id="202791396">
          <w:marLeft w:val="274"/>
          <w:marRight w:val="0"/>
          <w:marTop w:val="0"/>
          <w:marBottom w:val="0"/>
          <w:divBdr>
            <w:top w:val="none" w:sz="0" w:space="0" w:color="auto"/>
            <w:left w:val="none" w:sz="0" w:space="0" w:color="auto"/>
            <w:bottom w:val="none" w:sz="0" w:space="0" w:color="auto"/>
            <w:right w:val="none" w:sz="0" w:space="0" w:color="auto"/>
          </w:divBdr>
        </w:div>
        <w:div w:id="1816023125">
          <w:marLeft w:val="274"/>
          <w:marRight w:val="0"/>
          <w:marTop w:val="0"/>
          <w:marBottom w:val="0"/>
          <w:divBdr>
            <w:top w:val="none" w:sz="0" w:space="0" w:color="auto"/>
            <w:left w:val="none" w:sz="0" w:space="0" w:color="auto"/>
            <w:bottom w:val="none" w:sz="0" w:space="0" w:color="auto"/>
            <w:right w:val="none" w:sz="0" w:space="0" w:color="auto"/>
          </w:divBdr>
        </w:div>
        <w:div w:id="1924875463">
          <w:marLeft w:val="274"/>
          <w:marRight w:val="0"/>
          <w:marTop w:val="0"/>
          <w:marBottom w:val="0"/>
          <w:divBdr>
            <w:top w:val="none" w:sz="0" w:space="0" w:color="auto"/>
            <w:left w:val="none" w:sz="0" w:space="0" w:color="auto"/>
            <w:bottom w:val="none" w:sz="0" w:space="0" w:color="auto"/>
            <w:right w:val="none" w:sz="0" w:space="0" w:color="auto"/>
          </w:divBdr>
        </w:div>
        <w:div w:id="345057542">
          <w:marLeft w:val="274"/>
          <w:marRight w:val="0"/>
          <w:marTop w:val="0"/>
          <w:marBottom w:val="0"/>
          <w:divBdr>
            <w:top w:val="none" w:sz="0" w:space="0" w:color="auto"/>
            <w:left w:val="none" w:sz="0" w:space="0" w:color="auto"/>
            <w:bottom w:val="none" w:sz="0" w:space="0" w:color="auto"/>
            <w:right w:val="none" w:sz="0" w:space="0" w:color="auto"/>
          </w:divBdr>
        </w:div>
      </w:divsChild>
    </w:div>
    <w:div w:id="1775712741">
      <w:bodyDiv w:val="1"/>
      <w:marLeft w:val="0"/>
      <w:marRight w:val="0"/>
      <w:marTop w:val="0"/>
      <w:marBottom w:val="0"/>
      <w:divBdr>
        <w:top w:val="none" w:sz="0" w:space="0" w:color="auto"/>
        <w:left w:val="none" w:sz="0" w:space="0" w:color="auto"/>
        <w:bottom w:val="none" w:sz="0" w:space="0" w:color="auto"/>
        <w:right w:val="none" w:sz="0" w:space="0" w:color="auto"/>
      </w:divBdr>
      <w:divsChild>
        <w:div w:id="59137438">
          <w:marLeft w:val="360"/>
          <w:marRight w:val="0"/>
          <w:marTop w:val="120"/>
          <w:marBottom w:val="0"/>
          <w:divBdr>
            <w:top w:val="none" w:sz="0" w:space="0" w:color="auto"/>
            <w:left w:val="none" w:sz="0" w:space="0" w:color="auto"/>
            <w:bottom w:val="none" w:sz="0" w:space="0" w:color="auto"/>
            <w:right w:val="none" w:sz="0" w:space="0" w:color="auto"/>
          </w:divBdr>
        </w:div>
        <w:div w:id="2136370393">
          <w:marLeft w:val="360"/>
          <w:marRight w:val="0"/>
          <w:marTop w:val="120"/>
          <w:marBottom w:val="0"/>
          <w:divBdr>
            <w:top w:val="none" w:sz="0" w:space="0" w:color="auto"/>
            <w:left w:val="none" w:sz="0" w:space="0" w:color="auto"/>
            <w:bottom w:val="none" w:sz="0" w:space="0" w:color="auto"/>
            <w:right w:val="none" w:sz="0" w:space="0" w:color="auto"/>
          </w:divBdr>
        </w:div>
        <w:div w:id="148178128">
          <w:marLeft w:val="360"/>
          <w:marRight w:val="0"/>
          <w:marTop w:val="120"/>
          <w:marBottom w:val="0"/>
          <w:divBdr>
            <w:top w:val="none" w:sz="0" w:space="0" w:color="auto"/>
            <w:left w:val="none" w:sz="0" w:space="0" w:color="auto"/>
            <w:bottom w:val="none" w:sz="0" w:space="0" w:color="auto"/>
            <w:right w:val="none" w:sz="0" w:space="0" w:color="auto"/>
          </w:divBdr>
        </w:div>
        <w:div w:id="945695399">
          <w:marLeft w:val="821"/>
          <w:marRight w:val="0"/>
          <w:marTop w:val="120"/>
          <w:marBottom w:val="0"/>
          <w:divBdr>
            <w:top w:val="none" w:sz="0" w:space="0" w:color="auto"/>
            <w:left w:val="none" w:sz="0" w:space="0" w:color="auto"/>
            <w:bottom w:val="none" w:sz="0" w:space="0" w:color="auto"/>
            <w:right w:val="none" w:sz="0" w:space="0" w:color="auto"/>
          </w:divBdr>
        </w:div>
        <w:div w:id="1253274906">
          <w:marLeft w:val="821"/>
          <w:marRight w:val="0"/>
          <w:marTop w:val="120"/>
          <w:marBottom w:val="0"/>
          <w:divBdr>
            <w:top w:val="none" w:sz="0" w:space="0" w:color="auto"/>
            <w:left w:val="none" w:sz="0" w:space="0" w:color="auto"/>
            <w:bottom w:val="none" w:sz="0" w:space="0" w:color="auto"/>
            <w:right w:val="none" w:sz="0" w:space="0" w:color="auto"/>
          </w:divBdr>
        </w:div>
        <w:div w:id="1974019810">
          <w:marLeft w:val="806"/>
          <w:marRight w:val="0"/>
          <w:marTop w:val="120"/>
          <w:marBottom w:val="0"/>
          <w:divBdr>
            <w:top w:val="none" w:sz="0" w:space="0" w:color="auto"/>
            <w:left w:val="none" w:sz="0" w:space="0" w:color="auto"/>
            <w:bottom w:val="none" w:sz="0" w:space="0" w:color="auto"/>
            <w:right w:val="none" w:sz="0" w:space="0" w:color="auto"/>
          </w:divBdr>
        </w:div>
        <w:div w:id="1349209916">
          <w:marLeft w:val="806"/>
          <w:marRight w:val="0"/>
          <w:marTop w:val="120"/>
          <w:marBottom w:val="0"/>
          <w:divBdr>
            <w:top w:val="none" w:sz="0" w:space="0" w:color="auto"/>
            <w:left w:val="none" w:sz="0" w:space="0" w:color="auto"/>
            <w:bottom w:val="none" w:sz="0" w:space="0" w:color="auto"/>
            <w:right w:val="none" w:sz="0" w:space="0" w:color="auto"/>
          </w:divBdr>
        </w:div>
        <w:div w:id="64888350">
          <w:marLeft w:val="806"/>
          <w:marRight w:val="0"/>
          <w:marTop w:val="120"/>
          <w:marBottom w:val="0"/>
          <w:divBdr>
            <w:top w:val="none" w:sz="0" w:space="0" w:color="auto"/>
            <w:left w:val="none" w:sz="0" w:space="0" w:color="auto"/>
            <w:bottom w:val="none" w:sz="0" w:space="0" w:color="auto"/>
            <w:right w:val="none" w:sz="0" w:space="0" w:color="auto"/>
          </w:divBdr>
        </w:div>
      </w:divsChild>
    </w:div>
    <w:div w:id="1786843865">
      <w:bodyDiv w:val="1"/>
      <w:marLeft w:val="0"/>
      <w:marRight w:val="0"/>
      <w:marTop w:val="0"/>
      <w:marBottom w:val="0"/>
      <w:divBdr>
        <w:top w:val="none" w:sz="0" w:space="0" w:color="auto"/>
        <w:left w:val="none" w:sz="0" w:space="0" w:color="auto"/>
        <w:bottom w:val="none" w:sz="0" w:space="0" w:color="auto"/>
        <w:right w:val="none" w:sz="0" w:space="0" w:color="auto"/>
      </w:divBdr>
      <w:divsChild>
        <w:div w:id="399407180">
          <w:marLeft w:val="547"/>
          <w:marRight w:val="0"/>
          <w:marTop w:val="120"/>
          <w:marBottom w:val="0"/>
          <w:divBdr>
            <w:top w:val="none" w:sz="0" w:space="0" w:color="auto"/>
            <w:left w:val="none" w:sz="0" w:space="0" w:color="auto"/>
            <w:bottom w:val="none" w:sz="0" w:space="0" w:color="auto"/>
            <w:right w:val="none" w:sz="0" w:space="0" w:color="auto"/>
          </w:divBdr>
        </w:div>
        <w:div w:id="1810200731">
          <w:marLeft w:val="648"/>
          <w:marRight w:val="0"/>
          <w:marTop w:val="120"/>
          <w:marBottom w:val="0"/>
          <w:divBdr>
            <w:top w:val="none" w:sz="0" w:space="0" w:color="auto"/>
            <w:left w:val="none" w:sz="0" w:space="0" w:color="auto"/>
            <w:bottom w:val="none" w:sz="0" w:space="0" w:color="auto"/>
            <w:right w:val="none" w:sz="0" w:space="0" w:color="auto"/>
          </w:divBdr>
        </w:div>
        <w:div w:id="1958639343">
          <w:marLeft w:val="648"/>
          <w:marRight w:val="0"/>
          <w:marTop w:val="120"/>
          <w:marBottom w:val="0"/>
          <w:divBdr>
            <w:top w:val="none" w:sz="0" w:space="0" w:color="auto"/>
            <w:left w:val="none" w:sz="0" w:space="0" w:color="auto"/>
            <w:bottom w:val="none" w:sz="0" w:space="0" w:color="auto"/>
            <w:right w:val="none" w:sz="0" w:space="0" w:color="auto"/>
          </w:divBdr>
        </w:div>
        <w:div w:id="1154300721">
          <w:marLeft w:val="648"/>
          <w:marRight w:val="0"/>
          <w:marTop w:val="120"/>
          <w:marBottom w:val="0"/>
          <w:divBdr>
            <w:top w:val="none" w:sz="0" w:space="0" w:color="auto"/>
            <w:left w:val="none" w:sz="0" w:space="0" w:color="auto"/>
            <w:bottom w:val="none" w:sz="0" w:space="0" w:color="auto"/>
            <w:right w:val="none" w:sz="0" w:space="0" w:color="auto"/>
          </w:divBdr>
        </w:div>
      </w:divsChild>
    </w:div>
    <w:div w:id="1858275655">
      <w:bodyDiv w:val="1"/>
      <w:marLeft w:val="0"/>
      <w:marRight w:val="0"/>
      <w:marTop w:val="0"/>
      <w:marBottom w:val="0"/>
      <w:divBdr>
        <w:top w:val="none" w:sz="0" w:space="0" w:color="auto"/>
        <w:left w:val="none" w:sz="0" w:space="0" w:color="auto"/>
        <w:bottom w:val="none" w:sz="0" w:space="0" w:color="auto"/>
        <w:right w:val="none" w:sz="0" w:space="0" w:color="auto"/>
      </w:divBdr>
      <w:divsChild>
        <w:div w:id="1351755331">
          <w:marLeft w:val="0"/>
          <w:marRight w:val="0"/>
          <w:marTop w:val="0"/>
          <w:marBottom w:val="0"/>
          <w:divBdr>
            <w:top w:val="none" w:sz="0" w:space="0" w:color="auto"/>
            <w:left w:val="none" w:sz="0" w:space="0" w:color="auto"/>
            <w:bottom w:val="none" w:sz="0" w:space="0" w:color="auto"/>
            <w:right w:val="none" w:sz="0" w:space="0" w:color="auto"/>
          </w:divBdr>
        </w:div>
      </w:divsChild>
    </w:div>
    <w:div w:id="1878465820">
      <w:bodyDiv w:val="1"/>
      <w:marLeft w:val="0"/>
      <w:marRight w:val="0"/>
      <w:marTop w:val="0"/>
      <w:marBottom w:val="0"/>
      <w:divBdr>
        <w:top w:val="none" w:sz="0" w:space="0" w:color="auto"/>
        <w:left w:val="none" w:sz="0" w:space="0" w:color="auto"/>
        <w:bottom w:val="none" w:sz="0" w:space="0" w:color="auto"/>
        <w:right w:val="none" w:sz="0" w:space="0" w:color="auto"/>
      </w:divBdr>
      <w:divsChild>
        <w:div w:id="561254172">
          <w:marLeft w:val="432"/>
          <w:marRight w:val="0"/>
          <w:marTop w:val="120"/>
          <w:marBottom w:val="0"/>
          <w:divBdr>
            <w:top w:val="none" w:sz="0" w:space="0" w:color="auto"/>
            <w:left w:val="none" w:sz="0" w:space="0" w:color="auto"/>
            <w:bottom w:val="none" w:sz="0" w:space="0" w:color="auto"/>
            <w:right w:val="none" w:sz="0" w:space="0" w:color="auto"/>
          </w:divBdr>
        </w:div>
        <w:div w:id="1342972203">
          <w:marLeft w:val="432"/>
          <w:marRight w:val="0"/>
          <w:marTop w:val="120"/>
          <w:marBottom w:val="0"/>
          <w:divBdr>
            <w:top w:val="none" w:sz="0" w:space="0" w:color="auto"/>
            <w:left w:val="none" w:sz="0" w:space="0" w:color="auto"/>
            <w:bottom w:val="none" w:sz="0" w:space="0" w:color="auto"/>
            <w:right w:val="none" w:sz="0" w:space="0" w:color="auto"/>
          </w:divBdr>
        </w:div>
      </w:divsChild>
    </w:div>
    <w:div w:id="1954050693">
      <w:bodyDiv w:val="1"/>
      <w:marLeft w:val="0"/>
      <w:marRight w:val="0"/>
      <w:marTop w:val="0"/>
      <w:marBottom w:val="0"/>
      <w:divBdr>
        <w:top w:val="none" w:sz="0" w:space="0" w:color="auto"/>
        <w:left w:val="none" w:sz="0" w:space="0" w:color="auto"/>
        <w:bottom w:val="none" w:sz="0" w:space="0" w:color="auto"/>
        <w:right w:val="none" w:sz="0" w:space="0" w:color="auto"/>
      </w:divBdr>
      <w:divsChild>
        <w:div w:id="1871452078">
          <w:marLeft w:val="0"/>
          <w:marRight w:val="0"/>
          <w:marTop w:val="0"/>
          <w:marBottom w:val="0"/>
          <w:divBdr>
            <w:top w:val="none" w:sz="0" w:space="0" w:color="auto"/>
            <w:left w:val="none" w:sz="0" w:space="0" w:color="auto"/>
            <w:bottom w:val="none" w:sz="0" w:space="0" w:color="auto"/>
            <w:right w:val="none" w:sz="0" w:space="0" w:color="auto"/>
          </w:divBdr>
        </w:div>
      </w:divsChild>
    </w:div>
    <w:div w:id="1957826791">
      <w:bodyDiv w:val="1"/>
      <w:marLeft w:val="0"/>
      <w:marRight w:val="0"/>
      <w:marTop w:val="0"/>
      <w:marBottom w:val="0"/>
      <w:divBdr>
        <w:top w:val="none" w:sz="0" w:space="0" w:color="auto"/>
        <w:left w:val="none" w:sz="0" w:space="0" w:color="auto"/>
        <w:bottom w:val="none" w:sz="0" w:space="0" w:color="auto"/>
        <w:right w:val="none" w:sz="0" w:space="0" w:color="auto"/>
      </w:divBdr>
      <w:divsChild>
        <w:div w:id="90972549">
          <w:marLeft w:val="0"/>
          <w:marRight w:val="0"/>
          <w:marTop w:val="0"/>
          <w:marBottom w:val="0"/>
          <w:divBdr>
            <w:top w:val="none" w:sz="0" w:space="0" w:color="auto"/>
            <w:left w:val="none" w:sz="0" w:space="0" w:color="auto"/>
            <w:bottom w:val="none" w:sz="0" w:space="0" w:color="auto"/>
            <w:right w:val="none" w:sz="0" w:space="0" w:color="auto"/>
          </w:divBdr>
        </w:div>
      </w:divsChild>
    </w:div>
    <w:div w:id="2033533127">
      <w:bodyDiv w:val="1"/>
      <w:marLeft w:val="0"/>
      <w:marRight w:val="0"/>
      <w:marTop w:val="0"/>
      <w:marBottom w:val="0"/>
      <w:divBdr>
        <w:top w:val="none" w:sz="0" w:space="0" w:color="auto"/>
        <w:left w:val="none" w:sz="0" w:space="0" w:color="auto"/>
        <w:bottom w:val="none" w:sz="0" w:space="0" w:color="auto"/>
        <w:right w:val="none" w:sz="0" w:space="0" w:color="auto"/>
      </w:divBdr>
    </w:div>
    <w:div w:id="2097942611">
      <w:bodyDiv w:val="1"/>
      <w:marLeft w:val="0"/>
      <w:marRight w:val="0"/>
      <w:marTop w:val="0"/>
      <w:marBottom w:val="0"/>
      <w:divBdr>
        <w:top w:val="none" w:sz="0" w:space="0" w:color="auto"/>
        <w:left w:val="none" w:sz="0" w:space="0" w:color="auto"/>
        <w:bottom w:val="none" w:sz="0" w:space="0" w:color="auto"/>
        <w:right w:val="none" w:sz="0" w:space="0" w:color="auto"/>
      </w:divBdr>
      <w:divsChild>
        <w:div w:id="1061683202">
          <w:marLeft w:val="274"/>
          <w:marRight w:val="0"/>
          <w:marTop w:val="120"/>
          <w:marBottom w:val="0"/>
          <w:divBdr>
            <w:top w:val="none" w:sz="0" w:space="0" w:color="auto"/>
            <w:left w:val="none" w:sz="0" w:space="0" w:color="auto"/>
            <w:bottom w:val="none" w:sz="0" w:space="0" w:color="auto"/>
            <w:right w:val="none" w:sz="0" w:space="0" w:color="auto"/>
          </w:divBdr>
        </w:div>
        <w:div w:id="1794472510">
          <w:marLeft w:val="274"/>
          <w:marRight w:val="0"/>
          <w:marTop w:val="120"/>
          <w:marBottom w:val="0"/>
          <w:divBdr>
            <w:top w:val="none" w:sz="0" w:space="0" w:color="auto"/>
            <w:left w:val="none" w:sz="0" w:space="0" w:color="auto"/>
            <w:bottom w:val="none" w:sz="0" w:space="0" w:color="auto"/>
            <w:right w:val="none" w:sz="0" w:space="0" w:color="auto"/>
          </w:divBdr>
        </w:div>
        <w:div w:id="157313532">
          <w:marLeft w:val="274"/>
          <w:marRight w:val="0"/>
          <w:marTop w:val="120"/>
          <w:marBottom w:val="0"/>
          <w:divBdr>
            <w:top w:val="none" w:sz="0" w:space="0" w:color="auto"/>
            <w:left w:val="none" w:sz="0" w:space="0" w:color="auto"/>
            <w:bottom w:val="none" w:sz="0" w:space="0" w:color="auto"/>
            <w:right w:val="none" w:sz="0" w:space="0" w:color="auto"/>
          </w:divBdr>
        </w:div>
        <w:div w:id="1616400441">
          <w:marLeft w:val="274"/>
          <w:marRight w:val="0"/>
          <w:marTop w:val="120"/>
          <w:marBottom w:val="0"/>
          <w:divBdr>
            <w:top w:val="none" w:sz="0" w:space="0" w:color="auto"/>
            <w:left w:val="none" w:sz="0" w:space="0" w:color="auto"/>
            <w:bottom w:val="none" w:sz="0" w:space="0" w:color="auto"/>
            <w:right w:val="none" w:sz="0" w:space="0" w:color="auto"/>
          </w:divBdr>
        </w:div>
        <w:div w:id="533419093">
          <w:marLeft w:val="634"/>
          <w:marRight w:val="0"/>
          <w:marTop w:val="120"/>
          <w:marBottom w:val="0"/>
          <w:divBdr>
            <w:top w:val="none" w:sz="0" w:space="0" w:color="auto"/>
            <w:left w:val="none" w:sz="0" w:space="0" w:color="auto"/>
            <w:bottom w:val="none" w:sz="0" w:space="0" w:color="auto"/>
            <w:right w:val="none" w:sz="0" w:space="0" w:color="auto"/>
          </w:divBdr>
        </w:div>
        <w:div w:id="1854103799">
          <w:marLeft w:val="634"/>
          <w:marRight w:val="0"/>
          <w:marTop w:val="120"/>
          <w:marBottom w:val="0"/>
          <w:divBdr>
            <w:top w:val="none" w:sz="0" w:space="0" w:color="auto"/>
            <w:left w:val="none" w:sz="0" w:space="0" w:color="auto"/>
            <w:bottom w:val="none" w:sz="0" w:space="0" w:color="auto"/>
            <w:right w:val="none" w:sz="0" w:space="0" w:color="auto"/>
          </w:divBdr>
        </w:div>
        <w:div w:id="1490318834">
          <w:marLeft w:val="634"/>
          <w:marRight w:val="0"/>
          <w:marTop w:val="120"/>
          <w:marBottom w:val="0"/>
          <w:divBdr>
            <w:top w:val="none" w:sz="0" w:space="0" w:color="auto"/>
            <w:left w:val="none" w:sz="0" w:space="0" w:color="auto"/>
            <w:bottom w:val="none" w:sz="0" w:space="0" w:color="auto"/>
            <w:right w:val="none" w:sz="0" w:space="0" w:color="auto"/>
          </w:divBdr>
        </w:div>
      </w:divsChild>
    </w:div>
    <w:div w:id="2099131267">
      <w:bodyDiv w:val="1"/>
      <w:marLeft w:val="0"/>
      <w:marRight w:val="0"/>
      <w:marTop w:val="0"/>
      <w:marBottom w:val="0"/>
      <w:divBdr>
        <w:top w:val="none" w:sz="0" w:space="0" w:color="auto"/>
        <w:left w:val="none" w:sz="0" w:space="0" w:color="auto"/>
        <w:bottom w:val="none" w:sz="0" w:space="0" w:color="auto"/>
        <w:right w:val="none" w:sz="0" w:space="0" w:color="auto"/>
      </w:divBdr>
      <w:divsChild>
        <w:div w:id="55976174">
          <w:marLeft w:val="533"/>
          <w:marRight w:val="0"/>
          <w:marTop w:val="120"/>
          <w:marBottom w:val="0"/>
          <w:divBdr>
            <w:top w:val="none" w:sz="0" w:space="0" w:color="auto"/>
            <w:left w:val="none" w:sz="0" w:space="0" w:color="auto"/>
            <w:bottom w:val="none" w:sz="0" w:space="0" w:color="auto"/>
            <w:right w:val="none" w:sz="0" w:space="0" w:color="auto"/>
          </w:divBdr>
        </w:div>
        <w:div w:id="1657340811">
          <w:marLeft w:val="533"/>
          <w:marRight w:val="0"/>
          <w:marTop w:val="12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tmp"/><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hyperlink" Target="http://vimeo.com/coreknowledge/review/98066766/6872a44a2b" TargetMode="External"/><Relationship Id="rId50" Type="http://schemas.openxmlformats.org/officeDocument/2006/relationships/image" Target="media/image37.tmp"/><Relationship Id="rId55" Type="http://schemas.openxmlformats.org/officeDocument/2006/relationships/image" Target="media/image41.tmp"/><Relationship Id="rId63" Type="http://schemas.openxmlformats.org/officeDocument/2006/relationships/image" Target="media/image49.tmp"/><Relationship Id="rId68" Type="http://schemas.openxmlformats.org/officeDocument/2006/relationships/image" Target="media/image54.tmp"/><Relationship Id="rId76" Type="http://schemas.openxmlformats.org/officeDocument/2006/relationships/image" Target="media/image62.tmp"/><Relationship Id="rId84" Type="http://schemas.openxmlformats.org/officeDocument/2006/relationships/image" Target="media/image70.tmp"/><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7.tmp"/><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tmp"/><Relationship Id="rId29" Type="http://schemas.openxmlformats.org/officeDocument/2006/relationships/image" Target="media/image19.png"/><Relationship Id="rId11" Type="http://schemas.openxmlformats.org/officeDocument/2006/relationships/image" Target="media/image1.tmp"/><Relationship Id="rId24" Type="http://schemas.openxmlformats.org/officeDocument/2006/relationships/image" Target="media/image14.tmp"/><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tmp"/><Relationship Id="rId45" Type="http://schemas.openxmlformats.org/officeDocument/2006/relationships/hyperlink" Target="http://vimeo.com/coreknowledge/review/98066766/6872a44a2b" TargetMode="External"/><Relationship Id="rId53" Type="http://schemas.openxmlformats.org/officeDocument/2006/relationships/image" Target="media/image40.png"/><Relationship Id="rId58" Type="http://schemas.openxmlformats.org/officeDocument/2006/relationships/image" Target="media/image44.tmp"/><Relationship Id="rId66" Type="http://schemas.openxmlformats.org/officeDocument/2006/relationships/image" Target="media/image52.tmp"/><Relationship Id="rId74" Type="http://schemas.openxmlformats.org/officeDocument/2006/relationships/image" Target="media/image60.tmp"/><Relationship Id="rId79" Type="http://schemas.openxmlformats.org/officeDocument/2006/relationships/image" Target="media/image65.tmp"/><Relationship Id="rId87" Type="http://schemas.openxmlformats.org/officeDocument/2006/relationships/image" Target="media/image73.tmp"/><Relationship Id="rId5" Type="http://schemas.openxmlformats.org/officeDocument/2006/relationships/settings" Target="settings.xml"/><Relationship Id="rId61" Type="http://schemas.openxmlformats.org/officeDocument/2006/relationships/image" Target="media/image47.tmp"/><Relationship Id="rId82" Type="http://schemas.openxmlformats.org/officeDocument/2006/relationships/image" Target="media/image68.tmp"/><Relationship Id="rId90" Type="http://schemas.openxmlformats.org/officeDocument/2006/relationships/header" Target="header2.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tmp"/><Relationship Id="rId35" Type="http://schemas.openxmlformats.org/officeDocument/2006/relationships/image" Target="media/image25.tmp"/><Relationship Id="rId43" Type="http://schemas.openxmlformats.org/officeDocument/2006/relationships/image" Target="media/image33.tmp"/><Relationship Id="rId48" Type="http://schemas.openxmlformats.org/officeDocument/2006/relationships/image" Target="media/image36.png"/><Relationship Id="rId56" Type="http://schemas.openxmlformats.org/officeDocument/2006/relationships/image" Target="media/image42.tmp"/><Relationship Id="rId64" Type="http://schemas.openxmlformats.org/officeDocument/2006/relationships/image" Target="media/image50.tmp"/><Relationship Id="rId69" Type="http://schemas.openxmlformats.org/officeDocument/2006/relationships/image" Target="media/image55.png"/><Relationship Id="rId77" Type="http://schemas.openxmlformats.org/officeDocument/2006/relationships/image" Target="media/image63.tmp"/><Relationship Id="rId8" Type="http://schemas.openxmlformats.org/officeDocument/2006/relationships/endnotes" Target="endnotes.xml"/><Relationship Id="rId51" Type="http://schemas.openxmlformats.org/officeDocument/2006/relationships/image" Target="media/image38.tmp"/><Relationship Id="rId72" Type="http://schemas.openxmlformats.org/officeDocument/2006/relationships/image" Target="media/image58.tmp"/><Relationship Id="rId80" Type="http://schemas.openxmlformats.org/officeDocument/2006/relationships/image" Target="media/image66.tmp"/><Relationship Id="rId85" Type="http://schemas.openxmlformats.org/officeDocument/2006/relationships/image" Target="media/image71.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tmp"/><Relationship Id="rId33" Type="http://schemas.openxmlformats.org/officeDocument/2006/relationships/image" Target="media/image23.tmp"/><Relationship Id="rId38" Type="http://schemas.openxmlformats.org/officeDocument/2006/relationships/image" Target="media/image28.png"/><Relationship Id="rId46" Type="http://schemas.openxmlformats.org/officeDocument/2006/relationships/image" Target="media/image35.tmp"/><Relationship Id="rId59" Type="http://schemas.openxmlformats.org/officeDocument/2006/relationships/image" Target="media/image45.tmp"/><Relationship Id="rId67" Type="http://schemas.openxmlformats.org/officeDocument/2006/relationships/image" Target="media/image53.tmp"/><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hyperlink" Target="http://vimeo.com/coreknowledge/review/98137902/3f076e777f" TargetMode="External"/><Relationship Id="rId62" Type="http://schemas.openxmlformats.org/officeDocument/2006/relationships/image" Target="media/image48.png"/><Relationship Id="rId70" Type="http://schemas.openxmlformats.org/officeDocument/2006/relationships/image" Target="media/image56.tmp"/><Relationship Id="rId75" Type="http://schemas.openxmlformats.org/officeDocument/2006/relationships/image" Target="media/image61.tmp"/><Relationship Id="rId83" Type="http://schemas.openxmlformats.org/officeDocument/2006/relationships/image" Target="media/image69.tmp"/><Relationship Id="rId88" Type="http://schemas.openxmlformats.org/officeDocument/2006/relationships/header" Target="header1.xml"/><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tmp"/><Relationship Id="rId36" Type="http://schemas.openxmlformats.org/officeDocument/2006/relationships/image" Target="media/image26.png"/><Relationship Id="rId49" Type="http://schemas.openxmlformats.org/officeDocument/2006/relationships/hyperlink" Target="http://vimeo.com/coreknowledge/review/98066766/6872a44a2b" TargetMode="External"/><Relationship Id="rId57" Type="http://schemas.openxmlformats.org/officeDocument/2006/relationships/image" Target="media/image43.tmp"/><Relationship Id="rId10" Type="http://schemas.openxmlformats.org/officeDocument/2006/relationships/hyperlink" Target="http://vimeo.com/coreknowledge/review/98066766/6872a44a2b" TargetMode="External"/><Relationship Id="rId31" Type="http://schemas.openxmlformats.org/officeDocument/2006/relationships/image" Target="media/image21.png"/><Relationship Id="rId44" Type="http://schemas.openxmlformats.org/officeDocument/2006/relationships/image" Target="media/image34.tmp"/><Relationship Id="rId52" Type="http://schemas.openxmlformats.org/officeDocument/2006/relationships/image" Target="media/image39.tmp"/><Relationship Id="rId60" Type="http://schemas.openxmlformats.org/officeDocument/2006/relationships/image" Target="media/image46.tmp"/><Relationship Id="rId65" Type="http://schemas.openxmlformats.org/officeDocument/2006/relationships/image" Target="media/image51.tmp"/><Relationship Id="rId73" Type="http://schemas.openxmlformats.org/officeDocument/2006/relationships/image" Target="media/image59.tmp"/><Relationship Id="rId78" Type="http://schemas.openxmlformats.org/officeDocument/2006/relationships/image" Target="media/image64.tmp"/><Relationship Id="rId81" Type="http://schemas.openxmlformats.org/officeDocument/2006/relationships/image" Target="media/image67.tmp"/><Relationship Id="rId86" Type="http://schemas.openxmlformats.org/officeDocument/2006/relationships/image" Target="media/image72.png"/><Relationship Id="rId4" Type="http://schemas.microsoft.com/office/2007/relationships/stylesWithEffects" Target="stylesWithEffects.xml"/><Relationship Id="rId9" Type="http://schemas.openxmlformats.org/officeDocument/2006/relationships/hyperlink" Target="http://vimeo.com/coreknowledge/review/98137902/3f076e777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BC8B54-99E2-4D59-B92E-D1334266F6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49</Pages>
  <Words>4915</Words>
  <Characters>28020</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NYSED</Company>
  <LinksUpToDate>false</LinksUpToDate>
  <CharactersWithSpaces>32870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Emily Sandefer</dc:creator>
  <cp:lastModifiedBy>Christina Erland</cp:lastModifiedBy>
  <cp:revision>22</cp:revision>
  <dcterms:created xsi:type="dcterms:W3CDTF">2014-07-29T15:03:00Z</dcterms:created>
  <dcterms:modified xsi:type="dcterms:W3CDTF">2014-07-29T19:00:00Z</dcterms:modified>
</cp:coreProperties>
</file>