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after="200" w:before="0" w:line="240" w:lineRule="auto"/>
        <w:rPr/>
      </w:pPr>
      <w:r w:rsidDel="00000000" w:rsidR="00000000" w:rsidRPr="00000000">
        <w:rPr/>
        <w:drawing>
          <wp:inline distB="114300" distT="114300" distL="114300" distR="114300">
            <wp:extent cx="5943600" cy="63500"/>
            <wp:effectExtent b="0" l="0" r="0" t="0"/>
            <wp:docPr descr="horizontal line" id="2" name="image1.png"/>
            <a:graphic>
              <a:graphicData uri="http://schemas.openxmlformats.org/drawingml/2006/picture">
                <pic:pic>
                  <pic:nvPicPr>
                    <pic:cNvPr descr="horizontal line" id="0" name="image1.png"/>
                    <pic:cNvPicPr preferRelativeResize="0"/>
                  </pic:nvPicPr>
                  <pic:blipFill>
                    <a:blip r:embed="rId6"/>
                    <a:srcRect b="0" l="0" r="0" t="0"/>
                    <a:stretch>
                      <a:fillRect/>
                    </a:stretch>
                  </pic:blipFill>
                  <pic:spPr>
                    <a:xfrm>
                      <a:off x="0" y="0"/>
                      <a:ext cx="5943600" cy="635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before="0" w:line="240" w:lineRule="auto"/>
        <w:rPr>
          <w:b w:val="1"/>
          <w:color w:val="00ab44"/>
          <w:sz w:val="28"/>
          <w:szCs w:val="28"/>
        </w:rPr>
      </w:pPr>
      <w:r w:rsidDel="00000000" w:rsidR="00000000" w:rsidRPr="00000000">
        <w:rPr>
          <w:b w:val="1"/>
          <w:color w:val="00ab44"/>
          <w:sz w:val="28"/>
          <w:szCs w:val="28"/>
          <w:rtl w:val="0"/>
        </w:rPr>
        <w:t xml:space="preserve">Western Albemarle HS</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before="0" w:line="240" w:lineRule="auto"/>
        <w:rPr>
          <w:color w:val="666666"/>
          <w:sz w:val="20"/>
          <w:szCs w:val="20"/>
        </w:rPr>
      </w:pPr>
      <w:r w:rsidDel="00000000" w:rsidR="00000000" w:rsidRPr="00000000">
        <w:rPr>
          <w:rtl w:val="0"/>
        </w:rPr>
      </w:r>
    </w:p>
    <w:p w:rsidR="00000000" w:rsidDel="00000000" w:rsidP="00000000" w:rsidRDefault="00000000" w:rsidRPr="00000000" w14:paraId="00000004">
      <w:pPr>
        <w:pStyle w:val="Title"/>
        <w:pageBreakBefore w:val="0"/>
        <w:pBdr>
          <w:top w:space="0" w:sz="0" w:val="nil"/>
          <w:left w:space="0" w:sz="0" w:val="nil"/>
          <w:bottom w:space="0" w:sz="0" w:val="nil"/>
          <w:right w:space="0" w:sz="0" w:val="nil"/>
          <w:between w:space="0" w:sz="0" w:val="nil"/>
        </w:pBdr>
        <w:shd w:fill="auto" w:val="clear"/>
        <w:rPr>
          <w:rFonts w:ascii="Proxima Nova" w:cs="Proxima Nova" w:eastAsia="Proxima Nova" w:hAnsi="Proxima Nova"/>
          <w:color w:val="353744"/>
          <w:sz w:val="72"/>
          <w:szCs w:val="72"/>
        </w:rPr>
      </w:pPr>
      <w:bookmarkStart w:colFirst="0" w:colLast="0" w:name="_5x0d5h95i329" w:id="0"/>
      <w:bookmarkEnd w:id="0"/>
      <w:r w:rsidDel="00000000" w:rsidR="00000000" w:rsidRPr="00000000">
        <w:rPr>
          <w:rtl w:val="0"/>
        </w:rPr>
        <w:t xml:space="preserve">Adv Chem Summer Work</w:t>
      </w:r>
      <w:r w:rsidDel="00000000" w:rsidR="00000000" w:rsidRPr="00000000">
        <w:rPr>
          <w:rtl w:val="0"/>
        </w:rPr>
      </w:r>
    </w:p>
    <w:p w:rsidR="00000000" w:rsidDel="00000000" w:rsidP="00000000" w:rsidRDefault="00000000" w:rsidRPr="00000000" w14:paraId="00000005">
      <w:pPr>
        <w:pStyle w:val="Subtitle"/>
        <w:pageBreakBefore w:val="0"/>
        <w:pBdr>
          <w:top w:space="0" w:sz="0" w:val="nil"/>
          <w:left w:space="0" w:sz="0" w:val="nil"/>
          <w:bottom w:space="0" w:sz="0" w:val="nil"/>
          <w:right w:space="0" w:sz="0" w:val="nil"/>
          <w:between w:space="0" w:sz="0" w:val="nil"/>
        </w:pBdr>
        <w:shd w:fill="auto" w:val="clear"/>
        <w:rPr>
          <w:b w:val="1"/>
          <w:color w:val="666666"/>
          <w:sz w:val="28"/>
          <w:szCs w:val="28"/>
        </w:rPr>
      </w:pPr>
      <w:bookmarkStart w:colFirst="0" w:colLast="0" w:name="_af80tl7prv5v" w:id="1"/>
      <w:bookmarkEnd w:id="1"/>
      <w:r w:rsidDel="00000000" w:rsidR="00000000" w:rsidRPr="00000000">
        <w:rPr>
          <w:b w:val="1"/>
          <w:sz w:val="28"/>
          <w:szCs w:val="28"/>
          <w:rtl w:val="0"/>
        </w:rPr>
        <w:t xml:space="preserve">June 6, 2019</w:t>
      </w:r>
      <w:r w:rsidDel="00000000" w:rsidR="00000000" w:rsidRPr="00000000">
        <w:rPr>
          <w:rtl w:val="0"/>
        </w:rPr>
      </w:r>
    </w:p>
    <w:p w:rsidR="00000000" w:rsidDel="00000000" w:rsidP="00000000" w:rsidRDefault="00000000" w:rsidRPr="00000000" w14:paraId="00000006">
      <w:pPr>
        <w:pStyle w:val="Heading1"/>
        <w:pageBreakBefore w:val="0"/>
        <w:pBdr>
          <w:top w:space="0" w:sz="0" w:val="nil"/>
          <w:left w:space="0" w:sz="0" w:val="nil"/>
          <w:bottom w:space="0" w:sz="0" w:val="nil"/>
          <w:right w:space="0" w:sz="0" w:val="nil"/>
          <w:between w:space="0" w:sz="0" w:val="nil"/>
        </w:pBdr>
        <w:shd w:fill="auto" w:val="clear"/>
        <w:rPr>
          <w:rFonts w:ascii="Proxima Nova" w:cs="Proxima Nova" w:eastAsia="Proxima Nova" w:hAnsi="Proxima Nova"/>
        </w:rPr>
      </w:pPr>
      <w:bookmarkStart w:colFirst="0" w:colLast="0" w:name="_14mpx6a8znb7" w:id="2"/>
      <w:bookmarkEnd w:id="2"/>
      <w:r w:rsidDel="00000000" w:rsidR="00000000" w:rsidRPr="00000000">
        <w:rPr>
          <w:rtl w:val="0"/>
        </w:rPr>
        <w:t xml:space="preserve">OVERVIEW</w:t>
      </w: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To prepare for collaboratively teaching Adv Chemistry at WAHS in the 2019-2020 school year, we are asking for 30 hours of funded preparation time during June/July 2019.</w:t>
      </w:r>
      <w:r w:rsidDel="00000000" w:rsidR="00000000" w:rsidRPr="00000000">
        <w:rPr>
          <w:rtl w:val="0"/>
        </w:rPr>
      </w:r>
    </w:p>
    <w:p w:rsidR="00000000" w:rsidDel="00000000" w:rsidP="00000000" w:rsidRDefault="00000000" w:rsidRPr="00000000" w14:paraId="00000008">
      <w:pPr>
        <w:pStyle w:val="Heading1"/>
        <w:pageBreakBefore w:val="0"/>
        <w:pBdr>
          <w:top w:space="0" w:sz="0" w:val="nil"/>
          <w:left w:space="0" w:sz="0" w:val="nil"/>
          <w:bottom w:space="0" w:sz="0" w:val="nil"/>
          <w:right w:space="0" w:sz="0" w:val="nil"/>
          <w:between w:space="0" w:sz="0" w:val="nil"/>
        </w:pBdr>
        <w:shd w:fill="auto" w:val="clear"/>
        <w:rPr>
          <w:rFonts w:ascii="Proxima Nova" w:cs="Proxima Nova" w:eastAsia="Proxima Nova" w:hAnsi="Proxima Nova"/>
        </w:rPr>
      </w:pPr>
      <w:bookmarkStart w:colFirst="0" w:colLast="0" w:name="_oymnw3nlvwib" w:id="3"/>
      <w:bookmarkEnd w:id="3"/>
      <w:r w:rsidDel="00000000" w:rsidR="00000000" w:rsidRPr="00000000">
        <w:rPr>
          <w:rFonts w:ascii="Proxima Nova" w:cs="Proxima Nova" w:eastAsia="Proxima Nova" w:hAnsi="Proxima Nova"/>
          <w:rtl w:val="0"/>
        </w:rPr>
        <w:t xml:space="preserve">GOALS</w:t>
      </w:r>
    </w:p>
    <w:p w:rsidR="00000000" w:rsidDel="00000000" w:rsidP="00000000" w:rsidRDefault="00000000" w:rsidRPr="00000000" w14:paraId="00000009">
      <w:pPr>
        <w:pageBreakBefore w:val="0"/>
        <w:numPr>
          <w:ilvl w:val="0"/>
          <w:numId w:val="1"/>
        </w:numPr>
        <w:pBdr>
          <w:top w:space="0" w:sz="0" w:val="nil"/>
          <w:left w:space="0" w:sz="0" w:val="nil"/>
          <w:bottom w:space="0" w:sz="0" w:val="nil"/>
          <w:right w:space="0" w:sz="0" w:val="nil"/>
          <w:between w:space="0" w:sz="0" w:val="nil"/>
        </w:pBdr>
        <w:shd w:fill="auto" w:val="clear"/>
        <w:spacing w:after="0" w:afterAutospacing="0"/>
        <w:ind w:left="720" w:hanging="360"/>
        <w:rPr>
          <w:rFonts w:ascii="Proxima Nova" w:cs="Proxima Nova" w:eastAsia="Proxima Nova" w:hAnsi="Proxima Nova"/>
          <w:u w:val="none"/>
        </w:rPr>
      </w:pPr>
      <w:r w:rsidDel="00000000" w:rsidR="00000000" w:rsidRPr="00000000">
        <w:rPr>
          <w:rtl w:val="0"/>
        </w:rPr>
        <w:t xml:space="preserve">Update the curriculum materials for Adv Chemistry</w:t>
      </w:r>
    </w:p>
    <w:p w:rsidR="00000000" w:rsidDel="00000000" w:rsidP="00000000" w:rsidRDefault="00000000" w:rsidRPr="00000000" w14:paraId="0000000A">
      <w:pPr>
        <w:pageBreakBefore w:val="0"/>
        <w:numPr>
          <w:ilvl w:val="0"/>
          <w:numId w:val="1"/>
        </w:numPr>
        <w:pBdr>
          <w:top w:space="0" w:sz="0" w:val="nil"/>
          <w:left w:space="0" w:sz="0" w:val="nil"/>
          <w:bottom w:space="0" w:sz="0" w:val="nil"/>
          <w:right w:space="0" w:sz="0" w:val="nil"/>
          <w:between w:space="0" w:sz="0" w:val="nil"/>
        </w:pBdr>
        <w:shd w:fill="auto" w:val="clear"/>
        <w:spacing w:before="0" w:beforeAutospacing="0"/>
        <w:ind w:left="720" w:hanging="360"/>
        <w:rPr>
          <w:rFonts w:ascii="Proxima Nova" w:cs="Proxima Nova" w:eastAsia="Proxima Nova" w:hAnsi="Proxima Nova"/>
          <w:u w:val="none"/>
        </w:rPr>
      </w:pPr>
      <w:r w:rsidDel="00000000" w:rsidR="00000000" w:rsidRPr="00000000">
        <w:rPr>
          <w:rtl w:val="0"/>
        </w:rPr>
        <w:t xml:space="preserve">Develop common classroom practices for the 2019-2020 school year</w:t>
      </w:r>
      <w:r w:rsidDel="00000000" w:rsidR="00000000" w:rsidRPr="00000000">
        <w:rPr>
          <w:rtl w:val="0"/>
        </w:rPr>
      </w:r>
    </w:p>
    <w:p w:rsidR="00000000" w:rsidDel="00000000" w:rsidP="00000000" w:rsidRDefault="00000000" w:rsidRPr="00000000" w14:paraId="0000000B">
      <w:pPr>
        <w:pStyle w:val="Heading1"/>
        <w:pageBreakBefore w:val="0"/>
        <w:pBdr>
          <w:top w:space="0" w:sz="0" w:val="nil"/>
          <w:left w:space="0" w:sz="0" w:val="nil"/>
          <w:bottom w:space="0" w:sz="0" w:val="nil"/>
          <w:right w:space="0" w:sz="0" w:val="nil"/>
          <w:between w:space="0" w:sz="0" w:val="nil"/>
        </w:pBdr>
        <w:shd w:fill="auto" w:val="clear"/>
        <w:rPr>
          <w:rFonts w:ascii="Proxima Nova" w:cs="Proxima Nova" w:eastAsia="Proxima Nova" w:hAnsi="Proxima Nova"/>
        </w:rPr>
      </w:pPr>
      <w:bookmarkStart w:colFirst="0" w:colLast="0" w:name="_c5rpsdy8g2ak" w:id="4"/>
      <w:bookmarkEnd w:id="4"/>
      <w:r w:rsidDel="00000000" w:rsidR="00000000" w:rsidRPr="00000000">
        <w:rPr>
          <w:rFonts w:ascii="Proxima Nova" w:cs="Proxima Nova" w:eastAsia="Proxima Nova" w:hAnsi="Proxima Nova"/>
          <w:rtl w:val="0"/>
        </w:rPr>
        <w:t xml:space="preserve">SPECIFICATIONS</w:t>
      </w: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 are asking for 6 hours of paid time per day for five days: Thursday 6/27/19-Weds 7/3/19. During this time we will review and update the current syllabus, pacing, and curriculum guide to match the 2018 updated VA SOLs, as well as ensuring each unit has hands on lab experiences for students.</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With hopes of co-teaching the course in the tri-lab, we will also work to develop common classroom practices such as lab notebooks, homework assignments and expectations, etc. We will specifically work together to develop new activities that align with the methods outlined in the science collaborative sessions that Michelle attended at AHS on June 17-18. Even if scheduling does not allow for large, collaboratively taught sections, having developed such practices will ensure consistency for students in the course regardless of instructor.</w:t>
      </w:r>
      <w:r w:rsidDel="00000000" w:rsidR="00000000" w:rsidRPr="00000000">
        <w:rPr>
          <w:rtl w:val="0"/>
        </w:rPr>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rPr>
          <w:sz w:val="26"/>
          <w:szCs w:val="26"/>
        </w:rPr>
      </w:pPr>
      <w:r w:rsidDel="00000000" w:rsidR="00000000" w:rsidRPr="00000000">
        <w:rPr>
          <w:rtl w:val="0"/>
        </w:rPr>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rPr>
          <w:sz w:val="26"/>
          <w:szCs w:val="26"/>
        </w:rPr>
      </w:pPr>
      <w:r w:rsidDel="00000000" w:rsidR="00000000" w:rsidRPr="00000000">
        <w:rPr>
          <w:sz w:val="26"/>
          <w:szCs w:val="26"/>
          <w:rtl w:val="0"/>
        </w:rPr>
        <w:t xml:space="preserve">Thank you for your consideration,</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rPr>
          <w:sz w:val="26"/>
          <w:szCs w:val="26"/>
        </w:rPr>
      </w:pPr>
      <w:r w:rsidDel="00000000" w:rsidR="00000000" w:rsidRPr="00000000">
        <w:rPr>
          <w:sz w:val="26"/>
          <w:szCs w:val="26"/>
          <w:rtl w:val="0"/>
        </w:rPr>
        <w:t xml:space="preserve">Malinda Smith &amp; Michelle Karpovich</w:t>
      </w:r>
      <w:r w:rsidDel="00000000" w:rsidR="00000000" w:rsidRPr="00000000">
        <w:rPr>
          <w:rtl w:val="0"/>
        </w:rPr>
      </w:r>
    </w:p>
    <w:sectPr>
      <w:headerReference r:id="rId7" w:type="default"/>
      <w:headerReference r:id="rId8" w:type="first"/>
      <w:footerReference r:id="rId9" w:type="first"/>
      <w:pgSz w:h="15840" w:w="12240" w:orient="portrait"/>
      <w:pgMar w:bottom="1080" w:top="108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before="400" w:lineRule="auto"/>
      <w:rPr/>
    </w:pPr>
    <w:r w:rsidDel="00000000" w:rsidR="00000000" w:rsidRPr="00000000">
      <w:rPr>
        <w:rtl w:val="0"/>
      </w:rPr>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before="0" w:lineRule="auto"/>
      <w:rPr/>
    </w:pPr>
    <w:r w:rsidDel="00000000" w:rsidR="00000000" w:rsidRPr="00000000">
      <w:rPr/>
      <w:drawing>
        <wp:inline distB="114300" distT="114300" distL="114300" distR="114300">
          <wp:extent cx="5943600" cy="38100"/>
          <wp:effectExtent b="0" l="0" r="0" t="0"/>
          <wp:docPr descr="horizontal line" id="1" name="image2.png"/>
          <a:graphic>
            <a:graphicData uri="http://schemas.openxmlformats.org/drawingml/2006/picture">
              <pic:pic>
                <pic:nvPicPr>
                  <pic:cNvPr descr="horizontal line" id="0" name="image2.png"/>
                  <pic:cNvPicPr preferRelativeResize="0"/>
                </pic:nvPicPr>
                <pic:blipFill>
                  <a:blip r:embed="rId1"/>
                  <a:srcRect b="0" l="0" r="0" t="0"/>
                  <a:stretch>
                    <a:fillRect/>
                  </a:stretch>
                </pic:blipFill>
                <pic:spPr>
                  <a:xfrm>
                    <a:off x="0" y="0"/>
                    <a:ext cx="5943600" cy="38100"/>
                  </a:xfrm>
                  <a:prstGeom prst="rect"/>
                  <a:ln/>
                </pic:spPr>
              </pic:pic>
            </a:graphicData>
          </a:graphic>
        </wp:inline>
      </w:drawing>
    </w: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Proxima Nova" w:cs="Proxima Nova" w:eastAsia="Proxima Nova" w:hAnsi="Proxima Nova"/>
        <w:color w:val="353744"/>
        <w:sz w:val="22"/>
        <w:szCs w:val="22"/>
        <w:lang w:val="en"/>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240" w:lineRule="auto"/>
    </w:pPr>
    <w:rPr>
      <w:rFonts w:ascii="Proxima Nova" w:cs="Proxima Nova" w:eastAsia="Proxima Nova" w:hAnsi="Proxima Nova"/>
      <w:b w:val="1"/>
      <w:color w:val="353744"/>
      <w:sz w:val="28"/>
      <w:szCs w:val="28"/>
    </w:rPr>
  </w:style>
  <w:style w:type="paragraph" w:styleId="Heading2">
    <w:name w:val="heading 2"/>
    <w:basedOn w:val="Normal"/>
    <w:next w:val="Normal"/>
    <w:pPr>
      <w:pageBreakBefore w:val="0"/>
      <w:spacing w:before="320" w:line="240" w:lineRule="auto"/>
    </w:pPr>
    <w:rPr>
      <w:b w:val="1"/>
      <w:color w:val="00ab44"/>
      <w:sz w:val="28"/>
      <w:szCs w:val="28"/>
    </w:rPr>
  </w:style>
  <w:style w:type="paragraph" w:styleId="Heading3">
    <w:name w:val="heading 3"/>
    <w:basedOn w:val="Normal"/>
    <w:next w:val="Normal"/>
    <w:pPr>
      <w:pageBreakBefore w:val="0"/>
      <w:spacing w:line="240" w:lineRule="auto"/>
    </w:pPr>
    <w:rPr>
      <w:sz w:val="26"/>
      <w:szCs w:val="26"/>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before="320" w:line="240" w:lineRule="auto"/>
    </w:pPr>
    <w:rPr>
      <w:color w:val="353744"/>
      <w:sz w:val="72"/>
      <w:szCs w:val="72"/>
    </w:rPr>
  </w:style>
  <w:style w:type="paragraph" w:styleId="Subtitle">
    <w:name w:val="Subtitle"/>
    <w:basedOn w:val="Normal"/>
    <w:next w:val="Normal"/>
    <w:pPr>
      <w:pageBreakBefore w:val="0"/>
      <w:spacing w:before="0" w:line="240" w:lineRule="auto"/>
    </w:pPr>
    <w:rPr>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