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3"/>
        <w:widowControl w:val="1"/>
        <w:pBdr>
          <w:top w:space="0" w:sz="0" w:val="nil"/>
          <w:left w:space="0" w:sz="0" w:val="nil"/>
          <w:bottom w:space="0" w:sz="0" w:val="nil"/>
          <w:right w:space="0" w:sz="0" w:val="nil"/>
          <w:between w:space="0" w:sz="0" w:val="nil"/>
        </w:pBdr>
        <w:shd w:fill="auto" w:val="clear"/>
        <w:rPr>
          <w:color w:val="304852"/>
        </w:rPr>
      </w:pPr>
      <w:r w:rsidDel="00000000" w:rsidR="00000000" w:rsidRPr="00000000">
        <w:rPr>
          <w:color w:val="304852"/>
          <w:rtl w:val="0"/>
        </w:rPr>
        <w:t xml:space="preserve">Lesson 3: Answer Key</w:t>
      </w:r>
    </w:p>
    <w:bookmarkStart w:colFirst="0" w:colLast="0" w:name="gjdgxs" w:id="0"/>
    <w:bookmarkEnd w:id="0"/>
    <w:p w:rsidR="00000000" w:rsidDel="00000000" w:rsidP="00000000" w:rsidRDefault="00000000" w:rsidRPr="00000000" w14:paraId="00000002">
      <w:pPr>
        <w:pStyle w:val="Heading1"/>
        <w:pBdr>
          <w:top w:space="0" w:sz="0" w:val="nil"/>
          <w:left w:space="0" w:sz="0" w:val="nil"/>
          <w:bottom w:space="0" w:sz="0" w:val="nil"/>
          <w:right w:space="0" w:sz="0" w:val="nil"/>
          <w:between w:space="0" w:sz="0" w:val="nil"/>
        </w:pBdr>
        <w:shd w:fill="auto" w:val="clear"/>
        <w:rPr>
          <w:rFonts w:ascii="Open Sans" w:cs="Open Sans" w:eastAsia="Open Sans" w:hAnsi="Open Sans"/>
          <w:b w:val="1"/>
          <w:color w:val="304852"/>
          <w:sz w:val="40"/>
          <w:szCs w:val="40"/>
        </w:rPr>
      </w:pPr>
      <w:r w:rsidDel="00000000" w:rsidR="00000000" w:rsidRPr="00000000">
        <w:rPr>
          <w:rFonts w:ascii="Open Sans" w:cs="Open Sans" w:eastAsia="Open Sans" w:hAnsi="Open Sans"/>
          <w:b w:val="1"/>
          <w:color w:val="304852"/>
          <w:sz w:val="40"/>
          <w:szCs w:val="40"/>
          <w:rtl w:val="0"/>
        </w:rPr>
        <w:t xml:space="preserve">L3 Electronic Exit Ticket Key</w:t>
      </w:r>
    </w:p>
    <w:p w:rsidR="00000000" w:rsidDel="00000000" w:rsidP="00000000" w:rsidRDefault="00000000" w:rsidRPr="00000000" w14:paraId="00000003">
      <w:pPr>
        <w:widowControl w:val="1"/>
        <w:pBdr>
          <w:top w:space="0" w:sz="0" w:val="nil"/>
          <w:left w:space="0" w:sz="0" w:val="nil"/>
          <w:bottom w:space="0" w:sz="0" w:val="nil"/>
          <w:right w:space="0" w:sz="0" w:val="nil"/>
          <w:between w:space="0" w:sz="0" w:val="nil"/>
        </w:pBdr>
        <w:shd w:fill="auto" w:val="clear"/>
        <w:rPr>
          <w:rFonts w:ascii="Open Sans" w:cs="Open Sans" w:eastAsia="Open Sans" w:hAnsi="Open Sans"/>
          <w:b w:val="1"/>
          <w:color w:val="304852"/>
          <w:sz w:val="40"/>
          <w:szCs w:val="40"/>
        </w:rPr>
      </w:pPr>
      <w:r w:rsidDel="00000000" w:rsidR="00000000" w:rsidRPr="00000000">
        <w:rPr>
          <w:rtl w:val="0"/>
        </w:rPr>
      </w:r>
    </w:p>
    <w:p w:rsidR="00000000" w:rsidDel="00000000" w:rsidP="00000000" w:rsidRDefault="00000000" w:rsidRPr="00000000" w14:paraId="00000004">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Fonts w:ascii="Cabin" w:cs="Cabin" w:eastAsia="Cabin" w:hAnsi="Cabin"/>
          <w:sz w:val="18"/>
          <w:szCs w:val="18"/>
          <w:rtl w:val="0"/>
        </w:rPr>
        <w:t xml:space="preserve">This Electronic Exit Ticket addresses 3D elements associated with the lesson-level performance expectations (LLPEs) from Lesson 3. This assessment is designed to make it easy to gather information about where your students are still struggling to understand wave characteristics. The relevant LLPEs are:</w:t>
      </w:r>
    </w:p>
    <w:p w:rsidR="00000000" w:rsidDel="00000000" w:rsidP="00000000" w:rsidRDefault="00000000" w:rsidRPr="00000000" w14:paraId="00000005">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tl w:val="0"/>
        </w:rPr>
      </w:r>
    </w:p>
    <w:p w:rsidR="00000000" w:rsidDel="00000000" w:rsidP="00000000" w:rsidRDefault="00000000" w:rsidRPr="00000000" w14:paraId="00000006">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Fonts w:ascii="Cabin" w:cs="Cabin" w:eastAsia="Cabin" w:hAnsi="Cabin"/>
          <w:b w:val="1"/>
          <w:sz w:val="18"/>
          <w:szCs w:val="18"/>
          <w:rtl w:val="0"/>
        </w:rPr>
        <w:t xml:space="preserve">3.A</w:t>
      </w:r>
      <w:r w:rsidDel="00000000" w:rsidR="00000000" w:rsidRPr="00000000">
        <w:rPr>
          <w:sz w:val="22"/>
          <w:szCs w:val="22"/>
          <w:rtl w:val="0"/>
        </w:rPr>
        <w:t xml:space="preserve"> </w:t>
      </w:r>
      <w:r w:rsidDel="00000000" w:rsidR="00000000" w:rsidRPr="00000000">
        <w:rPr>
          <w:rFonts w:ascii="Cabin" w:cs="Cabin" w:eastAsia="Cabin" w:hAnsi="Cabin"/>
          <w:color w:val="2f3b8e"/>
          <w:sz w:val="18"/>
          <w:szCs w:val="18"/>
          <w:rtl w:val="0"/>
        </w:rPr>
        <w:t xml:space="preserve">Plan and conduct an investigation to produce data to serve as evidence to support claims about</w:t>
      </w:r>
      <w:r w:rsidDel="00000000" w:rsidR="00000000" w:rsidRPr="00000000">
        <w:rPr>
          <w:sz w:val="22"/>
          <w:szCs w:val="22"/>
          <w:rtl w:val="0"/>
        </w:rPr>
        <w:t xml:space="preserve"> </w:t>
      </w:r>
      <w:r w:rsidDel="00000000" w:rsidR="00000000" w:rsidRPr="00000000">
        <w:rPr>
          <w:rFonts w:ascii="Cabin" w:cs="Cabin" w:eastAsia="Cabin" w:hAnsi="Cabin"/>
          <w:color w:val="f28023"/>
          <w:sz w:val="18"/>
          <w:szCs w:val="18"/>
          <w:rtl w:val="0"/>
        </w:rPr>
        <w:t xml:space="preserve">how certain wave properties</w:t>
      </w:r>
      <w:r w:rsidDel="00000000" w:rsidR="00000000" w:rsidRPr="00000000">
        <w:rPr>
          <w:sz w:val="22"/>
          <w:szCs w:val="22"/>
          <w:rtl w:val="0"/>
        </w:rPr>
        <w:t xml:space="preserve"> </w:t>
      </w:r>
      <w:r w:rsidDel="00000000" w:rsidR="00000000" w:rsidRPr="00000000">
        <w:rPr>
          <w:rFonts w:ascii="Cabin" w:cs="Cabin" w:eastAsia="Cabin" w:hAnsi="Cabin"/>
          <w:color w:val="85a63b"/>
          <w:sz w:val="18"/>
          <w:szCs w:val="18"/>
          <w:rtl w:val="0"/>
        </w:rPr>
        <w:t xml:space="preserve">affect energy transfer </w:t>
      </w:r>
      <w:r w:rsidDel="00000000" w:rsidR="00000000" w:rsidRPr="00000000">
        <w:rPr>
          <w:rFonts w:ascii="Cabin" w:cs="Cabin" w:eastAsia="Cabin" w:hAnsi="Cabin"/>
          <w:color w:val="f28023"/>
          <w:sz w:val="18"/>
          <w:szCs w:val="18"/>
          <w:rtl w:val="0"/>
        </w:rPr>
        <w:t xml:space="preserve">in waves</w:t>
      </w:r>
      <w:r w:rsidDel="00000000" w:rsidR="00000000" w:rsidRPr="00000000">
        <w:rPr>
          <w:rFonts w:ascii="Cabin" w:cs="Cabin" w:eastAsia="Cabin" w:hAnsi="Cabin"/>
          <w:sz w:val="18"/>
          <w:szCs w:val="18"/>
          <w:rtl w:val="0"/>
        </w:rPr>
        <w:t xml:space="preserve">.</w:t>
      </w:r>
      <w:r w:rsidDel="00000000" w:rsidR="00000000" w:rsidRPr="00000000">
        <w:rPr>
          <w:sz w:val="22"/>
          <w:szCs w:val="22"/>
          <w:rtl w:val="0"/>
        </w:rPr>
        <w:t xml:space="preserve"> </w:t>
      </w:r>
      <w:r w:rsidDel="00000000" w:rsidR="00000000" w:rsidRPr="00000000">
        <w:rPr>
          <w:rFonts w:ascii="Cabin" w:cs="Cabin" w:eastAsia="Cabin" w:hAnsi="Cabin"/>
          <w:sz w:val="18"/>
          <w:szCs w:val="18"/>
          <w:rtl w:val="0"/>
        </w:rPr>
        <w:t xml:space="preserve">(</w:t>
      </w:r>
      <w:r w:rsidDel="00000000" w:rsidR="00000000" w:rsidRPr="00000000">
        <w:rPr>
          <w:rFonts w:ascii="Cabin" w:cs="Cabin" w:eastAsia="Cabin" w:hAnsi="Cabin"/>
          <w:color w:val="2f3b8e"/>
          <w:sz w:val="18"/>
          <w:szCs w:val="18"/>
          <w:rtl w:val="0"/>
        </w:rPr>
        <w:t xml:space="preserve">SEP: 3.2, 6.1</w:t>
      </w:r>
      <w:r w:rsidDel="00000000" w:rsidR="00000000" w:rsidRPr="00000000">
        <w:rPr>
          <w:rFonts w:ascii="Cabin" w:cs="Cabin" w:eastAsia="Cabin" w:hAnsi="Cabin"/>
          <w:sz w:val="18"/>
          <w:szCs w:val="18"/>
          <w:rtl w:val="0"/>
        </w:rPr>
        <w:t xml:space="preserve">; </w:t>
      </w:r>
      <w:r w:rsidDel="00000000" w:rsidR="00000000" w:rsidRPr="00000000">
        <w:rPr>
          <w:rFonts w:ascii="Cabin" w:cs="Cabin" w:eastAsia="Cabin" w:hAnsi="Cabin"/>
          <w:color w:val="85a63b"/>
          <w:sz w:val="18"/>
          <w:szCs w:val="18"/>
          <w:rtl w:val="0"/>
        </w:rPr>
        <w:t xml:space="preserve">CCC: 5.2</w:t>
      </w:r>
      <w:r w:rsidDel="00000000" w:rsidR="00000000" w:rsidRPr="00000000">
        <w:rPr>
          <w:rFonts w:ascii="Cabin" w:cs="Cabin" w:eastAsia="Cabin" w:hAnsi="Cabin"/>
          <w:sz w:val="18"/>
          <w:szCs w:val="18"/>
          <w:rtl w:val="0"/>
        </w:rPr>
        <w:t xml:space="preserve">; </w:t>
      </w:r>
      <w:r w:rsidDel="00000000" w:rsidR="00000000" w:rsidRPr="00000000">
        <w:rPr>
          <w:rFonts w:ascii="Cabin" w:cs="Cabin" w:eastAsia="Cabin" w:hAnsi="Cabin"/>
          <w:color w:val="f28023"/>
          <w:sz w:val="18"/>
          <w:szCs w:val="18"/>
          <w:rtl w:val="0"/>
        </w:rPr>
        <w:t xml:space="preserve">DCI: PS3.A.4, PS4.A.1, PS4.B.1</w:t>
      </w:r>
      <w:r w:rsidDel="00000000" w:rsidR="00000000" w:rsidRPr="00000000">
        <w:rPr>
          <w:rFonts w:ascii="Cabin" w:cs="Cabin" w:eastAsia="Cabin" w:hAnsi="Cabin"/>
          <w:sz w:val="18"/>
          <w:szCs w:val="18"/>
          <w:rtl w:val="0"/>
        </w:rPr>
        <w:t xml:space="preserve">)</w:t>
      </w:r>
    </w:p>
    <w:p w:rsidR="00000000" w:rsidDel="00000000" w:rsidP="00000000" w:rsidRDefault="00000000" w:rsidRPr="00000000" w14:paraId="00000007">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tl w:val="0"/>
        </w:rPr>
      </w:r>
    </w:p>
    <w:p w:rsidR="00000000" w:rsidDel="00000000" w:rsidP="00000000" w:rsidRDefault="00000000" w:rsidRPr="00000000" w14:paraId="00000008">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Fonts w:ascii="Cabin" w:cs="Cabin" w:eastAsia="Cabin" w:hAnsi="Cabin"/>
          <w:b w:val="1"/>
          <w:sz w:val="18"/>
          <w:szCs w:val="18"/>
          <w:rtl w:val="0"/>
        </w:rPr>
        <w:t xml:space="preserve">3.B</w:t>
      </w:r>
      <w:r w:rsidDel="00000000" w:rsidR="00000000" w:rsidRPr="00000000">
        <w:rPr>
          <w:rFonts w:ascii="Cabin" w:cs="Cabin" w:eastAsia="Cabin" w:hAnsi="Cabin"/>
          <w:color w:val="2f3b8e"/>
          <w:sz w:val="18"/>
          <w:szCs w:val="18"/>
          <w:rtl w:val="0"/>
        </w:rPr>
        <w:t xml:space="preserve"> Use algebraic techniques to develop a</w:t>
      </w:r>
      <w:r w:rsidDel="00000000" w:rsidR="00000000" w:rsidRPr="00000000">
        <w:rPr>
          <w:rFonts w:ascii="Cabin" w:cs="Cabin" w:eastAsia="Cabin" w:hAnsi="Cabin"/>
          <w:color w:val="85a63b"/>
          <w:sz w:val="18"/>
          <w:szCs w:val="18"/>
          <w:rtl w:val="0"/>
        </w:rPr>
        <w:t xml:space="preserve"> mathematical model to identify </w:t>
      </w:r>
      <w:r w:rsidDel="00000000" w:rsidR="00000000" w:rsidRPr="00000000">
        <w:rPr>
          <w:rFonts w:ascii="Cabin" w:cs="Cabin" w:eastAsia="Cabin" w:hAnsi="Cabin"/>
          <w:color w:val="2f3b8e"/>
          <w:sz w:val="18"/>
          <w:szCs w:val="18"/>
          <w:rtl w:val="0"/>
        </w:rPr>
        <w:t xml:space="preserve">and</w:t>
      </w:r>
      <w:r w:rsidDel="00000000" w:rsidR="00000000" w:rsidRPr="00000000">
        <w:rPr>
          <w:sz w:val="22"/>
          <w:szCs w:val="22"/>
          <w:rtl w:val="0"/>
        </w:rPr>
        <w:t xml:space="preserve"> </w:t>
      </w:r>
      <w:r w:rsidDel="00000000" w:rsidR="00000000" w:rsidRPr="00000000">
        <w:rPr>
          <w:rFonts w:ascii="Cabin" w:cs="Cabin" w:eastAsia="Cabin" w:hAnsi="Cabin"/>
          <w:color w:val="2f3b8e"/>
          <w:sz w:val="18"/>
          <w:szCs w:val="18"/>
          <w:rtl w:val="0"/>
        </w:rPr>
        <w:t xml:space="preserve">test </w:t>
      </w:r>
      <w:r w:rsidDel="00000000" w:rsidR="00000000" w:rsidRPr="00000000">
        <w:rPr>
          <w:rFonts w:ascii="Cabin" w:cs="Cabin" w:eastAsia="Cabin" w:hAnsi="Cabin"/>
          <w:color w:val="85a63b"/>
          <w:sz w:val="18"/>
          <w:szCs w:val="18"/>
          <w:rtl w:val="0"/>
        </w:rPr>
        <w:t xml:space="preserve">the relationship</w:t>
      </w:r>
      <w:r w:rsidDel="00000000" w:rsidR="00000000" w:rsidRPr="00000000">
        <w:rPr>
          <w:sz w:val="22"/>
          <w:szCs w:val="22"/>
          <w:rtl w:val="0"/>
        </w:rPr>
        <w:t xml:space="preserve"> </w:t>
      </w:r>
      <w:r w:rsidDel="00000000" w:rsidR="00000000" w:rsidRPr="00000000">
        <w:rPr>
          <w:rFonts w:ascii="Cabin" w:cs="Cabin" w:eastAsia="Cabin" w:hAnsi="Cabin"/>
          <w:color w:val="f28023"/>
          <w:sz w:val="18"/>
          <w:szCs w:val="18"/>
          <w:rtl w:val="0"/>
        </w:rPr>
        <w:t xml:space="preserve">between frequency, wave speed, and wavelength</w:t>
      </w:r>
      <w:r w:rsidDel="00000000" w:rsidR="00000000" w:rsidRPr="00000000">
        <w:rPr>
          <w:rFonts w:ascii="Cabin" w:cs="Cabin" w:eastAsia="Cabin" w:hAnsi="Cabin"/>
          <w:sz w:val="18"/>
          <w:szCs w:val="18"/>
          <w:rtl w:val="0"/>
        </w:rPr>
        <w:t xml:space="preserve">. (</w:t>
      </w:r>
      <w:r w:rsidDel="00000000" w:rsidR="00000000" w:rsidRPr="00000000">
        <w:rPr>
          <w:rFonts w:ascii="Cabin" w:cs="Cabin" w:eastAsia="Cabin" w:hAnsi="Cabin"/>
          <w:color w:val="2f3b8e"/>
          <w:sz w:val="18"/>
          <w:szCs w:val="18"/>
          <w:rtl w:val="0"/>
        </w:rPr>
        <w:t xml:space="preserve">SEP: 5.2, 5.3</w:t>
      </w:r>
      <w:r w:rsidDel="00000000" w:rsidR="00000000" w:rsidRPr="00000000">
        <w:rPr>
          <w:rFonts w:ascii="Cabin" w:cs="Cabin" w:eastAsia="Cabin" w:hAnsi="Cabin"/>
          <w:sz w:val="18"/>
          <w:szCs w:val="18"/>
          <w:rtl w:val="0"/>
        </w:rPr>
        <w:t xml:space="preserve">; </w:t>
      </w:r>
      <w:r w:rsidDel="00000000" w:rsidR="00000000" w:rsidRPr="00000000">
        <w:rPr>
          <w:rFonts w:ascii="Cabin" w:cs="Cabin" w:eastAsia="Cabin" w:hAnsi="Cabin"/>
          <w:color w:val="85a63b"/>
          <w:sz w:val="18"/>
          <w:szCs w:val="18"/>
          <w:rtl w:val="0"/>
        </w:rPr>
        <w:t xml:space="preserve">CCC: 1.4</w:t>
      </w:r>
      <w:r w:rsidDel="00000000" w:rsidR="00000000" w:rsidRPr="00000000">
        <w:rPr>
          <w:rFonts w:ascii="Cabin" w:cs="Cabin" w:eastAsia="Cabin" w:hAnsi="Cabin"/>
          <w:sz w:val="18"/>
          <w:szCs w:val="18"/>
          <w:rtl w:val="0"/>
        </w:rPr>
        <w:t xml:space="preserve">; </w:t>
      </w:r>
      <w:r w:rsidDel="00000000" w:rsidR="00000000" w:rsidRPr="00000000">
        <w:rPr>
          <w:rFonts w:ascii="Cabin" w:cs="Cabin" w:eastAsia="Cabin" w:hAnsi="Cabin"/>
          <w:color w:val="f28023"/>
          <w:sz w:val="18"/>
          <w:szCs w:val="18"/>
          <w:rtl w:val="0"/>
        </w:rPr>
        <w:t xml:space="preserve">DCI: PS4.A.1</w:t>
      </w:r>
      <w:r w:rsidDel="00000000" w:rsidR="00000000" w:rsidRPr="00000000">
        <w:rPr>
          <w:rFonts w:ascii="Cabin" w:cs="Cabin" w:eastAsia="Cabin" w:hAnsi="Cabin"/>
          <w:sz w:val="18"/>
          <w:szCs w:val="18"/>
          <w:rtl w:val="0"/>
        </w:rPr>
        <w:t xml:space="preserve">)</w:t>
      </w:r>
    </w:p>
    <w:p w:rsidR="00000000" w:rsidDel="00000000" w:rsidP="00000000" w:rsidRDefault="00000000" w:rsidRPr="00000000" w14:paraId="00000009">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tl w:val="0"/>
        </w:rPr>
      </w:r>
    </w:p>
    <w:p w:rsidR="00000000" w:rsidDel="00000000" w:rsidP="00000000" w:rsidRDefault="00000000" w:rsidRPr="00000000" w14:paraId="0000000A">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Fonts w:ascii="Cabin" w:cs="Cabin" w:eastAsia="Cabin" w:hAnsi="Cabin"/>
          <w:sz w:val="18"/>
          <w:szCs w:val="18"/>
          <w:rtl w:val="0"/>
        </w:rPr>
        <w:t xml:space="preserve">The elements of these LLPEs assessed in this exit ticket are:</w:t>
      </w:r>
    </w:p>
    <w:p w:rsidR="00000000" w:rsidDel="00000000" w:rsidP="00000000" w:rsidRDefault="00000000" w:rsidRPr="00000000" w14:paraId="0000000B">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tl w:val="0"/>
        </w:rPr>
      </w:r>
    </w:p>
    <w:tbl>
      <w:tblPr>
        <w:tblStyle w:val="Table1"/>
        <w:tblW w:w="14399.999999999998" w:type="dxa"/>
        <w:jc w:val="left"/>
        <w:tblBorders>
          <w:top w:color="304852" w:space="0" w:sz="8" w:val="single"/>
          <w:left w:color="304852" w:space="0" w:sz="8" w:val="single"/>
          <w:bottom w:color="304852" w:space="0" w:sz="8" w:val="single"/>
          <w:right w:color="304852" w:space="0" w:sz="8" w:val="single"/>
          <w:insideH w:color="304852" w:space="0" w:sz="8" w:val="single"/>
          <w:insideV w:color="304852" w:space="0" w:sz="8" w:val="single"/>
        </w:tblBorders>
        <w:tblLayout w:type="fixed"/>
        <w:tblLook w:val="0600"/>
      </w:tblPr>
      <w:tblGrid>
        <w:gridCol w:w="11728.385899814473"/>
        <w:gridCol w:w="534.3228200371058"/>
        <w:gridCol w:w="534.3228200371058"/>
        <w:gridCol w:w="534.3228200371058"/>
        <w:gridCol w:w="534.3228200371058"/>
        <w:gridCol w:w="534.3228200371058"/>
        <w:tblGridChange w:id="0">
          <w:tblGrid>
            <w:gridCol w:w="11728.385899814473"/>
            <w:gridCol w:w="534.3228200371058"/>
            <w:gridCol w:w="534.3228200371058"/>
            <w:gridCol w:w="534.3228200371058"/>
            <w:gridCol w:w="534.3228200371058"/>
            <w:gridCol w:w="534.3228200371058"/>
          </w:tblGrid>
        </w:tblGridChange>
      </w:tblGrid>
      <w:tr>
        <w:trPr>
          <w:cantSplit w:val="0"/>
          <w:trHeight w:val="420" w:hRule="atLeast"/>
          <w:tblHeader w:val="0"/>
        </w:trPr>
        <w:tc>
          <w:tcPr>
            <w:tcBorders>
              <w:top w:color="304852" w:space="0" w:sz="8" w:val="single"/>
              <w:left w:color="304852" w:space="0" w:sz="8" w:val="single"/>
              <w:bottom w:color="304852" w:space="0" w:sz="8" w:val="single"/>
              <w:right w:color="f8f8f8" w:space="0" w:sz="8" w:val="single"/>
            </w:tcBorders>
            <w:shd w:fill="304852" w:val="clear"/>
            <w:tcMar>
              <w:top w:w="100.0" w:type="dxa"/>
              <w:left w:w="100.0" w:type="dxa"/>
              <w:bottom w:w="100.0" w:type="dxa"/>
              <w:right w:w="100.0" w:type="dxa"/>
            </w:tcMar>
            <w:vAlign w:val="center"/>
          </w:tcPr>
          <w:p w:rsidR="00000000" w:rsidDel="00000000" w:rsidP="00000000" w:rsidRDefault="00000000" w:rsidRPr="00000000" w14:paraId="0000000C">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ffffff"/>
                <w:sz w:val="18"/>
                <w:szCs w:val="18"/>
                <w:shd w:fill="auto" w:val="clear"/>
                <w:vertAlign w:val="baseline"/>
              </w:rPr>
            </w:pPr>
            <w:r w:rsidDel="00000000" w:rsidR="00000000" w:rsidRPr="00000000">
              <w:rPr>
                <w:rFonts w:ascii="Cabin" w:cs="Cabin" w:eastAsia="Cabin" w:hAnsi="Cabin"/>
                <w:color w:val="ffffff"/>
                <w:sz w:val="18"/>
                <w:szCs w:val="18"/>
                <w:shd w:fill="auto" w:val="clear"/>
                <w:vertAlign w:val="baseline"/>
                <w:rtl w:val="0"/>
              </w:rPr>
              <w:t xml:space="preserve">3D Elements Addressed in the Assessment</w:t>
            </w:r>
          </w:p>
        </w:tc>
        <w:tc>
          <w:tcPr>
            <w:tcBorders>
              <w:top w:color="304852" w:space="0" w:sz="8" w:val="single"/>
              <w:left w:color="f8f8f8" w:space="0" w:sz="8" w:val="single"/>
              <w:bottom w:color="304852" w:space="0" w:sz="8" w:val="single"/>
              <w:right w:color="ffffff" w:space="0" w:sz="8" w:val="single"/>
            </w:tcBorders>
            <w:shd w:fill="304852" w:val="clear"/>
            <w:tcMar>
              <w:top w:w="100.0" w:type="dxa"/>
              <w:left w:w="100.0" w:type="dxa"/>
              <w:bottom w:w="100.0" w:type="dxa"/>
              <w:right w:w="100.0" w:type="dxa"/>
            </w:tcMar>
            <w:vAlign w:val="center"/>
          </w:tcPr>
          <w:p w:rsidR="00000000" w:rsidDel="00000000" w:rsidP="00000000" w:rsidRDefault="00000000" w:rsidRPr="00000000" w14:paraId="0000000D">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ffffff"/>
                <w:sz w:val="18"/>
                <w:szCs w:val="18"/>
                <w:shd w:fill="auto" w:val="clear"/>
                <w:vertAlign w:val="baseline"/>
              </w:rPr>
            </w:pPr>
            <w:r w:rsidDel="00000000" w:rsidR="00000000" w:rsidRPr="00000000">
              <w:rPr>
                <w:rFonts w:ascii="Cabin" w:cs="Cabin" w:eastAsia="Cabin" w:hAnsi="Cabin"/>
                <w:color w:val="ffffff"/>
                <w:sz w:val="18"/>
                <w:szCs w:val="18"/>
                <w:shd w:fill="auto" w:val="clear"/>
                <w:vertAlign w:val="baseline"/>
                <w:rtl w:val="0"/>
              </w:rPr>
              <w:t xml:space="preserve">1</w:t>
            </w:r>
          </w:p>
        </w:tc>
        <w:tc>
          <w:tcPr>
            <w:tcBorders>
              <w:top w:color="304852" w:space="0" w:sz="8" w:val="single"/>
              <w:left w:color="ffffff" w:space="0" w:sz="8" w:val="single"/>
              <w:bottom w:color="304852" w:space="0" w:sz="8" w:val="single"/>
              <w:right w:color="ffffff" w:space="0" w:sz="8" w:val="single"/>
            </w:tcBorders>
            <w:shd w:fill="304852" w:val="clear"/>
            <w:tcMar>
              <w:top w:w="100.0" w:type="dxa"/>
              <w:left w:w="100.0" w:type="dxa"/>
              <w:bottom w:w="100.0" w:type="dxa"/>
              <w:right w:w="100.0" w:type="dxa"/>
            </w:tcMar>
            <w:vAlign w:val="center"/>
          </w:tcPr>
          <w:p w:rsidR="00000000" w:rsidDel="00000000" w:rsidP="00000000" w:rsidRDefault="00000000" w:rsidRPr="00000000" w14:paraId="0000000E">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ffffff"/>
                <w:sz w:val="18"/>
                <w:szCs w:val="18"/>
                <w:shd w:fill="auto" w:val="clear"/>
                <w:vertAlign w:val="baseline"/>
              </w:rPr>
            </w:pPr>
            <w:r w:rsidDel="00000000" w:rsidR="00000000" w:rsidRPr="00000000">
              <w:rPr>
                <w:rFonts w:ascii="Cabin" w:cs="Cabin" w:eastAsia="Cabin" w:hAnsi="Cabin"/>
                <w:color w:val="ffffff"/>
                <w:sz w:val="18"/>
                <w:szCs w:val="18"/>
                <w:shd w:fill="auto" w:val="clear"/>
                <w:vertAlign w:val="baseline"/>
                <w:rtl w:val="0"/>
              </w:rPr>
              <w:t xml:space="preserve">2</w:t>
            </w:r>
          </w:p>
        </w:tc>
        <w:tc>
          <w:tcPr>
            <w:tcBorders>
              <w:top w:color="304852" w:space="0" w:sz="8" w:val="single"/>
              <w:left w:color="ffffff" w:space="0" w:sz="8" w:val="single"/>
              <w:bottom w:color="304852" w:space="0" w:sz="8" w:val="single"/>
              <w:right w:color="ffffff" w:space="0" w:sz="8" w:val="single"/>
            </w:tcBorders>
            <w:shd w:fill="304852" w:val="clear"/>
            <w:tcMar>
              <w:top w:w="100.0" w:type="dxa"/>
              <w:left w:w="100.0" w:type="dxa"/>
              <w:bottom w:w="100.0" w:type="dxa"/>
              <w:right w:w="100.0" w:type="dxa"/>
            </w:tcMar>
            <w:vAlign w:val="center"/>
          </w:tcPr>
          <w:p w:rsidR="00000000" w:rsidDel="00000000" w:rsidP="00000000" w:rsidRDefault="00000000" w:rsidRPr="00000000" w14:paraId="0000000F">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ffffff"/>
                <w:sz w:val="18"/>
                <w:szCs w:val="18"/>
                <w:shd w:fill="auto" w:val="clear"/>
                <w:vertAlign w:val="baseline"/>
              </w:rPr>
            </w:pPr>
            <w:r w:rsidDel="00000000" w:rsidR="00000000" w:rsidRPr="00000000">
              <w:rPr>
                <w:rFonts w:ascii="Cabin" w:cs="Cabin" w:eastAsia="Cabin" w:hAnsi="Cabin"/>
                <w:color w:val="ffffff"/>
                <w:sz w:val="18"/>
                <w:szCs w:val="18"/>
                <w:shd w:fill="auto" w:val="clear"/>
                <w:vertAlign w:val="baseline"/>
                <w:rtl w:val="0"/>
              </w:rPr>
              <w:t xml:space="preserve">3</w:t>
            </w:r>
          </w:p>
        </w:tc>
        <w:tc>
          <w:tcPr>
            <w:tcBorders>
              <w:top w:color="304852" w:space="0" w:sz="8" w:val="single"/>
              <w:left w:color="ffffff" w:space="0" w:sz="8" w:val="single"/>
              <w:bottom w:color="304852" w:space="0" w:sz="8" w:val="single"/>
              <w:right w:color="ffffff" w:space="0" w:sz="8" w:val="single"/>
            </w:tcBorders>
            <w:shd w:fill="304852" w:val="clear"/>
            <w:tcMar>
              <w:top w:w="100.0" w:type="dxa"/>
              <w:left w:w="100.0" w:type="dxa"/>
              <w:bottom w:w="100.0" w:type="dxa"/>
              <w:right w:w="100.0" w:type="dxa"/>
            </w:tcMar>
            <w:vAlign w:val="center"/>
          </w:tcPr>
          <w:p w:rsidR="00000000" w:rsidDel="00000000" w:rsidP="00000000" w:rsidRDefault="00000000" w:rsidRPr="00000000" w14:paraId="00000010">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ffffff"/>
                <w:sz w:val="18"/>
                <w:szCs w:val="18"/>
                <w:shd w:fill="auto" w:val="clear"/>
                <w:vertAlign w:val="baseline"/>
              </w:rPr>
            </w:pPr>
            <w:r w:rsidDel="00000000" w:rsidR="00000000" w:rsidRPr="00000000">
              <w:rPr>
                <w:rFonts w:ascii="Cabin" w:cs="Cabin" w:eastAsia="Cabin" w:hAnsi="Cabin"/>
                <w:color w:val="ffffff"/>
                <w:sz w:val="18"/>
                <w:szCs w:val="18"/>
                <w:shd w:fill="auto" w:val="clear"/>
                <w:vertAlign w:val="baseline"/>
                <w:rtl w:val="0"/>
              </w:rPr>
              <w:t xml:space="preserve">4</w:t>
            </w:r>
          </w:p>
        </w:tc>
        <w:tc>
          <w:tcPr>
            <w:tcBorders>
              <w:top w:color="304852" w:space="0" w:sz="8" w:val="single"/>
              <w:left w:color="ffffff" w:space="0" w:sz="8" w:val="single"/>
              <w:bottom w:color="304852" w:space="0" w:sz="8" w:val="single"/>
              <w:right w:color="304852" w:space="0" w:sz="8" w:val="single"/>
            </w:tcBorders>
            <w:shd w:fill="304852" w:val="clear"/>
            <w:tcMar>
              <w:top w:w="100.0" w:type="dxa"/>
              <w:left w:w="100.0" w:type="dxa"/>
              <w:bottom w:w="100.0" w:type="dxa"/>
              <w:right w:w="100.0" w:type="dxa"/>
            </w:tcMar>
            <w:vAlign w:val="center"/>
          </w:tcPr>
          <w:p w:rsidR="00000000" w:rsidDel="00000000" w:rsidP="00000000" w:rsidRDefault="00000000" w:rsidRPr="00000000" w14:paraId="00000011">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ffffff"/>
                <w:sz w:val="18"/>
                <w:szCs w:val="18"/>
                <w:shd w:fill="auto" w:val="clear"/>
                <w:vertAlign w:val="baseline"/>
              </w:rPr>
            </w:pPr>
            <w:r w:rsidDel="00000000" w:rsidR="00000000" w:rsidRPr="00000000">
              <w:rPr>
                <w:rFonts w:ascii="Cabin" w:cs="Cabin" w:eastAsia="Cabin" w:hAnsi="Cabin"/>
                <w:color w:val="ffffff"/>
                <w:sz w:val="18"/>
                <w:szCs w:val="18"/>
                <w:shd w:fill="auto" w:val="clear"/>
                <w:vertAlign w:val="baseline"/>
                <w:rtl w:val="0"/>
              </w:rPr>
              <w:t xml:space="preserve">5</w:t>
            </w:r>
          </w:p>
        </w:tc>
      </w:tr>
      <w:tr>
        <w:trPr>
          <w:cantSplit w:val="0"/>
          <w:trHeight w:val="420" w:hRule="atLeast"/>
          <w:tblHeader w:val="0"/>
        </w:trPr>
        <w:tc>
          <w:tcPr>
            <w:tcBorders>
              <w:top w:color="304852" w:space="0" w:sz="8" w:val="single"/>
              <w:left w:color="304852" w:space="0" w:sz="8" w:val="single"/>
              <w:bottom w:color="304852" w:space="0" w:sz="8" w:val="single"/>
              <w:right w:color="304852" w:space="0" w:sz="8" w:val="single"/>
            </w:tcBorders>
            <w:shd w:fill="c9daf8" w:val="clear"/>
            <w:tcMar>
              <w:top w:w="100.0" w:type="dxa"/>
              <w:left w:w="100.0" w:type="dxa"/>
              <w:bottom w:w="100.0" w:type="dxa"/>
              <w:right w:w="100.0" w:type="dxa"/>
            </w:tcMar>
            <w:vAlign w:val="top"/>
          </w:tcPr>
          <w:p w:rsidR="00000000" w:rsidDel="00000000" w:rsidP="00000000" w:rsidRDefault="00000000" w:rsidRPr="00000000" w14:paraId="00000012">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18"/>
                <w:szCs w:val="18"/>
                <w:shd w:fill="auto" w:val="clear"/>
                <w:vertAlign w:val="baseline"/>
              </w:rPr>
            </w:pPr>
            <w:r w:rsidDel="00000000" w:rsidR="00000000" w:rsidRPr="00000000">
              <w:rPr>
                <w:rFonts w:ascii="Cabin" w:cs="Cabin" w:eastAsia="Cabin" w:hAnsi="Cabin"/>
                <w:b w:val="1"/>
                <w:sz w:val="18"/>
                <w:szCs w:val="18"/>
                <w:shd w:fill="auto" w:val="clear"/>
                <w:vertAlign w:val="baseline"/>
                <w:rtl w:val="0"/>
              </w:rPr>
              <w:t xml:space="preserve">5.3 Using Mathematics and Computational Thinking: </w:t>
            </w:r>
            <w:r w:rsidDel="00000000" w:rsidR="00000000" w:rsidRPr="00000000">
              <w:rPr>
                <w:rFonts w:ascii="Cabin" w:cs="Cabin" w:eastAsia="Cabin" w:hAnsi="Cabin"/>
                <w:sz w:val="18"/>
                <w:szCs w:val="18"/>
                <w:shd w:fill="auto" w:val="clear"/>
                <w:vertAlign w:val="baseline"/>
                <w:rtl w:val="0"/>
              </w:rPr>
              <w:t xml:space="preserve">Apply techniques of algebra and functions to represent and solve scientific and engineering problems.</w:t>
            </w:r>
          </w:p>
        </w:tc>
        <w:tc>
          <w:tcPr>
            <w:tcBorders>
              <w:top w:color="304852" w:space="0" w:sz="8" w:val="single"/>
              <w:left w:color="304852" w:space="0" w:sz="8" w:val="single"/>
              <w:bottom w:color="304852" w:space="0" w:sz="8" w:val="single"/>
              <w:right w:color="304852" w:space="0" w:sz="8" w:val="single"/>
            </w:tcBorders>
            <w:shd w:fill="c9daf8" w:val="clear"/>
            <w:tcMar>
              <w:top w:w="100.0" w:type="dxa"/>
              <w:left w:w="100.0" w:type="dxa"/>
              <w:bottom w:w="100.0" w:type="dxa"/>
              <w:right w:w="100.0" w:type="dxa"/>
            </w:tcMar>
            <w:vAlign w:val="top"/>
          </w:tcPr>
          <w:p w:rsidR="00000000" w:rsidDel="00000000" w:rsidP="00000000" w:rsidRDefault="00000000" w:rsidRPr="00000000" w14:paraId="00000013">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18"/>
                <w:szCs w:val="18"/>
                <w:shd w:fill="auto" w:val="clear"/>
                <w:vertAlign w:val="baseline"/>
              </w:rPr>
            </w:pPr>
            <w:r w:rsidDel="00000000" w:rsidR="00000000" w:rsidRPr="00000000">
              <w:rPr>
                <w:rFonts w:ascii="Cabin" w:cs="Cabin" w:eastAsia="Cabin" w:hAnsi="Cabin"/>
                <w:b w:val="1"/>
                <w:sz w:val="18"/>
                <w:szCs w:val="18"/>
                <w:shd w:fill="auto" w:val="clear"/>
                <w:vertAlign w:val="baseline"/>
                <w:rtl w:val="0"/>
              </w:rPr>
              <w:t xml:space="preserve">X</w:t>
            </w:r>
          </w:p>
        </w:tc>
        <w:tc>
          <w:tcPr>
            <w:tcBorders>
              <w:top w:color="304852" w:space="0" w:sz="8" w:val="single"/>
              <w:left w:color="304852" w:space="0" w:sz="8" w:val="single"/>
              <w:bottom w:color="304852" w:space="0" w:sz="8" w:val="single"/>
              <w:right w:color="304852" w:space="0" w:sz="8" w:val="single"/>
            </w:tcBorders>
            <w:shd w:fill="c9daf8" w:val="clear"/>
            <w:tcMar>
              <w:top w:w="100.0" w:type="dxa"/>
              <w:left w:w="100.0" w:type="dxa"/>
              <w:bottom w:w="100.0" w:type="dxa"/>
              <w:right w:w="100.0" w:type="dxa"/>
            </w:tcMar>
            <w:vAlign w:val="top"/>
          </w:tcPr>
          <w:p w:rsidR="00000000" w:rsidDel="00000000" w:rsidP="00000000" w:rsidRDefault="00000000" w:rsidRPr="00000000" w14:paraId="00000014">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18"/>
                <w:szCs w:val="18"/>
                <w:shd w:fill="auto" w:val="clear"/>
                <w:vertAlign w:val="baseline"/>
              </w:rPr>
            </w:pPr>
            <w:r w:rsidDel="00000000" w:rsidR="00000000" w:rsidRPr="00000000">
              <w:rPr>
                <w:rFonts w:ascii="Cabin" w:cs="Cabin" w:eastAsia="Cabin" w:hAnsi="Cabin"/>
                <w:b w:val="1"/>
                <w:sz w:val="18"/>
                <w:szCs w:val="18"/>
                <w:shd w:fill="auto" w:val="clear"/>
                <w:vertAlign w:val="baseline"/>
                <w:rtl w:val="0"/>
              </w:rPr>
              <w:t xml:space="preserve">X</w:t>
            </w:r>
          </w:p>
        </w:tc>
        <w:tc>
          <w:tcPr>
            <w:tcBorders>
              <w:top w:color="304852" w:space="0" w:sz="8" w:val="single"/>
              <w:left w:color="304852" w:space="0" w:sz="8" w:val="single"/>
              <w:bottom w:color="304852" w:space="0" w:sz="8" w:val="single"/>
              <w:right w:color="304852" w:space="0" w:sz="8" w:val="single"/>
            </w:tcBorders>
            <w:shd w:fill="c9daf8" w:val="clear"/>
            <w:tcMar>
              <w:top w:w="100.0" w:type="dxa"/>
              <w:left w:w="100.0" w:type="dxa"/>
              <w:bottom w:w="100.0" w:type="dxa"/>
              <w:right w:w="100.0" w:type="dxa"/>
            </w:tcMar>
            <w:vAlign w:val="top"/>
          </w:tcPr>
          <w:p w:rsidR="00000000" w:rsidDel="00000000" w:rsidP="00000000" w:rsidRDefault="00000000" w:rsidRPr="00000000" w14:paraId="00000015">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18"/>
                <w:szCs w:val="18"/>
                <w:shd w:fill="auto" w:val="clear"/>
                <w:vertAlign w:val="baseline"/>
              </w:rPr>
            </w:pPr>
            <w:r w:rsidDel="00000000" w:rsidR="00000000" w:rsidRPr="00000000">
              <w:rPr>
                <w:rtl w:val="0"/>
              </w:rPr>
            </w:r>
          </w:p>
        </w:tc>
        <w:tc>
          <w:tcPr>
            <w:tcBorders>
              <w:top w:color="304852" w:space="0" w:sz="8" w:val="single"/>
              <w:left w:color="304852" w:space="0" w:sz="8" w:val="single"/>
              <w:bottom w:color="304852" w:space="0" w:sz="8" w:val="single"/>
              <w:right w:color="304852" w:space="0" w:sz="8" w:val="single"/>
            </w:tcBorders>
            <w:shd w:fill="c9daf8" w:val="clear"/>
            <w:tcMar>
              <w:top w:w="100.0" w:type="dxa"/>
              <w:left w:w="100.0" w:type="dxa"/>
              <w:bottom w:w="100.0" w:type="dxa"/>
              <w:right w:w="100.0" w:type="dxa"/>
            </w:tcMar>
            <w:vAlign w:val="top"/>
          </w:tcPr>
          <w:p w:rsidR="00000000" w:rsidDel="00000000" w:rsidP="00000000" w:rsidRDefault="00000000" w:rsidRPr="00000000" w14:paraId="00000016">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18"/>
                <w:szCs w:val="18"/>
                <w:shd w:fill="auto" w:val="clear"/>
                <w:vertAlign w:val="baseline"/>
              </w:rPr>
            </w:pPr>
            <w:r w:rsidDel="00000000" w:rsidR="00000000" w:rsidRPr="00000000">
              <w:rPr>
                <w:rtl w:val="0"/>
              </w:rPr>
            </w:r>
          </w:p>
        </w:tc>
        <w:tc>
          <w:tcPr>
            <w:tcBorders>
              <w:top w:color="304852" w:space="0" w:sz="8" w:val="single"/>
              <w:left w:color="304852" w:space="0" w:sz="8" w:val="single"/>
              <w:bottom w:color="304852" w:space="0" w:sz="8" w:val="single"/>
              <w:right w:color="304852" w:space="0" w:sz="8" w:val="single"/>
            </w:tcBorders>
            <w:shd w:fill="c9daf8" w:val="clear"/>
            <w:tcMar>
              <w:top w:w="100.0" w:type="dxa"/>
              <w:left w:w="100.0" w:type="dxa"/>
              <w:bottom w:w="100.0" w:type="dxa"/>
              <w:right w:w="100.0" w:type="dxa"/>
            </w:tcMar>
            <w:vAlign w:val="top"/>
          </w:tcPr>
          <w:p w:rsidR="00000000" w:rsidDel="00000000" w:rsidP="00000000" w:rsidRDefault="00000000" w:rsidRPr="00000000" w14:paraId="00000017">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18"/>
                <w:szCs w:val="18"/>
                <w:shd w:fill="auto" w:val="clear"/>
                <w:vertAlign w:val="baseline"/>
              </w:rPr>
            </w:pPr>
            <w:r w:rsidDel="00000000" w:rsidR="00000000" w:rsidRPr="00000000">
              <w:rPr>
                <w:rtl w:val="0"/>
              </w:rPr>
            </w:r>
          </w:p>
        </w:tc>
      </w:tr>
      <w:tr>
        <w:trPr>
          <w:cantSplit w:val="0"/>
          <w:trHeight w:val="420" w:hRule="atLeast"/>
          <w:tblHeader w:val="0"/>
        </w:trPr>
        <w:tc>
          <w:tcPr>
            <w:tcBorders>
              <w:top w:color="304852" w:space="0" w:sz="8" w:val="single"/>
              <w:left w:color="304852" w:space="0" w:sz="8" w:val="single"/>
              <w:bottom w:color="304852" w:space="0" w:sz="8" w:val="single"/>
              <w:right w:color="304852"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18">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18"/>
                <w:szCs w:val="18"/>
                <w:shd w:fill="auto" w:val="clear"/>
                <w:vertAlign w:val="baseline"/>
              </w:rPr>
            </w:pPr>
            <w:r w:rsidDel="00000000" w:rsidR="00000000" w:rsidRPr="00000000">
              <w:rPr>
                <w:rFonts w:ascii="Cabin" w:cs="Cabin" w:eastAsia="Cabin" w:hAnsi="Cabin"/>
                <w:b w:val="1"/>
                <w:sz w:val="18"/>
                <w:szCs w:val="18"/>
                <w:shd w:fill="auto" w:val="clear"/>
                <w:vertAlign w:val="baseline"/>
                <w:rtl w:val="0"/>
              </w:rPr>
              <w:t xml:space="preserve">5.2 Energy and Matter: </w:t>
            </w:r>
            <w:r w:rsidDel="00000000" w:rsidR="00000000" w:rsidRPr="00000000">
              <w:rPr>
                <w:rFonts w:ascii="Cabin" w:cs="Cabin" w:eastAsia="Cabin" w:hAnsi="Cabin"/>
                <w:sz w:val="18"/>
                <w:szCs w:val="18"/>
                <w:shd w:fill="auto" w:val="clear"/>
                <w:vertAlign w:val="baseline"/>
                <w:rtl w:val="0"/>
              </w:rPr>
              <w:t xml:space="preserve">Changes of energy and matter in a system can be described in terms of energy and matter flows into, out of, and within that system.</w:t>
            </w:r>
          </w:p>
        </w:tc>
        <w:tc>
          <w:tcPr>
            <w:tcBorders>
              <w:top w:color="304852" w:space="0" w:sz="8" w:val="single"/>
              <w:left w:color="304852" w:space="0" w:sz="8" w:val="single"/>
              <w:bottom w:color="304852" w:space="0" w:sz="8" w:val="single"/>
              <w:right w:color="304852"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19">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18"/>
                <w:szCs w:val="18"/>
                <w:shd w:fill="auto" w:val="clear"/>
                <w:vertAlign w:val="baseline"/>
              </w:rPr>
            </w:pPr>
            <w:r w:rsidDel="00000000" w:rsidR="00000000" w:rsidRPr="00000000">
              <w:rPr>
                <w:rtl w:val="0"/>
              </w:rPr>
            </w:r>
          </w:p>
        </w:tc>
        <w:tc>
          <w:tcPr>
            <w:tcBorders>
              <w:top w:color="304852" w:space="0" w:sz="8" w:val="single"/>
              <w:left w:color="304852" w:space="0" w:sz="8" w:val="single"/>
              <w:bottom w:color="304852" w:space="0" w:sz="8" w:val="single"/>
              <w:right w:color="304852"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1A">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18"/>
                <w:szCs w:val="18"/>
                <w:shd w:fill="auto" w:val="clear"/>
                <w:vertAlign w:val="baseline"/>
              </w:rPr>
            </w:pPr>
            <w:r w:rsidDel="00000000" w:rsidR="00000000" w:rsidRPr="00000000">
              <w:rPr>
                <w:rtl w:val="0"/>
              </w:rPr>
            </w:r>
          </w:p>
        </w:tc>
        <w:tc>
          <w:tcPr>
            <w:tcBorders>
              <w:top w:color="304852" w:space="0" w:sz="8" w:val="single"/>
              <w:left w:color="304852" w:space="0" w:sz="8" w:val="single"/>
              <w:bottom w:color="304852" w:space="0" w:sz="8" w:val="single"/>
              <w:right w:color="304852"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1B">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18"/>
                <w:szCs w:val="18"/>
                <w:shd w:fill="auto" w:val="clear"/>
                <w:vertAlign w:val="baseline"/>
              </w:rPr>
            </w:pPr>
            <w:r w:rsidDel="00000000" w:rsidR="00000000" w:rsidRPr="00000000">
              <w:rPr>
                <w:rFonts w:ascii="Cabin" w:cs="Cabin" w:eastAsia="Cabin" w:hAnsi="Cabin"/>
                <w:b w:val="1"/>
                <w:sz w:val="18"/>
                <w:szCs w:val="18"/>
                <w:shd w:fill="auto" w:val="clear"/>
                <w:vertAlign w:val="baseline"/>
                <w:rtl w:val="0"/>
              </w:rPr>
              <w:t xml:space="preserve">X</w:t>
            </w:r>
          </w:p>
        </w:tc>
        <w:tc>
          <w:tcPr>
            <w:tcBorders>
              <w:top w:color="304852" w:space="0" w:sz="8" w:val="single"/>
              <w:left w:color="304852" w:space="0" w:sz="8" w:val="single"/>
              <w:bottom w:color="304852" w:space="0" w:sz="8" w:val="single"/>
              <w:right w:color="304852"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1C">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18"/>
                <w:szCs w:val="18"/>
                <w:shd w:fill="auto" w:val="clear"/>
                <w:vertAlign w:val="baseline"/>
              </w:rPr>
            </w:pPr>
            <w:r w:rsidDel="00000000" w:rsidR="00000000" w:rsidRPr="00000000">
              <w:rPr>
                <w:rFonts w:ascii="Cabin" w:cs="Cabin" w:eastAsia="Cabin" w:hAnsi="Cabin"/>
                <w:b w:val="1"/>
                <w:sz w:val="18"/>
                <w:szCs w:val="18"/>
                <w:shd w:fill="auto" w:val="clear"/>
                <w:vertAlign w:val="baseline"/>
                <w:rtl w:val="0"/>
              </w:rPr>
              <w:t xml:space="preserve">X</w:t>
            </w:r>
          </w:p>
        </w:tc>
        <w:tc>
          <w:tcPr>
            <w:tcBorders>
              <w:top w:color="304852" w:space="0" w:sz="8" w:val="single"/>
              <w:left w:color="304852" w:space="0" w:sz="8" w:val="single"/>
              <w:bottom w:color="304852" w:space="0" w:sz="8" w:val="single"/>
              <w:right w:color="304852"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1D">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18"/>
                <w:szCs w:val="18"/>
                <w:shd w:fill="auto" w:val="clear"/>
                <w:vertAlign w:val="baseline"/>
              </w:rPr>
            </w:pPr>
            <w:r w:rsidDel="00000000" w:rsidR="00000000" w:rsidRPr="00000000">
              <w:rPr>
                <w:rFonts w:ascii="Cabin" w:cs="Cabin" w:eastAsia="Cabin" w:hAnsi="Cabin"/>
                <w:b w:val="1"/>
                <w:sz w:val="18"/>
                <w:szCs w:val="18"/>
                <w:shd w:fill="auto" w:val="clear"/>
                <w:vertAlign w:val="baseline"/>
                <w:rtl w:val="0"/>
              </w:rPr>
              <w:t xml:space="preserve">X</w:t>
            </w:r>
          </w:p>
        </w:tc>
      </w:tr>
      <w:tr>
        <w:trPr>
          <w:cantSplit w:val="0"/>
          <w:trHeight w:val="420" w:hRule="atLeast"/>
          <w:tblHeader w:val="0"/>
        </w:trPr>
        <w:tc>
          <w:tcPr>
            <w:tcBorders>
              <w:top w:color="304852" w:space="0" w:sz="8" w:val="single"/>
              <w:left w:color="304852" w:space="0" w:sz="8" w:val="single"/>
              <w:bottom w:color="304852" w:space="0" w:sz="8" w:val="single"/>
              <w:right w:color="304852"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1E">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shd w:fill="auto" w:val="clear"/>
                <w:vertAlign w:val="baseline"/>
              </w:rPr>
            </w:pPr>
            <w:r w:rsidDel="00000000" w:rsidR="00000000" w:rsidRPr="00000000">
              <w:rPr>
                <w:rFonts w:ascii="Cabin" w:cs="Cabin" w:eastAsia="Cabin" w:hAnsi="Cabin"/>
                <w:b w:val="1"/>
                <w:sz w:val="18"/>
                <w:szCs w:val="18"/>
                <w:shd w:fill="auto" w:val="clear"/>
                <w:vertAlign w:val="baseline"/>
                <w:rtl w:val="0"/>
              </w:rPr>
              <w:t xml:space="preserve">PS4.A.B Wave Properties: </w:t>
            </w:r>
            <w:r w:rsidDel="00000000" w:rsidR="00000000" w:rsidRPr="00000000">
              <w:rPr>
                <w:rFonts w:ascii="Cabin" w:cs="Cabin" w:eastAsia="Cabin" w:hAnsi="Cabin"/>
                <w:sz w:val="18"/>
                <w:szCs w:val="18"/>
                <w:shd w:fill="auto" w:val="clear"/>
                <w:vertAlign w:val="baseline"/>
                <w:rtl w:val="0"/>
              </w:rPr>
              <w:t xml:space="preserve">The wavelength and frequency of a wave are related to one another by the speed of travel of the wave, which depends on the type of wave and the medium through which it is passing. (HS-PS4-1)</w:t>
            </w:r>
          </w:p>
        </w:tc>
        <w:tc>
          <w:tcPr>
            <w:tcBorders>
              <w:top w:color="304852" w:space="0" w:sz="8" w:val="single"/>
              <w:left w:color="304852" w:space="0" w:sz="8" w:val="single"/>
              <w:bottom w:color="304852" w:space="0" w:sz="8" w:val="single"/>
              <w:right w:color="304852"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1F">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18"/>
                <w:szCs w:val="18"/>
                <w:shd w:fill="auto" w:val="clear"/>
                <w:vertAlign w:val="baseline"/>
              </w:rPr>
            </w:pPr>
            <w:r w:rsidDel="00000000" w:rsidR="00000000" w:rsidRPr="00000000">
              <w:rPr>
                <w:rFonts w:ascii="Cabin" w:cs="Cabin" w:eastAsia="Cabin" w:hAnsi="Cabin"/>
                <w:b w:val="1"/>
                <w:sz w:val="18"/>
                <w:szCs w:val="18"/>
                <w:shd w:fill="auto" w:val="clear"/>
                <w:vertAlign w:val="baseline"/>
                <w:rtl w:val="0"/>
              </w:rPr>
              <w:t xml:space="preserve">X</w:t>
            </w:r>
          </w:p>
        </w:tc>
        <w:tc>
          <w:tcPr>
            <w:tcBorders>
              <w:top w:color="304852" w:space="0" w:sz="8" w:val="single"/>
              <w:left w:color="304852" w:space="0" w:sz="8" w:val="single"/>
              <w:bottom w:color="304852" w:space="0" w:sz="8" w:val="single"/>
              <w:right w:color="304852"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20">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18"/>
                <w:szCs w:val="18"/>
                <w:shd w:fill="auto" w:val="clear"/>
                <w:vertAlign w:val="baseline"/>
              </w:rPr>
            </w:pPr>
            <w:r w:rsidDel="00000000" w:rsidR="00000000" w:rsidRPr="00000000">
              <w:rPr>
                <w:rFonts w:ascii="Cabin" w:cs="Cabin" w:eastAsia="Cabin" w:hAnsi="Cabin"/>
                <w:b w:val="1"/>
                <w:sz w:val="18"/>
                <w:szCs w:val="18"/>
                <w:shd w:fill="auto" w:val="clear"/>
                <w:vertAlign w:val="baseline"/>
                <w:rtl w:val="0"/>
              </w:rPr>
              <w:t xml:space="preserve">X</w:t>
            </w:r>
          </w:p>
        </w:tc>
        <w:tc>
          <w:tcPr>
            <w:tcBorders>
              <w:top w:color="304852" w:space="0" w:sz="8" w:val="single"/>
              <w:left w:color="304852" w:space="0" w:sz="8" w:val="single"/>
              <w:bottom w:color="304852" w:space="0" w:sz="8" w:val="single"/>
              <w:right w:color="304852"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21">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18"/>
                <w:szCs w:val="18"/>
                <w:shd w:fill="auto" w:val="clear"/>
                <w:vertAlign w:val="baseline"/>
              </w:rPr>
            </w:pPr>
            <w:r w:rsidDel="00000000" w:rsidR="00000000" w:rsidRPr="00000000">
              <w:rPr>
                <w:rFonts w:ascii="Cabin" w:cs="Cabin" w:eastAsia="Cabin" w:hAnsi="Cabin"/>
                <w:b w:val="1"/>
                <w:sz w:val="18"/>
                <w:szCs w:val="18"/>
                <w:shd w:fill="auto" w:val="clear"/>
                <w:vertAlign w:val="baseline"/>
                <w:rtl w:val="0"/>
              </w:rPr>
              <w:t xml:space="preserve">X</w:t>
            </w:r>
          </w:p>
        </w:tc>
        <w:tc>
          <w:tcPr>
            <w:tcBorders>
              <w:top w:color="304852" w:space="0" w:sz="8" w:val="single"/>
              <w:left w:color="304852" w:space="0" w:sz="8" w:val="single"/>
              <w:bottom w:color="304852" w:space="0" w:sz="8" w:val="single"/>
              <w:right w:color="304852"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22">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18"/>
                <w:szCs w:val="18"/>
                <w:shd w:fill="auto" w:val="clear"/>
                <w:vertAlign w:val="baseline"/>
              </w:rPr>
            </w:pPr>
            <w:r w:rsidDel="00000000" w:rsidR="00000000" w:rsidRPr="00000000">
              <w:rPr>
                <w:rtl w:val="0"/>
              </w:rPr>
            </w:r>
          </w:p>
        </w:tc>
        <w:tc>
          <w:tcPr>
            <w:tcBorders>
              <w:top w:color="304852" w:space="0" w:sz="8" w:val="single"/>
              <w:left w:color="304852" w:space="0" w:sz="8" w:val="single"/>
              <w:bottom w:color="304852" w:space="0" w:sz="8" w:val="single"/>
              <w:right w:color="304852"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23">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18"/>
                <w:szCs w:val="18"/>
                <w:shd w:fill="auto" w:val="clear"/>
                <w:vertAlign w:val="baseline"/>
              </w:rPr>
            </w:pPr>
            <w:r w:rsidDel="00000000" w:rsidR="00000000" w:rsidRPr="00000000">
              <w:rPr>
                <w:rtl w:val="0"/>
              </w:rPr>
            </w:r>
          </w:p>
        </w:tc>
      </w:tr>
    </w:tbl>
    <w:p w:rsidR="00000000" w:rsidDel="00000000" w:rsidP="00000000" w:rsidRDefault="00000000" w:rsidRPr="00000000" w14:paraId="00000024">
      <w:pPr>
        <w:widowControl w:val="1"/>
        <w:pBdr>
          <w:top w:space="0" w:sz="0" w:val="nil"/>
          <w:left w:space="0" w:sz="0" w:val="nil"/>
          <w:bottom w:space="0" w:sz="0" w:val="nil"/>
          <w:right w:space="0" w:sz="0" w:val="nil"/>
          <w:between w:space="0" w:sz="0" w:val="nil"/>
        </w:pBdr>
        <w:shd w:fill="auto" w:val="clear"/>
        <w:rPr>
          <w:rFonts w:ascii="Cabin" w:cs="Cabin" w:eastAsia="Cabin" w:hAnsi="Cabin"/>
          <w:b w:val="1"/>
          <w:sz w:val="18"/>
          <w:szCs w:val="18"/>
          <w:shd w:fill="auto" w:val="clear"/>
          <w:vertAlign w:val="baseline"/>
        </w:rPr>
      </w:pPr>
      <w:r w:rsidDel="00000000" w:rsidR="00000000" w:rsidRPr="00000000">
        <w:rPr>
          <w:rtl w:val="0"/>
        </w:rPr>
      </w:r>
    </w:p>
    <w:p w:rsidR="00000000" w:rsidDel="00000000" w:rsidP="00000000" w:rsidRDefault="00000000" w:rsidRPr="00000000" w14:paraId="00000025">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Fonts w:ascii="Cabin" w:cs="Cabin" w:eastAsia="Cabin" w:hAnsi="Cabin"/>
          <w:sz w:val="18"/>
          <w:szCs w:val="18"/>
          <w:rtl w:val="0"/>
        </w:rPr>
        <w:t xml:space="preserve">We figured out that wave speed is related to wavelength and wave frequency by the equation: Speed = Wavelength x Frequency. We can apply this equation to any kind of wave, including seismic waves. During an earthquake, waves transfer energy deep under Earth’s surface. The speed at which they travel changes depending on the rigidity of the medium through which they are traveling. The table below shows the average peak velocities of P-type seismic waves in various natural materials during an earthquake:</w:t>
      </w:r>
    </w:p>
    <w:p w:rsidR="00000000" w:rsidDel="00000000" w:rsidP="00000000" w:rsidRDefault="00000000" w:rsidRPr="00000000" w14:paraId="00000026">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tl w:val="0"/>
        </w:rPr>
      </w:r>
    </w:p>
    <w:tbl>
      <w:tblPr>
        <w:tblStyle w:val="Table2"/>
        <w:tblW w:w="5428.0" w:type="dxa"/>
        <w:jc w:val="left"/>
        <w:tblBorders>
          <w:top w:color="304852" w:space="0" w:sz="8" w:val="single"/>
          <w:left w:color="304852" w:space="0" w:sz="8" w:val="single"/>
          <w:bottom w:color="304852" w:space="0" w:sz="8" w:val="single"/>
          <w:right w:color="304852" w:space="0" w:sz="8" w:val="single"/>
          <w:insideH w:color="304852" w:space="0" w:sz="8" w:val="single"/>
          <w:insideV w:color="304852" w:space="0" w:sz="8" w:val="single"/>
        </w:tblBorders>
        <w:tblLayout w:type="fixed"/>
        <w:tblLook w:val="0600"/>
      </w:tblPr>
      <w:tblGrid>
        <w:gridCol w:w="2684"/>
        <w:gridCol w:w="2744"/>
        <w:tblGridChange w:id="0">
          <w:tblGrid>
            <w:gridCol w:w="2684"/>
            <w:gridCol w:w="2744"/>
          </w:tblGrid>
        </w:tblGridChange>
      </w:tblGrid>
      <w:tr>
        <w:trPr>
          <w:cantSplit w:val="0"/>
          <w:tblHeader w:val="0"/>
        </w:trPr>
        <w:tc>
          <w:tcPr>
            <w:tcBorders>
              <w:top w:color="304852" w:space="0" w:sz="8" w:val="single"/>
              <w:left w:color="304852" w:space="0" w:sz="8" w:val="single"/>
              <w:bottom w:color="304852" w:space="0" w:sz="8" w:val="single"/>
              <w:right w:color="ffffff" w:space="0" w:sz="8" w:val="single"/>
            </w:tcBorders>
            <w:shd w:fill="304852" w:val="clear"/>
            <w:tcMar>
              <w:top w:w="16.00000023841858" w:type="dxa"/>
              <w:left w:w="16.00000023841858" w:type="dxa"/>
              <w:bottom w:w="16.00000023841858" w:type="dxa"/>
              <w:right w:w="16.00000023841858" w:type="dxa"/>
            </w:tcMar>
            <w:vAlign w:val="top"/>
          </w:tcPr>
          <w:p w:rsidR="00000000" w:rsidDel="00000000" w:rsidP="00000000" w:rsidRDefault="00000000" w:rsidRPr="00000000" w14:paraId="00000027">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color w:val="ffffff"/>
                <w:sz w:val="18"/>
                <w:szCs w:val="18"/>
                <w:shd w:fill="auto" w:val="clear"/>
                <w:vertAlign w:val="baseline"/>
              </w:rPr>
            </w:pPr>
            <w:r w:rsidDel="00000000" w:rsidR="00000000" w:rsidRPr="00000000">
              <w:rPr>
                <w:rFonts w:ascii="Cabin" w:cs="Cabin" w:eastAsia="Cabin" w:hAnsi="Cabin"/>
                <w:b w:val="1"/>
                <w:color w:val="ffffff"/>
                <w:sz w:val="18"/>
                <w:szCs w:val="18"/>
                <w:shd w:fill="auto" w:val="clear"/>
                <w:vertAlign w:val="baseline"/>
                <w:rtl w:val="0"/>
              </w:rPr>
              <w:t xml:space="preserve">Material</w:t>
            </w:r>
          </w:p>
        </w:tc>
        <w:tc>
          <w:tcPr>
            <w:tcBorders>
              <w:top w:color="304852" w:space="0" w:sz="8" w:val="single"/>
              <w:left w:color="ffffff" w:space="0" w:sz="8" w:val="single"/>
              <w:bottom w:color="304852" w:space="0" w:sz="8" w:val="single"/>
              <w:right w:color="304852" w:space="0" w:sz="8" w:val="single"/>
            </w:tcBorders>
            <w:shd w:fill="304852" w:val="clear"/>
            <w:tcMar>
              <w:top w:w="16.00000023841858" w:type="dxa"/>
              <w:left w:w="16.00000023841858" w:type="dxa"/>
              <w:bottom w:w="16.00000023841858" w:type="dxa"/>
              <w:right w:w="16.00000023841858" w:type="dxa"/>
            </w:tcMar>
            <w:vAlign w:val="top"/>
          </w:tcPr>
          <w:p w:rsidR="00000000" w:rsidDel="00000000" w:rsidP="00000000" w:rsidRDefault="00000000" w:rsidRPr="00000000" w14:paraId="00000028">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color w:val="ffffff"/>
                <w:sz w:val="18"/>
                <w:szCs w:val="18"/>
                <w:shd w:fill="auto" w:val="clear"/>
                <w:vertAlign w:val="baseline"/>
              </w:rPr>
            </w:pPr>
            <w:r w:rsidDel="00000000" w:rsidR="00000000" w:rsidRPr="00000000">
              <w:rPr>
                <w:rFonts w:ascii="Cabin" w:cs="Cabin" w:eastAsia="Cabin" w:hAnsi="Cabin"/>
                <w:b w:val="1"/>
                <w:color w:val="ffffff"/>
                <w:sz w:val="18"/>
                <w:szCs w:val="18"/>
                <w:shd w:fill="auto" w:val="clear"/>
                <w:vertAlign w:val="baseline"/>
                <w:rtl w:val="0"/>
              </w:rPr>
              <w:t xml:space="preserve">P-wave speed (m/s)</w:t>
            </w:r>
          </w:p>
        </w:tc>
      </w:tr>
      <w:tr>
        <w:trPr>
          <w:cantSplit w:val="0"/>
          <w:trHeight w:val="256" w:hRule="atLeast"/>
          <w:tblHeader w:val="0"/>
        </w:trPr>
        <w:tc>
          <w:tcPr>
            <w:tcBorders>
              <w:top w:color="304852" w:space="0" w:sz="8" w:val="single"/>
              <w:left w:color="304852" w:space="0" w:sz="8" w:val="single"/>
              <w:bottom w:color="304852" w:space="0" w:sz="8" w:val="single"/>
              <w:right w:color="304852" w:space="0" w:sz="8" w:val="single"/>
            </w:tcBorders>
            <w:shd w:fill="ffffff" w:val="clear"/>
            <w:tcMar>
              <w:top w:w="16.00000023841858" w:type="dxa"/>
              <w:left w:w="16.00000023841858" w:type="dxa"/>
              <w:bottom w:w="16.00000023841858" w:type="dxa"/>
              <w:right w:w="16.00000023841858" w:type="dxa"/>
            </w:tcMar>
            <w:vAlign w:val="top"/>
          </w:tcPr>
          <w:p w:rsidR="00000000" w:rsidDel="00000000" w:rsidP="00000000" w:rsidRDefault="00000000" w:rsidRPr="00000000" w14:paraId="00000029">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141414"/>
                <w:sz w:val="18"/>
                <w:szCs w:val="18"/>
                <w:vertAlign w:val="baseline"/>
              </w:rPr>
            </w:pPr>
            <w:r w:rsidDel="00000000" w:rsidR="00000000" w:rsidRPr="00000000">
              <w:rPr>
                <w:rFonts w:ascii="Cabin" w:cs="Cabin" w:eastAsia="Cabin" w:hAnsi="Cabin"/>
                <w:color w:val="141414"/>
                <w:sz w:val="18"/>
                <w:szCs w:val="18"/>
                <w:vertAlign w:val="baseline"/>
                <w:rtl w:val="0"/>
              </w:rPr>
              <w:t xml:space="preserve">Granite</w:t>
            </w:r>
          </w:p>
        </w:tc>
        <w:tc>
          <w:tcPr>
            <w:tcBorders>
              <w:top w:color="304852" w:space="0" w:sz="8" w:val="single"/>
              <w:left w:color="304852" w:space="0" w:sz="8" w:val="single"/>
              <w:bottom w:color="304852" w:space="0" w:sz="8" w:val="single"/>
              <w:right w:color="304852" w:space="0" w:sz="8" w:val="single"/>
            </w:tcBorders>
            <w:shd w:fill="ffffff" w:val="clear"/>
            <w:tcMar>
              <w:top w:w="16.00000023841858" w:type="dxa"/>
              <w:left w:w="16.00000023841858" w:type="dxa"/>
              <w:bottom w:w="16.00000023841858" w:type="dxa"/>
              <w:right w:w="16.00000023841858" w:type="dxa"/>
            </w:tcMar>
            <w:vAlign w:val="top"/>
          </w:tcPr>
          <w:p w:rsidR="00000000" w:rsidDel="00000000" w:rsidP="00000000" w:rsidRDefault="00000000" w:rsidRPr="00000000" w14:paraId="0000002A">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141414"/>
                <w:sz w:val="18"/>
                <w:szCs w:val="18"/>
                <w:vertAlign w:val="baseline"/>
              </w:rPr>
            </w:pPr>
            <w:r w:rsidDel="00000000" w:rsidR="00000000" w:rsidRPr="00000000">
              <w:rPr>
                <w:rFonts w:ascii="Cabin" w:cs="Cabin" w:eastAsia="Cabin" w:hAnsi="Cabin"/>
                <w:color w:val="141414"/>
                <w:sz w:val="18"/>
                <w:szCs w:val="18"/>
                <w:vertAlign w:val="baseline"/>
                <w:rtl w:val="0"/>
              </w:rPr>
              <w:t xml:space="preserve">5,900</w:t>
            </w:r>
          </w:p>
        </w:tc>
      </w:tr>
      <w:tr>
        <w:trPr>
          <w:cantSplit w:val="0"/>
          <w:tblHeader w:val="0"/>
        </w:trPr>
        <w:tc>
          <w:tcPr>
            <w:tcBorders>
              <w:top w:color="304852" w:space="0" w:sz="8" w:val="single"/>
              <w:left w:color="304852" w:space="0" w:sz="8" w:val="single"/>
              <w:bottom w:color="304852" w:space="0" w:sz="8" w:val="single"/>
              <w:right w:color="304852" w:space="0" w:sz="8" w:val="single"/>
            </w:tcBorders>
            <w:shd w:fill="ffffff" w:val="clear"/>
            <w:tcMar>
              <w:top w:w="16.00000023841858" w:type="dxa"/>
              <w:left w:w="16.00000023841858" w:type="dxa"/>
              <w:bottom w:w="16.00000023841858" w:type="dxa"/>
              <w:right w:w="16.00000023841858" w:type="dxa"/>
            </w:tcMar>
            <w:vAlign w:val="top"/>
          </w:tcPr>
          <w:p w:rsidR="00000000" w:rsidDel="00000000" w:rsidP="00000000" w:rsidRDefault="00000000" w:rsidRPr="00000000" w14:paraId="0000002B">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141414"/>
                <w:sz w:val="18"/>
                <w:szCs w:val="18"/>
                <w:vertAlign w:val="baseline"/>
              </w:rPr>
            </w:pPr>
            <w:r w:rsidDel="00000000" w:rsidR="00000000" w:rsidRPr="00000000">
              <w:rPr>
                <w:rFonts w:ascii="Cabin" w:cs="Cabin" w:eastAsia="Cabin" w:hAnsi="Cabin"/>
                <w:color w:val="141414"/>
                <w:sz w:val="18"/>
                <w:szCs w:val="18"/>
                <w:vertAlign w:val="baseline"/>
                <w:rtl w:val="0"/>
              </w:rPr>
              <w:t xml:space="preserve">Basalt</w:t>
            </w:r>
          </w:p>
        </w:tc>
        <w:tc>
          <w:tcPr>
            <w:tcBorders>
              <w:top w:color="304852" w:space="0" w:sz="8" w:val="single"/>
              <w:left w:color="304852" w:space="0" w:sz="8" w:val="single"/>
              <w:bottom w:color="304852" w:space="0" w:sz="8" w:val="single"/>
              <w:right w:color="304852" w:space="0" w:sz="8" w:val="single"/>
            </w:tcBorders>
            <w:shd w:fill="ffffff" w:val="clear"/>
            <w:tcMar>
              <w:top w:w="16.00000023841858" w:type="dxa"/>
              <w:left w:w="16.00000023841858" w:type="dxa"/>
              <w:bottom w:w="16.00000023841858" w:type="dxa"/>
              <w:right w:w="16.00000023841858" w:type="dxa"/>
            </w:tcMar>
            <w:vAlign w:val="top"/>
          </w:tcPr>
          <w:p w:rsidR="00000000" w:rsidDel="00000000" w:rsidP="00000000" w:rsidRDefault="00000000" w:rsidRPr="00000000" w14:paraId="0000002C">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141414"/>
                <w:sz w:val="18"/>
                <w:szCs w:val="18"/>
                <w:vertAlign w:val="baseline"/>
              </w:rPr>
            </w:pPr>
            <w:r w:rsidDel="00000000" w:rsidR="00000000" w:rsidRPr="00000000">
              <w:rPr>
                <w:rFonts w:ascii="Cabin" w:cs="Cabin" w:eastAsia="Cabin" w:hAnsi="Cabin"/>
                <w:color w:val="141414"/>
                <w:sz w:val="18"/>
                <w:szCs w:val="18"/>
                <w:vertAlign w:val="baseline"/>
                <w:rtl w:val="0"/>
              </w:rPr>
              <w:t xml:space="preserve">6,400</w:t>
            </w:r>
          </w:p>
        </w:tc>
      </w:tr>
      <w:tr>
        <w:trPr>
          <w:cantSplit w:val="0"/>
          <w:tblHeader w:val="0"/>
        </w:trPr>
        <w:tc>
          <w:tcPr>
            <w:tcBorders>
              <w:top w:color="304852" w:space="0" w:sz="8" w:val="single"/>
              <w:left w:color="304852" w:space="0" w:sz="8" w:val="single"/>
              <w:bottom w:color="304852" w:space="0" w:sz="8" w:val="single"/>
              <w:right w:color="304852" w:space="0" w:sz="8" w:val="single"/>
            </w:tcBorders>
            <w:shd w:fill="ffffff" w:val="clear"/>
            <w:tcMar>
              <w:top w:w="16.00000023841858" w:type="dxa"/>
              <w:left w:w="16.00000023841858" w:type="dxa"/>
              <w:bottom w:w="16.00000023841858" w:type="dxa"/>
              <w:right w:w="16.00000023841858" w:type="dxa"/>
            </w:tcMar>
            <w:vAlign w:val="top"/>
          </w:tcPr>
          <w:p w:rsidR="00000000" w:rsidDel="00000000" w:rsidP="00000000" w:rsidRDefault="00000000" w:rsidRPr="00000000" w14:paraId="0000002D">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141414"/>
                <w:sz w:val="18"/>
                <w:szCs w:val="18"/>
                <w:vertAlign w:val="baseline"/>
              </w:rPr>
            </w:pPr>
            <w:r w:rsidDel="00000000" w:rsidR="00000000" w:rsidRPr="00000000">
              <w:rPr>
                <w:rFonts w:ascii="Cabin" w:cs="Cabin" w:eastAsia="Cabin" w:hAnsi="Cabin"/>
                <w:color w:val="141414"/>
                <w:sz w:val="18"/>
                <w:szCs w:val="18"/>
                <w:vertAlign w:val="baseline"/>
                <w:rtl w:val="0"/>
              </w:rPr>
              <w:t xml:space="preserve">Sandstone</w:t>
            </w:r>
          </w:p>
        </w:tc>
        <w:tc>
          <w:tcPr>
            <w:tcBorders>
              <w:top w:color="304852" w:space="0" w:sz="8" w:val="single"/>
              <w:left w:color="304852" w:space="0" w:sz="8" w:val="single"/>
              <w:bottom w:color="304852" w:space="0" w:sz="8" w:val="single"/>
              <w:right w:color="304852" w:space="0" w:sz="8" w:val="single"/>
            </w:tcBorders>
            <w:shd w:fill="ffffff" w:val="clear"/>
            <w:tcMar>
              <w:top w:w="16.00000023841858" w:type="dxa"/>
              <w:left w:w="16.00000023841858" w:type="dxa"/>
              <w:bottom w:w="16.00000023841858" w:type="dxa"/>
              <w:right w:w="16.00000023841858" w:type="dxa"/>
            </w:tcMar>
            <w:vAlign w:val="top"/>
          </w:tcPr>
          <w:p w:rsidR="00000000" w:rsidDel="00000000" w:rsidP="00000000" w:rsidRDefault="00000000" w:rsidRPr="00000000" w14:paraId="0000002E">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141414"/>
                <w:sz w:val="18"/>
                <w:szCs w:val="18"/>
                <w:vertAlign w:val="baseline"/>
              </w:rPr>
            </w:pPr>
            <w:r w:rsidDel="00000000" w:rsidR="00000000" w:rsidRPr="00000000">
              <w:rPr>
                <w:rFonts w:ascii="Cabin" w:cs="Cabin" w:eastAsia="Cabin" w:hAnsi="Cabin"/>
                <w:color w:val="141414"/>
                <w:sz w:val="18"/>
                <w:szCs w:val="18"/>
                <w:vertAlign w:val="baseline"/>
                <w:rtl w:val="0"/>
              </w:rPr>
              <w:t xml:space="preserve">4,300</w:t>
            </w:r>
          </w:p>
        </w:tc>
      </w:tr>
      <w:tr>
        <w:trPr>
          <w:cantSplit w:val="0"/>
          <w:tblHeader w:val="0"/>
        </w:trPr>
        <w:tc>
          <w:tcPr>
            <w:tcBorders>
              <w:top w:color="304852" w:space="0" w:sz="8" w:val="single"/>
              <w:left w:color="304852" w:space="0" w:sz="8" w:val="single"/>
              <w:bottom w:color="304852" w:space="0" w:sz="8" w:val="single"/>
              <w:right w:color="304852" w:space="0" w:sz="8" w:val="single"/>
            </w:tcBorders>
            <w:shd w:fill="ffffff" w:val="clear"/>
            <w:tcMar>
              <w:top w:w="16.00000023841858" w:type="dxa"/>
              <w:left w:w="16.00000023841858" w:type="dxa"/>
              <w:bottom w:w="16.00000023841858" w:type="dxa"/>
              <w:right w:w="16.00000023841858" w:type="dxa"/>
            </w:tcMar>
            <w:vAlign w:val="top"/>
          </w:tcPr>
          <w:p w:rsidR="00000000" w:rsidDel="00000000" w:rsidP="00000000" w:rsidRDefault="00000000" w:rsidRPr="00000000" w14:paraId="0000002F">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141414"/>
                <w:sz w:val="18"/>
                <w:szCs w:val="18"/>
                <w:vertAlign w:val="baseline"/>
              </w:rPr>
            </w:pPr>
            <w:r w:rsidDel="00000000" w:rsidR="00000000" w:rsidRPr="00000000">
              <w:rPr>
                <w:rFonts w:ascii="Cabin" w:cs="Cabin" w:eastAsia="Cabin" w:hAnsi="Cabin"/>
                <w:color w:val="141414"/>
                <w:sz w:val="18"/>
                <w:szCs w:val="18"/>
                <w:vertAlign w:val="baseline"/>
                <w:rtl w:val="0"/>
              </w:rPr>
              <w:t xml:space="preserve">Limestone</w:t>
            </w:r>
          </w:p>
        </w:tc>
        <w:tc>
          <w:tcPr>
            <w:tcBorders>
              <w:top w:color="304852" w:space="0" w:sz="8" w:val="single"/>
              <w:left w:color="304852" w:space="0" w:sz="8" w:val="single"/>
              <w:bottom w:color="304852" w:space="0" w:sz="8" w:val="single"/>
              <w:right w:color="304852" w:space="0" w:sz="8" w:val="single"/>
            </w:tcBorders>
            <w:shd w:fill="ffffff" w:val="clear"/>
            <w:tcMar>
              <w:top w:w="16.00000023841858" w:type="dxa"/>
              <w:left w:w="16.00000023841858" w:type="dxa"/>
              <w:bottom w:w="16.00000023841858" w:type="dxa"/>
              <w:right w:w="16.00000023841858" w:type="dxa"/>
            </w:tcMar>
            <w:vAlign w:val="top"/>
          </w:tcPr>
          <w:p w:rsidR="00000000" w:rsidDel="00000000" w:rsidP="00000000" w:rsidRDefault="00000000" w:rsidRPr="00000000" w14:paraId="00000030">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141414"/>
                <w:sz w:val="18"/>
                <w:szCs w:val="18"/>
                <w:vertAlign w:val="baseline"/>
              </w:rPr>
            </w:pPr>
            <w:r w:rsidDel="00000000" w:rsidR="00000000" w:rsidRPr="00000000">
              <w:rPr>
                <w:rFonts w:ascii="Cabin" w:cs="Cabin" w:eastAsia="Cabin" w:hAnsi="Cabin"/>
                <w:color w:val="141414"/>
                <w:sz w:val="18"/>
                <w:szCs w:val="18"/>
                <w:vertAlign w:val="baseline"/>
                <w:rtl w:val="0"/>
              </w:rPr>
              <w:t xml:space="preserve">6,100</w:t>
            </w:r>
          </w:p>
        </w:tc>
      </w:tr>
    </w:tbl>
    <w:p w:rsidR="00000000" w:rsidDel="00000000" w:rsidP="00000000" w:rsidRDefault="00000000" w:rsidRPr="00000000" w14:paraId="00000031">
      <w:pPr>
        <w:widowControl w:val="1"/>
        <w:pBdr>
          <w:top w:space="0" w:sz="0" w:val="nil"/>
          <w:left w:space="0" w:sz="0" w:val="nil"/>
          <w:bottom w:space="0" w:sz="0" w:val="nil"/>
          <w:right w:space="0" w:sz="0" w:val="nil"/>
          <w:between w:space="0" w:sz="0" w:val="nil"/>
        </w:pBdr>
        <w:shd w:fill="auto" w:val="clear"/>
        <w:rPr>
          <w:rFonts w:ascii="Cabin" w:cs="Cabin" w:eastAsia="Cabin" w:hAnsi="Cabin"/>
          <w:color w:val="141414"/>
          <w:sz w:val="18"/>
          <w:szCs w:val="18"/>
          <w:vertAlign w:val="baseline"/>
        </w:rPr>
      </w:pPr>
      <w:r w:rsidDel="00000000" w:rsidR="00000000" w:rsidRPr="00000000">
        <w:rPr>
          <w:rtl w:val="0"/>
        </w:rPr>
      </w:r>
    </w:p>
    <w:p w:rsidR="00000000" w:rsidDel="00000000" w:rsidP="00000000" w:rsidRDefault="00000000" w:rsidRPr="00000000" w14:paraId="00000032">
      <w:pPr>
        <w:widowControl w:val="1"/>
        <w:pBdr>
          <w:top w:space="0" w:sz="0" w:val="nil"/>
          <w:left w:space="0" w:sz="0" w:val="nil"/>
          <w:bottom w:space="0" w:sz="0" w:val="nil"/>
          <w:right w:space="0" w:sz="0" w:val="nil"/>
          <w:between w:space="0" w:sz="0" w:val="nil"/>
        </w:pBdr>
        <w:shd w:fill="auto" w:val="clear"/>
        <w:rPr>
          <w:rFonts w:ascii="Cabin" w:cs="Cabin" w:eastAsia="Cabin" w:hAnsi="Cabin"/>
          <w:color w:val="141414"/>
          <w:sz w:val="18"/>
          <w:szCs w:val="18"/>
          <w:vertAlign w:val="baseline"/>
        </w:rPr>
      </w:pPr>
      <w:r w:rsidDel="00000000" w:rsidR="00000000" w:rsidRPr="00000000">
        <w:rPr>
          <w:rtl w:val="0"/>
        </w:rPr>
      </w:r>
    </w:p>
    <w:tbl>
      <w:tblPr>
        <w:tblStyle w:val="Table3"/>
        <w:tblW w:w="14400.0" w:type="dxa"/>
        <w:jc w:val="left"/>
        <w:tblBorders>
          <w:top w:color="304852" w:space="0" w:sz="8" w:val="single"/>
          <w:left w:color="304852" w:space="0" w:sz="8" w:val="single"/>
          <w:bottom w:color="304852" w:space="0" w:sz="8" w:val="single"/>
          <w:right w:color="304852" w:space="0" w:sz="8" w:val="single"/>
          <w:insideH w:color="304852" w:space="0" w:sz="8" w:val="single"/>
          <w:insideV w:color="304852" w:space="0" w:sz="8" w:val="single"/>
        </w:tblBorders>
        <w:tblLayout w:type="fixed"/>
        <w:tblLook w:val="0600"/>
      </w:tblPr>
      <w:tblGrid>
        <w:gridCol w:w="14400"/>
        <w:tblGridChange w:id="0">
          <w:tblGrid>
            <w:gridCol w:w="14400"/>
          </w:tblGrid>
        </w:tblGridChange>
      </w:tblGrid>
      <w:tr>
        <w:trPr>
          <w:cantSplit w:val="0"/>
          <w:tblHeader w:val="0"/>
        </w:trPr>
        <w:tc>
          <w:tcPr>
            <w:tcBorders>
              <w:top w:color="304852" w:space="0" w:sz="8" w:val="single"/>
              <w:left w:color="304852" w:space="0" w:sz="8" w:val="single"/>
              <w:bottom w:color="304852" w:space="0" w:sz="8" w:val="single"/>
              <w:right w:color="304852"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33">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color w:val="ffffff"/>
                <w:sz w:val="18"/>
                <w:szCs w:val="18"/>
                <w:shd w:fill="auto" w:val="clear"/>
                <w:vertAlign w:val="baseline"/>
              </w:rPr>
            </w:pPr>
            <w:r w:rsidDel="00000000" w:rsidR="00000000" w:rsidRPr="00000000">
              <w:rPr>
                <w:rFonts w:ascii="Cabin" w:cs="Cabin" w:eastAsia="Cabin" w:hAnsi="Cabin"/>
                <w:b w:val="1"/>
                <w:color w:val="ffffff"/>
                <w:sz w:val="18"/>
                <w:szCs w:val="18"/>
                <w:shd w:fill="auto" w:val="clear"/>
                <w:vertAlign w:val="baseline"/>
                <w:rtl w:val="0"/>
              </w:rPr>
              <w:t xml:space="preserve">Question 1</w:t>
            </w:r>
          </w:p>
        </w:tc>
      </w:tr>
      <w:tr>
        <w:trPr>
          <w:cantSplit w:val="0"/>
          <w:tblHeader w:val="0"/>
        </w:trPr>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4">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vertAlign w:val="baseline"/>
              </w:rPr>
            </w:pPr>
            <w:r w:rsidDel="00000000" w:rsidR="00000000" w:rsidRPr="00000000">
              <w:rPr>
                <w:rFonts w:ascii="Cabin" w:cs="Cabin" w:eastAsia="Cabin" w:hAnsi="Cabin"/>
                <w:color w:val="2f3b8e"/>
                <w:sz w:val="18"/>
                <w:szCs w:val="18"/>
                <w:vertAlign w:val="baseline"/>
                <w:rtl w:val="0"/>
              </w:rPr>
              <w:t xml:space="preserve">Use the equation we developed in class to determine what will happen</w:t>
            </w:r>
            <w:r w:rsidDel="00000000" w:rsidR="00000000" w:rsidRPr="00000000">
              <w:rPr>
                <w:rFonts w:ascii="Cabin" w:cs="Cabin" w:eastAsia="Cabin" w:hAnsi="Cabin"/>
                <w:color w:val="f28023"/>
                <w:sz w:val="18"/>
                <w:szCs w:val="18"/>
                <w:vertAlign w:val="baseline"/>
                <w:rtl w:val="0"/>
              </w:rPr>
              <w:t xml:space="preserve"> to the wavelength of the seismic waves</w:t>
            </w:r>
            <w:r w:rsidDel="00000000" w:rsidR="00000000" w:rsidRPr="00000000">
              <w:rPr>
                <w:rFonts w:ascii="Cabin" w:cs="Cabin" w:eastAsia="Cabin" w:hAnsi="Cabin"/>
                <w:sz w:val="18"/>
                <w:szCs w:val="18"/>
                <w:vertAlign w:val="baseline"/>
                <w:rtl w:val="0"/>
              </w:rPr>
              <w:t xml:space="preserve"> as they move from a layer of basalt to a layer of sandstone.</w:t>
            </w:r>
          </w:p>
          <w:p w:rsidR="00000000" w:rsidDel="00000000" w:rsidP="00000000" w:rsidRDefault="00000000" w:rsidRPr="00000000" w14:paraId="00000035">
            <w:pPr>
              <w:widowControl w:val="1"/>
              <w:pBdr>
                <w:top w:space="0" w:sz="0" w:val="nil"/>
                <w:left w:space="0" w:sz="0" w:val="nil"/>
                <w:bottom w:space="0" w:sz="0" w:val="nil"/>
                <w:right w:space="0" w:sz="0" w:val="nil"/>
                <w:between w:space="0" w:sz="0" w:val="nil"/>
              </w:pBdr>
              <w:shd w:fill="auto" w:val="clear"/>
              <w:ind w:left="720" w:firstLine="0"/>
              <w:rPr>
                <w:rFonts w:ascii="Cabin" w:cs="Cabin" w:eastAsia="Cabin" w:hAnsi="Cabin"/>
                <w:color w:val="9900ff"/>
                <w:sz w:val="18"/>
                <w:szCs w:val="18"/>
                <w:vertAlign w:val="baseline"/>
              </w:rPr>
            </w:pPr>
            <w:r w:rsidDel="00000000" w:rsidR="00000000" w:rsidRPr="00000000">
              <w:rPr>
                <w:rFonts w:ascii="Cabin" w:cs="Cabin" w:eastAsia="Cabin" w:hAnsi="Cabin"/>
                <w:color w:val="9900ff"/>
                <w:sz w:val="18"/>
                <w:szCs w:val="18"/>
                <w:vertAlign w:val="baseline"/>
                <w:rtl w:val="0"/>
              </w:rPr>
              <w:t xml:space="preserve">A. The waves will get smaller (shorter wavelength).</w:t>
            </w:r>
          </w:p>
          <w:p w:rsidR="00000000" w:rsidDel="00000000" w:rsidP="00000000" w:rsidRDefault="00000000" w:rsidRPr="00000000" w14:paraId="00000036">
            <w:pPr>
              <w:widowControl w:val="1"/>
              <w:pBdr>
                <w:top w:space="0" w:sz="0" w:val="nil"/>
                <w:left w:space="0" w:sz="0" w:val="nil"/>
                <w:bottom w:space="0" w:sz="0" w:val="nil"/>
                <w:right w:space="0" w:sz="0" w:val="nil"/>
                <w:between w:space="0" w:sz="0" w:val="nil"/>
              </w:pBdr>
              <w:shd w:fill="auto" w:val="clear"/>
              <w:ind w:left="720" w:firstLine="0"/>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B. The waves will get bigger (longer wavelength).</w:t>
            </w:r>
          </w:p>
          <w:p w:rsidR="00000000" w:rsidDel="00000000" w:rsidP="00000000" w:rsidRDefault="00000000" w:rsidRPr="00000000" w14:paraId="00000037">
            <w:pPr>
              <w:widowControl w:val="1"/>
              <w:pBdr>
                <w:top w:space="0" w:sz="0" w:val="nil"/>
                <w:left w:space="0" w:sz="0" w:val="nil"/>
                <w:bottom w:space="0" w:sz="0" w:val="nil"/>
                <w:right w:space="0" w:sz="0" w:val="nil"/>
                <w:between w:space="0" w:sz="0" w:val="nil"/>
              </w:pBdr>
              <w:shd w:fill="auto" w:val="clear"/>
              <w:ind w:left="720" w:firstLine="0"/>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C. The wavelength of the waves will not change.</w:t>
            </w:r>
          </w:p>
          <w:p w:rsidR="00000000" w:rsidDel="00000000" w:rsidP="00000000" w:rsidRDefault="00000000" w:rsidRPr="00000000" w14:paraId="00000038">
            <w:pPr>
              <w:widowControl w:val="1"/>
              <w:pBdr>
                <w:top w:space="0" w:sz="0" w:val="nil"/>
                <w:left w:space="0" w:sz="0" w:val="nil"/>
                <w:bottom w:space="0" w:sz="0" w:val="nil"/>
                <w:right w:space="0" w:sz="0" w:val="nil"/>
                <w:between w:space="0" w:sz="0" w:val="nil"/>
              </w:pBdr>
              <w:shd w:fill="auto" w:val="clear"/>
              <w:ind w:left="720" w:firstLine="0"/>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D. There is no way to predict the change in wavelength.</w:t>
            </w:r>
          </w:p>
        </w:tc>
      </w:tr>
      <w:tr>
        <w:trPr>
          <w:cantSplit w:val="0"/>
          <w:tblHeader w:val="0"/>
        </w:trPr>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9">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sz w:val="18"/>
                <w:szCs w:val="18"/>
                <w:vertAlign w:val="baseline"/>
              </w:rPr>
            </w:pPr>
            <w:r w:rsidDel="00000000" w:rsidR="00000000" w:rsidRPr="00000000">
              <w:rPr>
                <w:rFonts w:ascii="Cabin" w:cs="Cabin" w:eastAsia="Cabin" w:hAnsi="Cabin"/>
                <w:b w:val="1"/>
                <w:sz w:val="18"/>
                <w:szCs w:val="18"/>
                <w:vertAlign w:val="baseline"/>
                <w:rtl w:val="0"/>
              </w:rPr>
              <w:t xml:space="preserve">What to look for:</w:t>
            </w:r>
          </w:p>
          <w:p w:rsidR="00000000" w:rsidDel="00000000" w:rsidP="00000000" w:rsidRDefault="00000000" w:rsidRPr="00000000" w14:paraId="0000003A">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color w:val="9900ff"/>
                <w:sz w:val="18"/>
                <w:szCs w:val="18"/>
                <w:vertAlign w:val="baseline"/>
              </w:rPr>
            </w:pPr>
            <w:r w:rsidDel="00000000" w:rsidR="00000000" w:rsidRPr="00000000">
              <w:rPr>
                <w:rFonts w:ascii="Cabin" w:cs="Cabin" w:eastAsia="Cabin" w:hAnsi="Cabin"/>
                <w:color w:val="9900ff"/>
                <w:sz w:val="18"/>
                <w:szCs w:val="18"/>
                <w:vertAlign w:val="baseline"/>
                <w:rtl w:val="0"/>
              </w:rPr>
              <w:t xml:space="preserve">The correct answer is:</w:t>
            </w:r>
            <w:r w:rsidDel="00000000" w:rsidR="00000000" w:rsidRPr="00000000">
              <w:rPr>
                <w:rFonts w:ascii="Cabin" w:cs="Cabin" w:eastAsia="Cabin" w:hAnsi="Cabin"/>
                <w:b w:val="1"/>
                <w:color w:val="9900ff"/>
                <w:sz w:val="18"/>
                <w:szCs w:val="18"/>
                <w:vertAlign w:val="baseline"/>
                <w:rtl w:val="0"/>
              </w:rPr>
              <w:t xml:space="preserve"> The waves will get smaller (shorter wavelength).</w:t>
            </w:r>
          </w:p>
          <w:p w:rsidR="00000000" w:rsidDel="00000000" w:rsidP="00000000" w:rsidRDefault="00000000" w:rsidRPr="00000000" w14:paraId="0000003B">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color w:val="9900ff"/>
                <w:sz w:val="18"/>
                <w:szCs w:val="18"/>
                <w:vertAlign w:val="baseline"/>
              </w:rPr>
            </w:pPr>
            <w:r w:rsidDel="00000000" w:rsidR="00000000" w:rsidRPr="00000000">
              <w:rPr>
                <w:rtl w:val="0"/>
              </w:rPr>
            </w:r>
          </w:p>
          <w:p w:rsidR="00000000" w:rsidDel="00000000" w:rsidP="00000000" w:rsidRDefault="00000000" w:rsidRPr="00000000" w14:paraId="0000003C">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18"/>
                <w:szCs w:val="18"/>
                <w:vertAlign w:val="baseline"/>
              </w:rPr>
            </w:pPr>
            <w:r w:rsidDel="00000000" w:rsidR="00000000" w:rsidRPr="00000000">
              <w:rPr>
                <w:rFonts w:ascii="Cabin" w:cs="Cabin" w:eastAsia="Cabin" w:hAnsi="Cabin"/>
                <w:b w:val="1"/>
                <w:sz w:val="18"/>
                <w:szCs w:val="18"/>
                <w:vertAlign w:val="baseline"/>
                <w:rtl w:val="0"/>
              </w:rPr>
              <w:t xml:space="preserve">What to do: </w:t>
            </w:r>
            <w:r w:rsidDel="00000000" w:rsidR="00000000" w:rsidRPr="00000000">
              <w:rPr>
                <w:rFonts w:ascii="Cabin" w:cs="Cabin" w:eastAsia="Cabin" w:hAnsi="Cabin"/>
                <w:sz w:val="18"/>
                <w:szCs w:val="18"/>
                <w:vertAlign w:val="baseline"/>
                <w:rtl w:val="0"/>
              </w:rPr>
              <w:t xml:space="preserve">Encourage students to revisit the poster we made today. Help them set up an algebraic equation to see that if the speed gets smaller, the wavelength must also get smaller.</w:t>
            </w:r>
          </w:p>
        </w:tc>
      </w:tr>
    </w:tbl>
    <w:p w:rsidR="00000000" w:rsidDel="00000000" w:rsidP="00000000" w:rsidRDefault="00000000" w:rsidRPr="00000000" w14:paraId="0000003D">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vertAlign w:val="baseline"/>
        </w:rPr>
      </w:pPr>
      <w:r w:rsidDel="00000000" w:rsidR="00000000" w:rsidRPr="00000000">
        <w:rPr>
          <w:rtl w:val="0"/>
        </w:rPr>
      </w:r>
    </w:p>
    <w:tbl>
      <w:tblPr>
        <w:tblStyle w:val="Table4"/>
        <w:tblW w:w="14400.0" w:type="dxa"/>
        <w:jc w:val="left"/>
        <w:tblBorders>
          <w:top w:color="304852" w:space="0" w:sz="8" w:val="single"/>
          <w:left w:color="304852" w:space="0" w:sz="8" w:val="single"/>
          <w:bottom w:color="304852" w:space="0" w:sz="8" w:val="single"/>
          <w:right w:color="304852" w:space="0" w:sz="8" w:val="single"/>
          <w:insideH w:color="304852" w:space="0" w:sz="8" w:val="single"/>
          <w:insideV w:color="304852" w:space="0" w:sz="8" w:val="single"/>
        </w:tblBorders>
        <w:tblLayout w:type="fixed"/>
        <w:tblLook w:val="0600"/>
      </w:tblPr>
      <w:tblGrid>
        <w:gridCol w:w="14400"/>
        <w:tblGridChange w:id="0">
          <w:tblGrid>
            <w:gridCol w:w="14400"/>
          </w:tblGrid>
        </w:tblGridChange>
      </w:tblGrid>
      <w:tr>
        <w:trPr>
          <w:cantSplit w:val="0"/>
          <w:tblHeader w:val="0"/>
        </w:trPr>
        <w:tc>
          <w:tcPr>
            <w:tcBorders>
              <w:top w:color="304852" w:space="0" w:sz="8" w:val="single"/>
              <w:left w:color="304852" w:space="0" w:sz="8" w:val="single"/>
              <w:bottom w:color="304852" w:space="0" w:sz="8" w:val="single"/>
              <w:right w:color="304852"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3E">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color w:val="ffffff"/>
                <w:sz w:val="18"/>
                <w:szCs w:val="18"/>
                <w:shd w:fill="auto" w:val="clear"/>
                <w:vertAlign w:val="baseline"/>
              </w:rPr>
            </w:pPr>
            <w:r w:rsidDel="00000000" w:rsidR="00000000" w:rsidRPr="00000000">
              <w:rPr>
                <w:rFonts w:ascii="Cabin" w:cs="Cabin" w:eastAsia="Cabin" w:hAnsi="Cabin"/>
                <w:b w:val="1"/>
                <w:color w:val="ffffff"/>
                <w:sz w:val="18"/>
                <w:szCs w:val="18"/>
                <w:shd w:fill="auto" w:val="clear"/>
                <w:vertAlign w:val="baseline"/>
                <w:rtl w:val="0"/>
              </w:rPr>
              <w:t xml:space="preserve">Question 2</w:t>
            </w:r>
          </w:p>
        </w:tc>
      </w:tr>
      <w:tr>
        <w:trPr>
          <w:cantSplit w:val="0"/>
          <w:tblHeader w:val="0"/>
        </w:trPr>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F">
            <w:pPr>
              <w:widowControl w:val="1"/>
              <w:pBdr>
                <w:top w:space="0" w:sz="0" w:val="nil"/>
                <w:left w:space="0" w:sz="0" w:val="nil"/>
                <w:bottom w:space="0" w:sz="0" w:val="nil"/>
                <w:right w:space="0" w:sz="0" w:val="nil"/>
                <w:between w:space="0" w:sz="0" w:val="nil"/>
              </w:pBdr>
              <w:shd w:fill="auto" w:val="clear"/>
              <w:rPr>
                <w:rFonts w:ascii="Cabin" w:cs="Cabin" w:eastAsia="Cabin" w:hAnsi="Cabin"/>
                <w:color w:val="2f3b8e"/>
                <w:sz w:val="18"/>
                <w:szCs w:val="18"/>
                <w:vertAlign w:val="baseline"/>
              </w:rPr>
            </w:pPr>
            <w:r w:rsidDel="00000000" w:rsidR="00000000" w:rsidRPr="00000000">
              <w:rPr>
                <w:rFonts w:ascii="Cabin" w:cs="Cabin" w:eastAsia="Cabin" w:hAnsi="Cabin"/>
                <w:sz w:val="18"/>
                <w:szCs w:val="18"/>
                <w:vertAlign w:val="baseline"/>
                <w:rtl w:val="0"/>
              </w:rPr>
              <w:t xml:space="preserve">Seismologists used data to determine the frequency of P-waves at one seismic station during a small earthquake to be 8 Hz, with a wavelength of about 762.5 meters.</w:t>
            </w:r>
            <w:r w:rsidDel="00000000" w:rsidR="00000000" w:rsidRPr="00000000">
              <w:rPr>
                <w:rFonts w:ascii="Cabin" w:cs="Cabin" w:eastAsia="Cabin" w:hAnsi="Cabin"/>
                <w:color w:val="2f3b8e"/>
                <w:sz w:val="18"/>
                <w:szCs w:val="18"/>
                <w:vertAlign w:val="baseline"/>
                <w:rtl w:val="0"/>
              </w:rPr>
              <w:t xml:space="preserve"> Using the table above and the equation we developed in class, </w:t>
            </w:r>
            <w:r w:rsidDel="00000000" w:rsidR="00000000" w:rsidRPr="00000000">
              <w:rPr>
                <w:rFonts w:ascii="Cabin" w:cs="Cabin" w:eastAsia="Cabin" w:hAnsi="Cabin"/>
                <w:color w:val="f28023"/>
                <w:sz w:val="18"/>
                <w:szCs w:val="18"/>
                <w:vertAlign w:val="baseline"/>
                <w:rtl w:val="0"/>
              </w:rPr>
              <w:t xml:space="preserve">suggest a likely candidate for the material of Earth’s crust directly beneath the seismology station</w:t>
            </w:r>
            <w:r w:rsidDel="00000000" w:rsidR="00000000" w:rsidRPr="00000000">
              <w:rPr>
                <w:rFonts w:ascii="Cabin" w:cs="Cabin" w:eastAsia="Cabin" w:hAnsi="Cabin"/>
                <w:color w:val="2f3b8e"/>
                <w:sz w:val="18"/>
                <w:szCs w:val="18"/>
                <w:vertAlign w:val="baseline"/>
                <w:rtl w:val="0"/>
              </w:rPr>
              <w:t xml:space="preserve">.</w:t>
            </w:r>
          </w:p>
          <w:p w:rsidR="00000000" w:rsidDel="00000000" w:rsidP="00000000" w:rsidRDefault="00000000" w:rsidRPr="00000000" w14:paraId="00000040">
            <w:pPr>
              <w:widowControl w:val="1"/>
              <w:pBdr>
                <w:top w:space="0" w:sz="0" w:val="nil"/>
                <w:left w:space="0" w:sz="0" w:val="nil"/>
                <w:bottom w:space="0" w:sz="0" w:val="nil"/>
                <w:right w:space="0" w:sz="0" w:val="nil"/>
                <w:between w:space="0" w:sz="0" w:val="nil"/>
              </w:pBdr>
              <w:shd w:fill="auto" w:val="clear"/>
              <w:ind w:left="720" w:firstLine="0"/>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A. Granite</w:t>
            </w:r>
          </w:p>
          <w:p w:rsidR="00000000" w:rsidDel="00000000" w:rsidP="00000000" w:rsidRDefault="00000000" w:rsidRPr="00000000" w14:paraId="00000041">
            <w:pPr>
              <w:widowControl w:val="1"/>
              <w:pBdr>
                <w:top w:space="0" w:sz="0" w:val="nil"/>
                <w:left w:space="0" w:sz="0" w:val="nil"/>
                <w:bottom w:space="0" w:sz="0" w:val="nil"/>
                <w:right w:space="0" w:sz="0" w:val="nil"/>
                <w:between w:space="0" w:sz="0" w:val="nil"/>
              </w:pBdr>
              <w:shd w:fill="auto" w:val="clear"/>
              <w:ind w:left="720" w:firstLine="0"/>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B. Basalt</w:t>
            </w:r>
          </w:p>
          <w:p w:rsidR="00000000" w:rsidDel="00000000" w:rsidP="00000000" w:rsidRDefault="00000000" w:rsidRPr="00000000" w14:paraId="00000042">
            <w:pPr>
              <w:widowControl w:val="1"/>
              <w:pBdr>
                <w:top w:space="0" w:sz="0" w:val="nil"/>
                <w:left w:space="0" w:sz="0" w:val="nil"/>
                <w:bottom w:space="0" w:sz="0" w:val="nil"/>
                <w:right w:space="0" w:sz="0" w:val="nil"/>
                <w:between w:space="0" w:sz="0" w:val="nil"/>
              </w:pBdr>
              <w:shd w:fill="auto" w:val="clear"/>
              <w:ind w:left="720" w:firstLine="0"/>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C. Sandstone</w:t>
            </w:r>
          </w:p>
          <w:p w:rsidR="00000000" w:rsidDel="00000000" w:rsidP="00000000" w:rsidRDefault="00000000" w:rsidRPr="00000000" w14:paraId="00000043">
            <w:pPr>
              <w:widowControl w:val="1"/>
              <w:pBdr>
                <w:top w:space="0" w:sz="0" w:val="nil"/>
                <w:left w:space="0" w:sz="0" w:val="nil"/>
                <w:bottom w:space="0" w:sz="0" w:val="nil"/>
                <w:right w:space="0" w:sz="0" w:val="nil"/>
                <w:between w:space="0" w:sz="0" w:val="nil"/>
              </w:pBdr>
              <w:shd w:fill="auto" w:val="clear"/>
              <w:ind w:left="720" w:firstLine="0"/>
              <w:rPr>
                <w:rFonts w:ascii="Cabin" w:cs="Cabin" w:eastAsia="Cabin" w:hAnsi="Cabin"/>
                <w:color w:val="9900ff"/>
                <w:sz w:val="18"/>
                <w:szCs w:val="18"/>
                <w:vertAlign w:val="baseline"/>
              </w:rPr>
            </w:pPr>
            <w:r w:rsidDel="00000000" w:rsidR="00000000" w:rsidRPr="00000000">
              <w:rPr>
                <w:rFonts w:ascii="Cabin" w:cs="Cabin" w:eastAsia="Cabin" w:hAnsi="Cabin"/>
                <w:color w:val="9900ff"/>
                <w:sz w:val="18"/>
                <w:szCs w:val="18"/>
                <w:vertAlign w:val="baseline"/>
                <w:rtl w:val="0"/>
              </w:rPr>
              <w:t xml:space="preserve">D. Limestone</w:t>
            </w:r>
          </w:p>
        </w:tc>
      </w:tr>
      <w:tr>
        <w:trPr>
          <w:cantSplit w:val="0"/>
          <w:tblHeader w:val="0"/>
        </w:trPr>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44">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sz w:val="18"/>
                <w:szCs w:val="18"/>
                <w:vertAlign w:val="baseline"/>
              </w:rPr>
            </w:pPr>
            <w:r w:rsidDel="00000000" w:rsidR="00000000" w:rsidRPr="00000000">
              <w:rPr>
                <w:rFonts w:ascii="Cabin" w:cs="Cabin" w:eastAsia="Cabin" w:hAnsi="Cabin"/>
                <w:b w:val="1"/>
                <w:sz w:val="18"/>
                <w:szCs w:val="18"/>
                <w:vertAlign w:val="baseline"/>
                <w:rtl w:val="0"/>
              </w:rPr>
              <w:t xml:space="preserve">What to look for:</w:t>
            </w:r>
          </w:p>
          <w:p w:rsidR="00000000" w:rsidDel="00000000" w:rsidP="00000000" w:rsidRDefault="00000000" w:rsidRPr="00000000" w14:paraId="00000045">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18"/>
                <w:szCs w:val="18"/>
                <w:vertAlign w:val="baseline"/>
              </w:rPr>
            </w:pPr>
            <w:r w:rsidDel="00000000" w:rsidR="00000000" w:rsidRPr="00000000">
              <w:rPr>
                <w:rFonts w:ascii="Cabin" w:cs="Cabin" w:eastAsia="Cabin" w:hAnsi="Cabin"/>
                <w:color w:val="9900ff"/>
                <w:sz w:val="18"/>
                <w:szCs w:val="18"/>
                <w:vertAlign w:val="baseline"/>
                <w:rtl w:val="0"/>
              </w:rPr>
              <w:t xml:space="preserve">The correct answer is:</w:t>
            </w:r>
            <w:r w:rsidDel="00000000" w:rsidR="00000000" w:rsidRPr="00000000">
              <w:rPr>
                <w:rFonts w:ascii="Cabin" w:cs="Cabin" w:eastAsia="Cabin" w:hAnsi="Cabin"/>
                <w:b w:val="1"/>
                <w:color w:val="9900ff"/>
                <w:sz w:val="18"/>
                <w:szCs w:val="18"/>
                <w:vertAlign w:val="baseline"/>
                <w:rtl w:val="0"/>
              </w:rPr>
              <w:t xml:space="preserve"> The waves will get smaller (shorter wavelength). </w:t>
            </w:r>
            <w:r w:rsidDel="00000000" w:rsidR="00000000" w:rsidRPr="00000000">
              <w:rPr>
                <w:rFonts w:ascii="Cabin" w:cs="Cabin" w:eastAsia="Cabin" w:hAnsi="Cabin"/>
                <w:color w:val="9900ff"/>
                <w:sz w:val="18"/>
                <w:szCs w:val="18"/>
                <w:vertAlign w:val="baseline"/>
                <w:rtl w:val="0"/>
              </w:rPr>
              <w:t xml:space="preserve">Students must solve for the speed of the wave using the equation above. They should get about 6,100 m/s, which matches </w:t>
            </w:r>
            <w:r w:rsidDel="00000000" w:rsidR="00000000" w:rsidRPr="00000000">
              <w:rPr>
                <w:rFonts w:ascii="Cabin" w:cs="Cabin" w:eastAsia="Cabin" w:hAnsi="Cabin"/>
                <w:b w:val="1"/>
                <w:color w:val="9900ff"/>
                <w:sz w:val="18"/>
                <w:szCs w:val="18"/>
                <w:vertAlign w:val="baseline"/>
                <w:rtl w:val="0"/>
              </w:rPr>
              <w:t xml:space="preserve">limestone</w:t>
            </w:r>
            <w:r w:rsidDel="00000000" w:rsidR="00000000" w:rsidRPr="00000000">
              <w:rPr>
                <w:rFonts w:ascii="Cabin" w:cs="Cabin" w:eastAsia="Cabin" w:hAnsi="Cabin"/>
                <w:color w:val="9900ff"/>
                <w:sz w:val="18"/>
                <w:szCs w:val="18"/>
                <w:vertAlign w:val="baseline"/>
                <w:rtl w:val="0"/>
              </w:rPr>
              <w:t xml:space="preserve">.</w:t>
            </w:r>
          </w:p>
          <w:p w:rsidR="00000000" w:rsidDel="00000000" w:rsidP="00000000" w:rsidRDefault="00000000" w:rsidRPr="00000000" w14:paraId="00000046">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18"/>
                <w:szCs w:val="18"/>
                <w:vertAlign w:val="baseline"/>
              </w:rPr>
            </w:pPr>
            <w:r w:rsidDel="00000000" w:rsidR="00000000" w:rsidRPr="00000000">
              <w:rPr>
                <w:rtl w:val="0"/>
              </w:rPr>
            </w:r>
          </w:p>
          <w:p w:rsidR="00000000" w:rsidDel="00000000" w:rsidP="00000000" w:rsidRDefault="00000000" w:rsidRPr="00000000" w14:paraId="00000047">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18"/>
                <w:szCs w:val="18"/>
                <w:vertAlign w:val="baseline"/>
              </w:rPr>
            </w:pPr>
            <w:r w:rsidDel="00000000" w:rsidR="00000000" w:rsidRPr="00000000">
              <w:rPr>
                <w:rFonts w:ascii="Cabin" w:cs="Cabin" w:eastAsia="Cabin" w:hAnsi="Cabin"/>
                <w:b w:val="1"/>
                <w:sz w:val="18"/>
                <w:szCs w:val="18"/>
                <w:vertAlign w:val="baseline"/>
                <w:rtl w:val="0"/>
              </w:rPr>
              <w:t xml:space="preserve">What to do: </w:t>
            </w:r>
            <w:r w:rsidDel="00000000" w:rsidR="00000000" w:rsidRPr="00000000">
              <w:rPr>
                <w:rFonts w:ascii="Cabin" w:cs="Cabin" w:eastAsia="Cabin" w:hAnsi="Cabin"/>
                <w:sz w:val="18"/>
                <w:szCs w:val="18"/>
                <w:vertAlign w:val="baseline"/>
                <w:rtl w:val="0"/>
              </w:rPr>
              <w:t xml:space="preserve">Encourage students to revisit the poster we made today. Help them set up an algebraic equation to solve for the speed of the wave.</w:t>
            </w:r>
          </w:p>
        </w:tc>
      </w:tr>
    </w:tbl>
    <w:p w:rsidR="00000000" w:rsidDel="00000000" w:rsidP="00000000" w:rsidRDefault="00000000" w:rsidRPr="00000000" w14:paraId="00000048">
      <w:pPr>
        <w:widowControl w:val="1"/>
        <w:pBdr>
          <w:top w:space="0" w:sz="0" w:val="nil"/>
          <w:left w:space="0" w:sz="0" w:val="nil"/>
          <w:bottom w:space="0" w:sz="0" w:val="nil"/>
          <w:right w:space="0" w:sz="0" w:val="nil"/>
          <w:between w:space="0" w:sz="0" w:val="nil"/>
        </w:pBdr>
        <w:shd w:fill="auto" w:val="clear"/>
        <w:spacing w:after="0" w:before="0" w:line="24.000000000000004" w:lineRule="auto"/>
        <w:rPr>
          <w:sz w:val="2"/>
          <w:szCs w:val="2"/>
        </w:rPr>
      </w:pPr>
      <w:r w:rsidDel="00000000" w:rsidR="00000000" w:rsidRPr="00000000">
        <w:br w:type="page"/>
      </w:r>
      <w:r w:rsidDel="00000000" w:rsidR="00000000" w:rsidRPr="00000000">
        <w:rPr>
          <w:rtl w:val="0"/>
        </w:rPr>
      </w:r>
    </w:p>
    <w:p w:rsidR="00000000" w:rsidDel="00000000" w:rsidP="00000000" w:rsidRDefault="00000000" w:rsidRPr="00000000" w14:paraId="00000049">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Fonts w:ascii="Cabin" w:cs="Cabin" w:eastAsia="Cabin" w:hAnsi="Cabin"/>
          <w:sz w:val="18"/>
          <w:szCs w:val="18"/>
          <w:rtl w:val="0"/>
        </w:rPr>
        <w:t xml:space="preserve">The energy transferred by an earthquake determines the amount of destruction. The energy of a seismic wave is determined by its amplitude. The image below shows a seismograph from a real earthquake. The first waves to arrive are the P-waves. The S-waves arrive next. The interactions between these waves and Earth’s crust then create surface waves.</w:t>
      </w:r>
    </w:p>
    <w:p w:rsidR="00000000" w:rsidDel="00000000" w:rsidP="00000000" w:rsidRDefault="00000000" w:rsidRPr="00000000" w14:paraId="0000004A">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tl w:val="0"/>
        </w:rPr>
      </w:r>
    </w:p>
    <w:tbl>
      <w:tblPr>
        <w:tblStyle w:val="Table5"/>
        <w:tblW w:w="14400.0" w:type="dxa"/>
        <w:jc w:val="left"/>
        <w:tblLayout w:type="fixed"/>
        <w:tblLook w:val="0600"/>
      </w:tblPr>
      <w:tblGrid>
        <w:gridCol w:w="3528"/>
        <w:gridCol w:w="7344.000000000001"/>
        <w:gridCol w:w="3528"/>
        <w:tblGridChange w:id="0">
          <w:tblGrid>
            <w:gridCol w:w="3528"/>
            <w:gridCol w:w="7344.000000000001"/>
            <w:gridCol w:w="3528"/>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18"/>
                <w:szCs w:val="18"/>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18"/>
                <w:szCs w:val="18"/>
              </w:rPr>
            </w:pPr>
            <w:r w:rsidDel="00000000" w:rsidR="00000000" w:rsidRPr="00000000">
              <w:rPr>
                <w:rFonts w:ascii="Cabin" w:cs="Cabin" w:eastAsia="Cabin" w:hAnsi="Cabin"/>
                <w:sz w:val="18"/>
                <w:szCs w:val="18"/>
              </w:rPr>
              <w:drawing>
                <wp:inline distB="19050" distT="19050" distL="19050" distR="19050">
                  <wp:extent cx="4648200" cy="1854200"/>
                  <wp:effectExtent b="0" l="0" r="0" t="0"/>
                  <wp:docPr descr="OP.PR.L3.070 [100]" id="1" name="image2.jpg"/>
                  <a:graphic>
                    <a:graphicData uri="http://schemas.openxmlformats.org/drawingml/2006/picture">
                      <pic:pic>
                        <pic:nvPicPr>
                          <pic:cNvPr descr="OP.PR.L3.070 [100]" id="0" name="image2.jpg"/>
                          <pic:cNvPicPr preferRelativeResize="0"/>
                        </pic:nvPicPr>
                        <pic:blipFill>
                          <a:blip r:embed="rId6"/>
                          <a:srcRect b="0" l="0" r="0" t="0"/>
                          <a:stretch>
                            <a:fillRect/>
                          </a:stretch>
                        </pic:blipFill>
                        <pic:spPr>
                          <a:xfrm>
                            <a:off x="0" y="0"/>
                            <a:ext cx="4648200" cy="1854200"/>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18"/>
                <w:szCs w:val="18"/>
              </w:rPr>
            </w:pPr>
            <w:r w:rsidDel="00000000" w:rsidR="00000000" w:rsidRPr="00000000">
              <w:rPr>
                <w:rtl w:val="0"/>
              </w:rPr>
            </w:r>
          </w:p>
        </w:tc>
      </w:tr>
    </w:tbl>
    <w:p w:rsidR="00000000" w:rsidDel="00000000" w:rsidP="00000000" w:rsidRDefault="00000000" w:rsidRPr="00000000" w14:paraId="0000004E">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rPr>
      </w:pPr>
      <w:r w:rsidDel="00000000" w:rsidR="00000000" w:rsidRPr="00000000">
        <w:rPr>
          <w:rtl w:val="0"/>
        </w:rPr>
      </w:r>
    </w:p>
    <w:tbl>
      <w:tblPr>
        <w:tblStyle w:val="Table6"/>
        <w:tblW w:w="14400.0" w:type="dxa"/>
        <w:jc w:val="left"/>
        <w:tblBorders>
          <w:top w:color="304852" w:space="0" w:sz="8" w:val="single"/>
          <w:left w:color="304852" w:space="0" w:sz="8" w:val="single"/>
          <w:bottom w:color="304852" w:space="0" w:sz="8" w:val="single"/>
          <w:right w:color="304852" w:space="0" w:sz="8" w:val="single"/>
          <w:insideH w:color="304852" w:space="0" w:sz="8" w:val="single"/>
          <w:insideV w:color="304852" w:space="0" w:sz="8" w:val="single"/>
        </w:tblBorders>
        <w:tblLayout w:type="fixed"/>
        <w:tblLook w:val="0600"/>
      </w:tblPr>
      <w:tblGrid>
        <w:gridCol w:w="14400"/>
        <w:tblGridChange w:id="0">
          <w:tblGrid>
            <w:gridCol w:w="14400"/>
          </w:tblGrid>
        </w:tblGridChange>
      </w:tblGrid>
      <w:tr>
        <w:trPr>
          <w:cantSplit w:val="0"/>
          <w:tblHeader w:val="0"/>
        </w:trPr>
        <w:tc>
          <w:tcPr>
            <w:tcBorders>
              <w:top w:color="304852" w:space="0" w:sz="8" w:val="single"/>
              <w:left w:color="304852" w:space="0" w:sz="8" w:val="single"/>
              <w:bottom w:color="304852" w:space="0" w:sz="8" w:val="single"/>
              <w:right w:color="304852"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4F">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color w:val="ffffff"/>
                <w:sz w:val="18"/>
                <w:szCs w:val="18"/>
                <w:shd w:fill="auto" w:val="clear"/>
                <w:vertAlign w:val="baseline"/>
              </w:rPr>
            </w:pPr>
            <w:r w:rsidDel="00000000" w:rsidR="00000000" w:rsidRPr="00000000">
              <w:rPr>
                <w:rFonts w:ascii="Cabin" w:cs="Cabin" w:eastAsia="Cabin" w:hAnsi="Cabin"/>
                <w:b w:val="1"/>
                <w:color w:val="ffffff"/>
                <w:sz w:val="18"/>
                <w:szCs w:val="18"/>
                <w:shd w:fill="auto" w:val="clear"/>
                <w:vertAlign w:val="baseline"/>
                <w:rtl w:val="0"/>
              </w:rPr>
              <w:t xml:space="preserve">Question 3</w:t>
            </w:r>
          </w:p>
        </w:tc>
      </w:tr>
      <w:tr>
        <w:trPr>
          <w:cantSplit w:val="0"/>
          <w:tblHeader w:val="0"/>
        </w:trPr>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50">
            <w:pPr>
              <w:widowControl w:val="1"/>
              <w:pBdr>
                <w:top w:space="0" w:sz="0" w:val="nil"/>
                <w:left w:space="0" w:sz="0" w:val="nil"/>
                <w:bottom w:space="0" w:sz="0" w:val="nil"/>
                <w:right w:space="0" w:sz="0" w:val="nil"/>
                <w:between w:space="0" w:sz="0" w:val="nil"/>
              </w:pBdr>
              <w:shd w:fill="auto" w:val="clear"/>
              <w:rPr>
                <w:rFonts w:ascii="Cabin" w:cs="Cabin" w:eastAsia="Cabin" w:hAnsi="Cabin"/>
                <w:color w:val="85a63b"/>
                <w:sz w:val="18"/>
                <w:szCs w:val="18"/>
                <w:vertAlign w:val="baseline"/>
              </w:rPr>
            </w:pPr>
            <w:r w:rsidDel="00000000" w:rsidR="00000000" w:rsidRPr="00000000">
              <w:rPr>
                <w:rFonts w:ascii="Cabin" w:cs="Cabin" w:eastAsia="Cabin" w:hAnsi="Cabin"/>
                <w:sz w:val="18"/>
                <w:szCs w:val="18"/>
                <w:vertAlign w:val="baseline"/>
                <w:rtl w:val="0"/>
              </w:rPr>
              <w:t xml:space="preserve">According to the seismograph, </w:t>
            </w:r>
            <w:r w:rsidDel="00000000" w:rsidR="00000000" w:rsidRPr="00000000">
              <w:rPr>
                <w:rFonts w:ascii="Cabin" w:cs="Cabin" w:eastAsia="Cabin" w:hAnsi="Cabin"/>
                <w:color w:val="f28023"/>
                <w:sz w:val="18"/>
                <w:szCs w:val="18"/>
                <w:vertAlign w:val="baseline"/>
                <w:rtl w:val="0"/>
              </w:rPr>
              <w:t xml:space="preserve">which type of waves will probably </w:t>
            </w:r>
            <w:r w:rsidDel="00000000" w:rsidR="00000000" w:rsidRPr="00000000">
              <w:rPr>
                <w:rFonts w:ascii="Cabin" w:cs="Cabin" w:eastAsia="Cabin" w:hAnsi="Cabin"/>
                <w:color w:val="85a63b"/>
                <w:sz w:val="18"/>
                <w:szCs w:val="18"/>
                <w:vertAlign w:val="baseline"/>
                <w:rtl w:val="0"/>
              </w:rPr>
              <w:t xml:space="preserve">cause the most damage?</w:t>
            </w:r>
          </w:p>
          <w:p w:rsidR="00000000" w:rsidDel="00000000" w:rsidP="00000000" w:rsidRDefault="00000000" w:rsidRPr="00000000" w14:paraId="00000051">
            <w:pPr>
              <w:widowControl w:val="1"/>
              <w:pBdr>
                <w:top w:space="0" w:sz="0" w:val="nil"/>
                <w:left w:space="0" w:sz="0" w:val="nil"/>
                <w:bottom w:space="0" w:sz="0" w:val="nil"/>
                <w:right w:space="0" w:sz="0" w:val="nil"/>
                <w:between w:space="0" w:sz="0" w:val="nil"/>
              </w:pBdr>
              <w:shd w:fill="auto" w:val="clear"/>
              <w:ind w:left="720" w:firstLine="0"/>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A. P-waves</w:t>
            </w:r>
          </w:p>
          <w:p w:rsidR="00000000" w:rsidDel="00000000" w:rsidP="00000000" w:rsidRDefault="00000000" w:rsidRPr="00000000" w14:paraId="00000052">
            <w:pPr>
              <w:widowControl w:val="1"/>
              <w:pBdr>
                <w:top w:space="0" w:sz="0" w:val="nil"/>
                <w:left w:space="0" w:sz="0" w:val="nil"/>
                <w:bottom w:space="0" w:sz="0" w:val="nil"/>
                <w:right w:space="0" w:sz="0" w:val="nil"/>
                <w:between w:space="0" w:sz="0" w:val="nil"/>
              </w:pBdr>
              <w:shd w:fill="auto" w:val="clear"/>
              <w:ind w:left="720" w:firstLine="0"/>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B. S-waves</w:t>
            </w:r>
          </w:p>
          <w:p w:rsidR="00000000" w:rsidDel="00000000" w:rsidP="00000000" w:rsidRDefault="00000000" w:rsidRPr="00000000" w14:paraId="00000053">
            <w:pPr>
              <w:widowControl w:val="1"/>
              <w:pBdr>
                <w:top w:space="0" w:sz="0" w:val="nil"/>
                <w:left w:space="0" w:sz="0" w:val="nil"/>
                <w:bottom w:space="0" w:sz="0" w:val="nil"/>
                <w:right w:space="0" w:sz="0" w:val="nil"/>
                <w:between w:space="0" w:sz="0" w:val="nil"/>
              </w:pBdr>
              <w:shd w:fill="auto" w:val="clear"/>
              <w:ind w:left="720" w:firstLine="0"/>
              <w:rPr>
                <w:rFonts w:ascii="Cabin" w:cs="Cabin" w:eastAsia="Cabin" w:hAnsi="Cabin"/>
                <w:color w:val="9900ff"/>
                <w:sz w:val="18"/>
                <w:szCs w:val="18"/>
                <w:vertAlign w:val="baseline"/>
              </w:rPr>
            </w:pPr>
            <w:r w:rsidDel="00000000" w:rsidR="00000000" w:rsidRPr="00000000">
              <w:rPr>
                <w:rFonts w:ascii="Cabin" w:cs="Cabin" w:eastAsia="Cabin" w:hAnsi="Cabin"/>
                <w:color w:val="9900ff"/>
                <w:sz w:val="18"/>
                <w:szCs w:val="18"/>
                <w:vertAlign w:val="baseline"/>
                <w:rtl w:val="0"/>
              </w:rPr>
              <w:t xml:space="preserve">C. Surface waves</w:t>
            </w:r>
          </w:p>
          <w:p w:rsidR="00000000" w:rsidDel="00000000" w:rsidP="00000000" w:rsidRDefault="00000000" w:rsidRPr="00000000" w14:paraId="00000054">
            <w:pPr>
              <w:widowControl w:val="1"/>
              <w:pBdr>
                <w:top w:space="0" w:sz="0" w:val="nil"/>
                <w:left w:space="0" w:sz="0" w:val="nil"/>
                <w:bottom w:space="0" w:sz="0" w:val="nil"/>
                <w:right w:space="0" w:sz="0" w:val="nil"/>
                <w:between w:space="0" w:sz="0" w:val="nil"/>
              </w:pBdr>
              <w:shd w:fill="auto" w:val="clear"/>
              <w:ind w:left="720" w:firstLine="0"/>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D. Not enough information to determine</w:t>
            </w:r>
          </w:p>
        </w:tc>
      </w:tr>
      <w:tr>
        <w:trPr>
          <w:cantSplit w:val="0"/>
          <w:tblHeader w:val="0"/>
        </w:trPr>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55">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sz w:val="18"/>
                <w:szCs w:val="18"/>
                <w:vertAlign w:val="baseline"/>
              </w:rPr>
            </w:pPr>
            <w:r w:rsidDel="00000000" w:rsidR="00000000" w:rsidRPr="00000000">
              <w:rPr>
                <w:rFonts w:ascii="Cabin" w:cs="Cabin" w:eastAsia="Cabin" w:hAnsi="Cabin"/>
                <w:b w:val="1"/>
                <w:sz w:val="18"/>
                <w:szCs w:val="18"/>
                <w:vertAlign w:val="baseline"/>
                <w:rtl w:val="0"/>
              </w:rPr>
              <w:t xml:space="preserve">What to look for:</w:t>
            </w:r>
          </w:p>
          <w:p w:rsidR="00000000" w:rsidDel="00000000" w:rsidP="00000000" w:rsidRDefault="00000000" w:rsidRPr="00000000" w14:paraId="00000056">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18"/>
                <w:szCs w:val="18"/>
                <w:vertAlign w:val="baseline"/>
              </w:rPr>
            </w:pPr>
            <w:r w:rsidDel="00000000" w:rsidR="00000000" w:rsidRPr="00000000">
              <w:rPr>
                <w:rFonts w:ascii="Cabin" w:cs="Cabin" w:eastAsia="Cabin" w:hAnsi="Cabin"/>
                <w:color w:val="9900ff"/>
                <w:sz w:val="18"/>
                <w:szCs w:val="18"/>
                <w:vertAlign w:val="baseline"/>
                <w:rtl w:val="0"/>
              </w:rPr>
              <w:t xml:space="preserve">The correct answer is:</w:t>
            </w:r>
            <w:r w:rsidDel="00000000" w:rsidR="00000000" w:rsidRPr="00000000">
              <w:rPr>
                <w:rFonts w:ascii="Cabin" w:cs="Cabin" w:eastAsia="Cabin" w:hAnsi="Cabin"/>
                <w:b w:val="1"/>
                <w:color w:val="9900ff"/>
                <w:sz w:val="18"/>
                <w:szCs w:val="18"/>
                <w:vertAlign w:val="baseline"/>
                <w:rtl w:val="0"/>
              </w:rPr>
              <w:t xml:space="preserve"> Surface waves</w:t>
            </w:r>
            <w:r w:rsidDel="00000000" w:rsidR="00000000" w:rsidRPr="00000000">
              <w:rPr>
                <w:rFonts w:ascii="Cabin" w:cs="Cabin" w:eastAsia="Cabin" w:hAnsi="Cabin"/>
                <w:color w:val="9900ff"/>
                <w:sz w:val="18"/>
                <w:szCs w:val="18"/>
                <w:vertAlign w:val="baseline"/>
                <w:rtl w:val="0"/>
              </w:rPr>
              <w:t xml:space="preserve">.</w:t>
            </w:r>
          </w:p>
          <w:p w:rsidR="00000000" w:rsidDel="00000000" w:rsidP="00000000" w:rsidRDefault="00000000" w:rsidRPr="00000000" w14:paraId="00000057">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18"/>
                <w:szCs w:val="18"/>
                <w:vertAlign w:val="baseline"/>
              </w:rPr>
            </w:pPr>
            <w:r w:rsidDel="00000000" w:rsidR="00000000" w:rsidRPr="00000000">
              <w:rPr>
                <w:rtl w:val="0"/>
              </w:rPr>
            </w:r>
          </w:p>
          <w:p w:rsidR="00000000" w:rsidDel="00000000" w:rsidP="00000000" w:rsidRDefault="00000000" w:rsidRPr="00000000" w14:paraId="00000058">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18"/>
                <w:szCs w:val="18"/>
                <w:vertAlign w:val="baseline"/>
              </w:rPr>
            </w:pPr>
            <w:r w:rsidDel="00000000" w:rsidR="00000000" w:rsidRPr="00000000">
              <w:rPr>
                <w:rFonts w:ascii="Cabin" w:cs="Cabin" w:eastAsia="Cabin" w:hAnsi="Cabin"/>
                <w:b w:val="1"/>
                <w:sz w:val="18"/>
                <w:szCs w:val="18"/>
                <w:vertAlign w:val="baseline"/>
                <w:rtl w:val="0"/>
              </w:rPr>
              <w:t xml:space="preserve">What to do: </w:t>
            </w:r>
            <w:r w:rsidDel="00000000" w:rsidR="00000000" w:rsidRPr="00000000">
              <w:rPr>
                <w:rFonts w:ascii="Cabin" w:cs="Cabin" w:eastAsia="Cabin" w:hAnsi="Cabin"/>
                <w:sz w:val="18"/>
                <w:szCs w:val="18"/>
                <w:vertAlign w:val="baseline"/>
                <w:rtl w:val="0"/>
              </w:rPr>
              <w:t xml:space="preserve">Encourage students to revisit the poster we made today and consider the relationship between amplitude and energy transfer.</w:t>
            </w:r>
          </w:p>
        </w:tc>
      </w:tr>
    </w:tbl>
    <w:p w:rsidR="00000000" w:rsidDel="00000000" w:rsidP="00000000" w:rsidRDefault="00000000" w:rsidRPr="00000000" w14:paraId="00000059">
      <w:pPr>
        <w:widowControl w:val="1"/>
        <w:pBdr>
          <w:top w:space="0" w:sz="0" w:val="nil"/>
          <w:left w:space="0" w:sz="0" w:val="nil"/>
          <w:bottom w:space="0" w:sz="0" w:val="nil"/>
          <w:right w:space="0" w:sz="0" w:val="nil"/>
          <w:between w:space="0" w:sz="0" w:val="nil"/>
        </w:pBdr>
        <w:shd w:fill="auto" w:val="clear"/>
        <w:spacing w:after="0" w:before="0" w:line="24.000000000000004" w:lineRule="auto"/>
        <w:rPr>
          <w:sz w:val="2"/>
          <w:szCs w:val="2"/>
        </w:rPr>
      </w:pPr>
      <w:r w:rsidDel="00000000" w:rsidR="00000000" w:rsidRPr="00000000">
        <w:br w:type="page"/>
      </w:r>
      <w:r w:rsidDel="00000000" w:rsidR="00000000" w:rsidRPr="00000000">
        <w:rPr>
          <w:rtl w:val="0"/>
        </w:rPr>
      </w:r>
    </w:p>
    <w:tbl>
      <w:tblPr>
        <w:tblStyle w:val="Table7"/>
        <w:tblW w:w="14400.0" w:type="dxa"/>
        <w:jc w:val="left"/>
        <w:tblBorders>
          <w:top w:color="304852" w:space="0" w:sz="8" w:val="single"/>
          <w:left w:color="304852" w:space="0" w:sz="8" w:val="single"/>
          <w:bottom w:color="304852" w:space="0" w:sz="8" w:val="single"/>
          <w:right w:color="304852" w:space="0" w:sz="8" w:val="single"/>
          <w:insideH w:color="304852" w:space="0" w:sz="8" w:val="single"/>
          <w:insideV w:color="304852" w:space="0" w:sz="8" w:val="single"/>
        </w:tblBorders>
        <w:tblLayout w:type="fixed"/>
        <w:tblLook w:val="0600"/>
      </w:tblPr>
      <w:tblGrid>
        <w:gridCol w:w="14400"/>
        <w:tblGridChange w:id="0">
          <w:tblGrid>
            <w:gridCol w:w="14400"/>
          </w:tblGrid>
        </w:tblGridChange>
      </w:tblGrid>
      <w:tr>
        <w:trPr>
          <w:cantSplit w:val="0"/>
          <w:tblHeader w:val="0"/>
        </w:trPr>
        <w:tc>
          <w:tcPr>
            <w:tcBorders>
              <w:top w:color="304852" w:space="0" w:sz="8" w:val="single"/>
              <w:left w:color="304852" w:space="0" w:sz="8" w:val="single"/>
              <w:bottom w:color="304852" w:space="0" w:sz="8" w:val="single"/>
              <w:right w:color="304852"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5A">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color w:val="ffffff"/>
                <w:sz w:val="18"/>
                <w:szCs w:val="18"/>
                <w:shd w:fill="auto" w:val="clear"/>
                <w:vertAlign w:val="baseline"/>
              </w:rPr>
            </w:pPr>
            <w:r w:rsidDel="00000000" w:rsidR="00000000" w:rsidRPr="00000000">
              <w:rPr>
                <w:rFonts w:ascii="Cabin" w:cs="Cabin" w:eastAsia="Cabin" w:hAnsi="Cabin"/>
                <w:b w:val="1"/>
                <w:color w:val="ffffff"/>
                <w:sz w:val="18"/>
                <w:szCs w:val="18"/>
                <w:shd w:fill="auto" w:val="clear"/>
                <w:vertAlign w:val="baseline"/>
                <w:rtl w:val="0"/>
              </w:rPr>
              <w:t xml:space="preserve">Question 4</w:t>
            </w:r>
          </w:p>
        </w:tc>
      </w:tr>
      <w:tr>
        <w:trPr>
          <w:cantSplit w:val="0"/>
          <w:tblHeader w:val="0"/>
        </w:trPr>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5B">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Seismic waves transfer through Earth’s crust, causing sound and motion at the surface that strain the bonds in the materials holding together land and buildings, resulting in deformation and breaking. Eventually this energy will dissipate as thermal energy in the surrounding matter. One way of showing this is through an energy transfer diagram, like the one below.</w:t>
            </w:r>
          </w:p>
          <w:p w:rsidR="00000000" w:rsidDel="00000000" w:rsidP="00000000" w:rsidRDefault="00000000" w:rsidRPr="00000000" w14:paraId="0000005C">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vertAlign w:val="baseline"/>
              </w:rPr>
            </w:pPr>
            <w:r w:rsidDel="00000000" w:rsidR="00000000" w:rsidRPr="00000000">
              <w:rPr>
                <w:rtl w:val="0"/>
              </w:rPr>
            </w:r>
          </w:p>
          <w:tbl>
            <w:tblPr>
              <w:tblStyle w:val="Table8"/>
              <w:tblW w:w="14030.769230769234" w:type="dxa"/>
              <w:jc w:val="left"/>
              <w:tblLayout w:type="fixed"/>
              <w:tblLook w:val="0600"/>
            </w:tblPr>
            <w:tblGrid>
              <w:gridCol w:w="1753.8461538461538"/>
              <w:gridCol w:w="10523.076923076924"/>
              <w:gridCol w:w="1753.8461538461538"/>
              <w:tblGridChange w:id="0">
                <w:tblGrid>
                  <w:gridCol w:w="1753.8461538461538"/>
                  <w:gridCol w:w="10523.076923076924"/>
                  <w:gridCol w:w="1753.8461538461538"/>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fffff" w:val="clear"/>
                  <w:tcMar>
                    <w:top w:w="0.0" w:type="dxa"/>
                    <w:left w:w="0.0" w:type="dxa"/>
                    <w:bottom w:w="0.0" w:type="dxa"/>
                    <w:right w:w="0.0" w:type="dxa"/>
                  </w:tcMar>
                  <w:vAlign w:val="top"/>
                </w:tcPr>
                <w:p w:rsidR="00000000" w:rsidDel="00000000" w:rsidP="00000000" w:rsidRDefault="00000000" w:rsidRPr="00000000" w14:paraId="0000005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18"/>
                      <w:szCs w:val="18"/>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fff" w:val="clear"/>
                  <w:tcMar>
                    <w:top w:w="0.0" w:type="dxa"/>
                    <w:left w:w="0.0" w:type="dxa"/>
                    <w:bottom w:w="0.0" w:type="dxa"/>
                    <w:right w:w="0.0" w:type="dxa"/>
                  </w:tcMar>
                  <w:vAlign w:val="top"/>
                </w:tcPr>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Pr>
                    <w:drawing>
                      <wp:inline distB="19050" distT="19050" distL="19050" distR="19050">
                        <wp:extent cx="6667500" cy="2730500"/>
                        <wp:effectExtent b="0" l="0" r="0" t="0"/>
                        <wp:docPr descr="OP.PR.L3.071 [100]" id="2" name="image1.jpg"/>
                        <a:graphic>
                          <a:graphicData uri="http://schemas.openxmlformats.org/drawingml/2006/picture">
                            <pic:pic>
                              <pic:nvPicPr>
                                <pic:cNvPr descr="OP.PR.L3.071 [100]" id="0" name="image1.jpg"/>
                                <pic:cNvPicPr preferRelativeResize="0"/>
                              </pic:nvPicPr>
                              <pic:blipFill>
                                <a:blip r:embed="rId7"/>
                                <a:srcRect b="0" l="0" r="0" t="0"/>
                                <a:stretch>
                                  <a:fillRect/>
                                </a:stretch>
                              </pic:blipFill>
                              <pic:spPr>
                                <a:xfrm>
                                  <a:off x="0" y="0"/>
                                  <a:ext cx="6667500" cy="2730500"/>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fff" w:val="clear"/>
                  <w:tcMar>
                    <w:top w:w="0.0" w:type="dxa"/>
                    <w:left w:w="0.0" w:type="dxa"/>
                    <w:bottom w:w="0.0" w:type="dxa"/>
                    <w:right w:w="0.0" w:type="dxa"/>
                  </w:tcMar>
                  <w:vAlign w:val="top"/>
                </w:tcPr>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18"/>
                      <w:szCs w:val="18"/>
                      <w:vertAlign w:val="baseline"/>
                    </w:rPr>
                  </w:pP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shd w:fill="ffffff" w:val="clear"/>
                  <w:tcMar>
                    <w:top w:w="0.0" w:type="dxa"/>
                    <w:left w:w="0.0" w:type="dxa"/>
                    <w:bottom w:w="0.0" w:type="dxa"/>
                    <w:right w:w="0.0" w:type="dxa"/>
                  </w:tcMar>
                  <w:vAlign w:val="top"/>
                </w:tcPr>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18"/>
                      <w:szCs w:val="18"/>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fff" w:val="clear"/>
                  <w:tcMar>
                    <w:top w:w="0.0" w:type="dxa"/>
                    <w:left w:w="0.0" w:type="dxa"/>
                    <w:bottom w:w="0.0" w:type="dxa"/>
                    <w:right w:w="0.0" w:type="dxa"/>
                  </w:tcMar>
                  <w:vAlign w:val="top"/>
                </w:tcPr>
                <w:p w:rsidR="00000000" w:rsidDel="00000000" w:rsidP="00000000" w:rsidRDefault="00000000" w:rsidRPr="00000000" w14:paraId="00000061">
                  <w:pPr>
                    <w:widowControl w:val="1"/>
                    <w:pBdr>
                      <w:top w:space="0" w:sz="0" w:val="nil"/>
                      <w:left w:space="0" w:sz="0" w:val="nil"/>
                      <w:bottom w:space="0" w:sz="0" w:val="nil"/>
                      <w:right w:space="0" w:sz="0" w:val="nil"/>
                      <w:between w:space="0" w:sz="0" w:val="nil"/>
                    </w:pBdr>
                    <w:shd w:fill="auto" w:val="clear"/>
                    <w:rPr>
                      <w:sz w:val="16"/>
                      <w:szCs w:val="16"/>
                      <w:vertAlign w:val="baseline"/>
                    </w:rPr>
                  </w:pPr>
                  <w:r w:rsidDel="00000000" w:rsidR="00000000" w:rsidRPr="00000000">
                    <w:rPr>
                      <w:sz w:val="16"/>
                      <w:szCs w:val="16"/>
                      <w:vertAlign w:val="baseline"/>
                      <w:rtl w:val="0"/>
                    </w:rPr>
                    <w:t xml:space="preserve">Adapted from: MIT OpenCourseWare. CC BY-NC-SA 2.0</w:t>
                  </w:r>
                </w:p>
              </w:tc>
              <w:tc>
                <w:tcPr>
                  <w:tcBorders>
                    <w:top w:color="000000" w:space="0" w:sz="0" w:val="nil"/>
                    <w:left w:color="000000" w:space="0" w:sz="0" w:val="nil"/>
                    <w:bottom w:color="000000" w:space="0" w:sz="0" w:val="nil"/>
                    <w:right w:color="000000" w:space="0" w:sz="0" w:val="nil"/>
                  </w:tcBorders>
                  <w:shd w:fill="ffffff" w:val="clear"/>
                  <w:tcMar>
                    <w:top w:w="0.0" w:type="dxa"/>
                    <w:left w:w="0.0" w:type="dxa"/>
                    <w:bottom w:w="0.0" w:type="dxa"/>
                    <w:right w:w="0.0" w:type="dxa"/>
                  </w:tcMar>
                  <w:vAlign w:val="top"/>
                </w:tcPr>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vertAlign w:val="baseline"/>
                    </w:rPr>
                  </w:pPr>
                  <w:r w:rsidDel="00000000" w:rsidR="00000000" w:rsidRPr="00000000">
                    <w:rPr>
                      <w:rtl w:val="0"/>
                    </w:rPr>
                  </w:r>
                </w:p>
              </w:tc>
            </w:tr>
          </w:tbl>
          <w:p w:rsidR="00000000" w:rsidDel="00000000" w:rsidP="00000000" w:rsidRDefault="00000000" w:rsidRPr="00000000" w14:paraId="00000063">
            <w:pPr>
              <w:widowControl w:val="1"/>
              <w:pBdr>
                <w:top w:space="0" w:sz="0" w:val="nil"/>
                <w:left w:space="0" w:sz="0" w:val="nil"/>
                <w:bottom w:space="0" w:sz="0" w:val="nil"/>
                <w:right w:space="0" w:sz="0" w:val="nil"/>
                <w:between w:space="0" w:sz="0" w:val="nil"/>
              </w:pBdr>
              <w:shd w:fill="auto" w:val="clear"/>
              <w:rPr>
                <w:sz w:val="16"/>
                <w:szCs w:val="16"/>
                <w:vertAlign w:val="baseline"/>
              </w:rPr>
            </w:pPr>
            <w:r w:rsidDel="00000000" w:rsidR="00000000" w:rsidRPr="00000000">
              <w:rPr>
                <w:rtl w:val="0"/>
              </w:rPr>
            </w:r>
          </w:p>
          <w:p w:rsidR="00000000" w:rsidDel="00000000" w:rsidP="00000000" w:rsidRDefault="00000000" w:rsidRPr="00000000" w14:paraId="00000064">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How do you think this might be similar to or different from how energy transfers from the magnetron to the food inside the microwave oven?</w:t>
            </w:r>
          </w:p>
        </w:tc>
      </w:tr>
      <w:tr>
        <w:trPr>
          <w:cantSplit w:val="0"/>
          <w:tblHeader w:val="0"/>
        </w:trPr>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65">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sz w:val="18"/>
                <w:szCs w:val="18"/>
                <w:vertAlign w:val="baseline"/>
              </w:rPr>
            </w:pPr>
            <w:r w:rsidDel="00000000" w:rsidR="00000000" w:rsidRPr="00000000">
              <w:rPr>
                <w:rFonts w:ascii="Cabin" w:cs="Cabin" w:eastAsia="Cabin" w:hAnsi="Cabin"/>
                <w:b w:val="1"/>
                <w:sz w:val="18"/>
                <w:szCs w:val="18"/>
                <w:vertAlign w:val="baseline"/>
                <w:rtl w:val="0"/>
              </w:rPr>
              <w:t xml:space="preserve">What to look for:</w:t>
            </w:r>
          </w:p>
          <w:p w:rsidR="00000000" w:rsidDel="00000000" w:rsidP="00000000" w:rsidRDefault="00000000" w:rsidRPr="00000000" w14:paraId="00000066">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18"/>
                <w:szCs w:val="18"/>
                <w:vertAlign w:val="baseline"/>
              </w:rPr>
            </w:pPr>
            <w:r w:rsidDel="00000000" w:rsidR="00000000" w:rsidRPr="00000000">
              <w:rPr>
                <w:rFonts w:ascii="Cabin" w:cs="Cabin" w:eastAsia="Cabin" w:hAnsi="Cabin"/>
                <w:b w:val="1"/>
                <w:color w:val="9900ff"/>
                <w:sz w:val="18"/>
                <w:szCs w:val="18"/>
                <w:vertAlign w:val="baseline"/>
                <w:rtl w:val="0"/>
              </w:rPr>
              <w:t xml:space="preserve">Do not score this question.</w:t>
            </w:r>
            <w:r w:rsidDel="00000000" w:rsidR="00000000" w:rsidRPr="00000000">
              <w:rPr>
                <w:rFonts w:ascii="Cabin" w:cs="Cabin" w:eastAsia="Cabin" w:hAnsi="Cabin"/>
                <w:color w:val="9900ff"/>
                <w:sz w:val="18"/>
                <w:szCs w:val="18"/>
                <w:vertAlign w:val="baseline"/>
                <w:rtl w:val="0"/>
              </w:rPr>
              <w:t xml:space="preserve"> Look for students to suggest that energy probably transfers as waves of something inside the microwave oven. Students might suggest waves of air or some other matter at this point. They may suggest that some of the energy ends up as thermal energy in the food. They might also mention radiation, or microwaves.</w:t>
            </w:r>
          </w:p>
          <w:p w:rsidR="00000000" w:rsidDel="00000000" w:rsidP="00000000" w:rsidRDefault="00000000" w:rsidRPr="00000000" w14:paraId="00000067">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18"/>
                <w:szCs w:val="18"/>
                <w:vertAlign w:val="baseline"/>
              </w:rPr>
            </w:pPr>
            <w:r w:rsidDel="00000000" w:rsidR="00000000" w:rsidRPr="00000000">
              <w:rPr>
                <w:rtl w:val="0"/>
              </w:rPr>
            </w:r>
          </w:p>
          <w:p w:rsidR="00000000" w:rsidDel="00000000" w:rsidP="00000000" w:rsidRDefault="00000000" w:rsidRPr="00000000" w14:paraId="00000068">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18"/>
                <w:szCs w:val="18"/>
                <w:vertAlign w:val="baseline"/>
              </w:rPr>
            </w:pPr>
            <w:r w:rsidDel="00000000" w:rsidR="00000000" w:rsidRPr="00000000">
              <w:rPr>
                <w:rFonts w:ascii="Cabin" w:cs="Cabin" w:eastAsia="Cabin" w:hAnsi="Cabin"/>
                <w:b w:val="1"/>
                <w:sz w:val="18"/>
                <w:szCs w:val="18"/>
                <w:vertAlign w:val="baseline"/>
                <w:rtl w:val="0"/>
              </w:rPr>
              <w:t xml:space="preserve">What to do: </w:t>
            </w:r>
            <w:r w:rsidDel="00000000" w:rsidR="00000000" w:rsidRPr="00000000">
              <w:rPr>
                <w:rFonts w:ascii="Cabin" w:cs="Cabin" w:eastAsia="Cabin" w:hAnsi="Cabin"/>
                <w:sz w:val="18"/>
                <w:szCs w:val="18"/>
                <w:vertAlign w:val="baseline"/>
                <w:rtl w:val="0"/>
              </w:rPr>
              <w:t xml:space="preserve">Keep track of patterns in student ideas. You will use these ideas as the navigation into this lesson.</w:t>
            </w:r>
          </w:p>
        </w:tc>
      </w:tr>
    </w:tbl>
    <w:p w:rsidR="00000000" w:rsidDel="00000000" w:rsidP="00000000" w:rsidRDefault="00000000" w:rsidRPr="00000000" w14:paraId="00000069">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vertAlign w:val="baseline"/>
        </w:rPr>
      </w:pPr>
      <w:r w:rsidDel="00000000" w:rsidR="00000000" w:rsidRPr="00000000">
        <w:rPr>
          <w:rtl w:val="0"/>
        </w:rPr>
      </w:r>
    </w:p>
    <w:tbl>
      <w:tblPr>
        <w:tblStyle w:val="Table9"/>
        <w:tblW w:w="14400.0" w:type="dxa"/>
        <w:jc w:val="left"/>
        <w:tblBorders>
          <w:top w:color="304852" w:space="0" w:sz="8" w:val="single"/>
          <w:left w:color="304852" w:space="0" w:sz="8" w:val="single"/>
          <w:bottom w:color="304852" w:space="0" w:sz="8" w:val="single"/>
          <w:right w:color="304852" w:space="0" w:sz="8" w:val="single"/>
          <w:insideH w:color="304852" w:space="0" w:sz="8" w:val="single"/>
          <w:insideV w:color="304852" w:space="0" w:sz="8" w:val="single"/>
        </w:tblBorders>
        <w:tblLayout w:type="fixed"/>
        <w:tblLook w:val="0600"/>
      </w:tblPr>
      <w:tblGrid>
        <w:gridCol w:w="14400"/>
        <w:tblGridChange w:id="0">
          <w:tblGrid>
            <w:gridCol w:w="14400"/>
          </w:tblGrid>
        </w:tblGridChange>
      </w:tblGrid>
      <w:tr>
        <w:trPr>
          <w:cantSplit w:val="0"/>
          <w:tblHeader w:val="0"/>
        </w:trPr>
        <w:tc>
          <w:tcPr>
            <w:tcBorders>
              <w:top w:color="304852" w:space="0" w:sz="8" w:val="single"/>
              <w:left w:color="304852" w:space="0" w:sz="8" w:val="single"/>
              <w:bottom w:color="304852" w:space="0" w:sz="8" w:val="single"/>
              <w:right w:color="304852"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6A">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color w:val="ffffff"/>
                <w:sz w:val="18"/>
                <w:szCs w:val="18"/>
                <w:shd w:fill="auto" w:val="clear"/>
                <w:vertAlign w:val="baseline"/>
              </w:rPr>
            </w:pPr>
            <w:r w:rsidDel="00000000" w:rsidR="00000000" w:rsidRPr="00000000">
              <w:rPr>
                <w:rFonts w:ascii="Cabin" w:cs="Cabin" w:eastAsia="Cabin" w:hAnsi="Cabin"/>
                <w:b w:val="1"/>
                <w:color w:val="ffffff"/>
                <w:sz w:val="18"/>
                <w:szCs w:val="18"/>
                <w:shd w:fill="auto" w:val="clear"/>
                <w:vertAlign w:val="baseline"/>
                <w:rtl w:val="0"/>
              </w:rPr>
              <w:t xml:space="preserve">Question 5</w:t>
            </w:r>
          </w:p>
        </w:tc>
      </w:tr>
      <w:tr>
        <w:trPr>
          <w:cantSplit w:val="0"/>
          <w:tblHeader w:val="0"/>
        </w:trPr>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6B">
            <w:pPr>
              <w:widowControl w:val="1"/>
              <w:pBdr>
                <w:top w:space="0" w:sz="0" w:val="nil"/>
                <w:left w:space="0" w:sz="0" w:val="nil"/>
                <w:bottom w:space="0" w:sz="0" w:val="nil"/>
                <w:right w:space="0" w:sz="0" w:val="nil"/>
                <w:between w:space="0" w:sz="0" w:val="nil"/>
              </w:pBdr>
              <w:shd w:fill="auto" w:val="clear"/>
              <w:rPr>
                <w:rFonts w:ascii="Cabin" w:cs="Cabin" w:eastAsia="Cabin" w:hAnsi="Cabin"/>
                <w:sz w:val="18"/>
                <w:szCs w:val="18"/>
                <w:vertAlign w:val="baseline"/>
              </w:rPr>
            </w:pPr>
            <w:r w:rsidDel="00000000" w:rsidR="00000000" w:rsidRPr="00000000">
              <w:rPr>
                <w:rFonts w:ascii="Cabin" w:cs="Cabin" w:eastAsia="Cabin" w:hAnsi="Cabin"/>
                <w:sz w:val="18"/>
                <w:szCs w:val="18"/>
                <w:vertAlign w:val="baseline"/>
                <w:rtl w:val="0"/>
              </w:rPr>
              <w:t xml:space="preserve">An earthquake is caused by unbalanced forces at a fault (boundary) between two pieces of Earth’s crust. What unbalanced forces might be causing energy transfer in the microwave oven? Make a guess based on what you have figured out so far.</w:t>
            </w:r>
          </w:p>
        </w:tc>
      </w:tr>
      <w:tr>
        <w:trPr>
          <w:cantSplit w:val="0"/>
          <w:tblHeader w:val="0"/>
        </w:trPr>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6C">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sz w:val="18"/>
                <w:szCs w:val="18"/>
                <w:vertAlign w:val="baseline"/>
              </w:rPr>
            </w:pPr>
            <w:r w:rsidDel="00000000" w:rsidR="00000000" w:rsidRPr="00000000">
              <w:rPr>
                <w:rFonts w:ascii="Cabin" w:cs="Cabin" w:eastAsia="Cabin" w:hAnsi="Cabin"/>
                <w:b w:val="1"/>
                <w:sz w:val="18"/>
                <w:szCs w:val="18"/>
                <w:vertAlign w:val="baseline"/>
                <w:rtl w:val="0"/>
              </w:rPr>
              <w:t xml:space="preserve">What to look for:</w:t>
            </w:r>
          </w:p>
          <w:p w:rsidR="00000000" w:rsidDel="00000000" w:rsidP="00000000" w:rsidRDefault="00000000" w:rsidRPr="00000000" w14:paraId="0000006D">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18"/>
                <w:szCs w:val="18"/>
                <w:vertAlign w:val="baseline"/>
              </w:rPr>
            </w:pPr>
            <w:r w:rsidDel="00000000" w:rsidR="00000000" w:rsidRPr="00000000">
              <w:rPr>
                <w:rFonts w:ascii="Cabin" w:cs="Cabin" w:eastAsia="Cabin" w:hAnsi="Cabin"/>
                <w:b w:val="1"/>
                <w:color w:val="9900ff"/>
                <w:sz w:val="18"/>
                <w:szCs w:val="18"/>
                <w:vertAlign w:val="baseline"/>
                <w:rtl w:val="0"/>
              </w:rPr>
              <w:t xml:space="preserve">Do not score this question.</w:t>
            </w:r>
            <w:r w:rsidDel="00000000" w:rsidR="00000000" w:rsidRPr="00000000">
              <w:rPr>
                <w:rFonts w:ascii="Cabin" w:cs="Cabin" w:eastAsia="Cabin" w:hAnsi="Cabin"/>
                <w:color w:val="9900ff"/>
                <w:sz w:val="18"/>
                <w:szCs w:val="18"/>
                <w:vertAlign w:val="baseline"/>
                <w:rtl w:val="0"/>
              </w:rPr>
              <w:t xml:space="preserve"> Accept all ideas. This question is designed to support students in using matter, energy, and forces to think through a phenomenon, and to get them wondering about the forces involved. They do not yet have sufficient information to figure out the forces at play.</w:t>
            </w:r>
          </w:p>
          <w:p w:rsidR="00000000" w:rsidDel="00000000" w:rsidP="00000000" w:rsidRDefault="00000000" w:rsidRPr="00000000" w14:paraId="0000006E">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18"/>
                <w:szCs w:val="18"/>
                <w:vertAlign w:val="baseline"/>
              </w:rPr>
            </w:pPr>
            <w:r w:rsidDel="00000000" w:rsidR="00000000" w:rsidRPr="00000000">
              <w:rPr>
                <w:rtl w:val="0"/>
              </w:rPr>
            </w:r>
          </w:p>
          <w:p w:rsidR="00000000" w:rsidDel="00000000" w:rsidP="00000000" w:rsidRDefault="00000000" w:rsidRPr="00000000" w14:paraId="0000006F">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18"/>
                <w:szCs w:val="18"/>
                <w:vertAlign w:val="baseline"/>
              </w:rPr>
            </w:pPr>
            <w:r w:rsidDel="00000000" w:rsidR="00000000" w:rsidRPr="00000000">
              <w:rPr>
                <w:rFonts w:ascii="Cabin" w:cs="Cabin" w:eastAsia="Cabin" w:hAnsi="Cabin"/>
                <w:b w:val="1"/>
                <w:sz w:val="18"/>
                <w:szCs w:val="18"/>
                <w:vertAlign w:val="baseline"/>
                <w:rtl w:val="0"/>
              </w:rPr>
              <w:t xml:space="preserve">What to do: </w:t>
            </w:r>
            <w:r w:rsidDel="00000000" w:rsidR="00000000" w:rsidRPr="00000000">
              <w:rPr>
                <w:rFonts w:ascii="Cabin" w:cs="Cabin" w:eastAsia="Cabin" w:hAnsi="Cabin"/>
                <w:sz w:val="18"/>
                <w:szCs w:val="18"/>
                <w:vertAlign w:val="baseline"/>
                <w:rtl w:val="0"/>
              </w:rPr>
              <w:t xml:space="preserve">Keep track of patterns in student ideas. You will use these ideas as the navigation into this lesson.</w:t>
            </w:r>
          </w:p>
        </w:tc>
      </w:tr>
    </w:tbl>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18"/>
          <w:szCs w:val="18"/>
          <w:vertAlign w:val="baseline"/>
        </w:rPr>
      </w:pPr>
      <w:r w:rsidDel="00000000" w:rsidR="00000000" w:rsidRPr="00000000">
        <w:rPr>
          <w:rtl w:val="0"/>
        </w:rPr>
      </w:r>
    </w:p>
    <w:sectPr>
      <w:footerReference r:id="rId8" w:type="default"/>
      <w:pgSz w:h="12240" w:w="15840" w:orient="landscape"/>
      <w:pgMar w:bottom="1080" w:top="108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bin">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Boogaloo">
    <w:embedRegular w:fontKey="{00000000-0000-0000-0000-000000000000}" r:id="rId5" w:subsetted="0"/>
  </w:font>
  <w:font w:name="Cabin Condensed">
    <w:embedRegular w:fontKey="{00000000-0000-0000-0000-000000000000}" r:id="rId6" w:subsetted="0"/>
    <w:embedBold w:fontKey="{00000000-0000-0000-0000-000000000000}" r:id="rId7" w:subsetted="0"/>
  </w:font>
  <w:font w:name="Open Sans">
    <w:embedRegular w:fontKey="{00000000-0000-0000-0000-000000000000}" r:id="rId8" w:subsetted="0"/>
    <w:embedBold w:fontKey="{00000000-0000-0000-0000-000000000000}" r:id="rId9" w:subsetted="0"/>
    <w:embedItalic w:fontKey="{00000000-0000-0000-0000-000000000000}" r:id="rId10" w:subsetted="0"/>
    <w:embedBoldItalic w:fontKey="{00000000-0000-0000-0000-000000000000}" r:id="rId1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0" w:before="0" w:lineRule="auto"/>
      <w:ind w:left="0" w:right="0" w:firstLine="0"/>
      <w:jc w:val="left"/>
      <w:rPr>
        <w:vertAlign w:val="baseline"/>
      </w:rPr>
    </w:pPr>
    <w:r w:rsidDel="00000000" w:rsidR="00000000" w:rsidRPr="00000000">
      <w:rPr>
        <w:rtl w:val="0"/>
      </w:rPr>
    </w:r>
  </w:p>
  <w:tbl>
    <w:tblPr>
      <w:tblStyle w:val="Table10"/>
      <w:tblW w:w="14385.000000000004" w:type="dxa"/>
      <w:jc w:val="left"/>
      <w:tblLayout w:type="fixed"/>
      <w:tblLook w:val="0600"/>
    </w:tblPr>
    <w:tblGrid>
      <w:gridCol w:w="4795.000000000001"/>
      <w:gridCol w:w="4795.000000000001"/>
      <w:gridCol w:w="4795.000000000001"/>
      <w:tblGridChange w:id="0">
        <w:tblGrid>
          <w:gridCol w:w="4795.000000000001"/>
          <w:gridCol w:w="4795.000000000001"/>
          <w:gridCol w:w="4795.000000000001"/>
        </w:tblGrid>
      </w:tblGridChange>
    </w:tblGrid>
    <w:tr>
      <w:trPr>
        <w:cantSplit w:val="0"/>
        <w:trHeight w:val="420" w:hRule="atLeast"/>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72">
          <w:pPr>
            <w:widowControl w:val="0"/>
            <w:spacing w:after="0" w:before="0" w:line="240" w:lineRule="auto"/>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openscied.org</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73">
          <w:pPr>
            <w:widowControl w:val="0"/>
            <w:spacing w:after="0" w:before="0" w:line="240" w:lineRule="auto"/>
            <w:jc w:val="center"/>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5/29/24</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74">
          <w:pPr>
            <w:widowControl w:val="0"/>
            <w:spacing w:after="0" w:before="0" w:line="240" w:lineRule="auto"/>
            <w:jc w:val="right"/>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Page </w:t>
          </w:r>
          <w:r w:rsidDel="00000000" w:rsidR="00000000" w:rsidRPr="00000000">
            <w:rPr>
              <w:rFonts w:ascii="Cabin Condensed" w:cs="Cabin Condensed" w:eastAsia="Cabin Condensed" w:hAnsi="Cabin Condensed"/>
              <w:sz w:val="18"/>
              <w:szCs w:val="18"/>
            </w:rPr>
            <w:fldChar w:fldCharType="begin"/>
            <w:instrText xml:space="preserve">PAGE</w:instrText>
            <w:fldChar w:fldCharType="separate"/>
            <w:fldChar w:fldCharType="end"/>
          </w:r>
          <w:r w:rsidDel="00000000" w:rsidR="00000000" w:rsidRPr="00000000">
            <w:rPr>
              <w:rtl w:val="0"/>
            </w:rPr>
          </w:r>
        </w:p>
      </w:tc>
    </w:tr>
  </w:tbl>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spacing w:after="0" w:before="0" w:lineRule="auto"/>
      <w:ind w:left="0" w:right="0" w:firstLine="0"/>
      <w:jc w:val="left"/>
      <w:rP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bin" w:cs="Cabin" w:eastAsia="Cabin" w:hAnsi="Cabin"/>
        <w:color w:val="0b0b0b"/>
        <w:sz w:val="22"/>
        <w:szCs w:val="22"/>
      </w:rPr>
    </w:rPrDefault>
    <w:pPrDefault>
      <w:pPr>
        <w:widowControl w:val="0"/>
        <w:spacing w:line="275.9999942779541"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pPr>
    <w:rPr>
      <w:rFonts w:ascii="Boogaloo" w:cs="Boogaloo" w:eastAsia="Boogaloo" w:hAnsi="Boogaloo"/>
      <w:i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pPr>
    <w:rPr>
      <w:b w:val="1"/>
      <w:i w:val="0"/>
      <w:sz w:val="24"/>
      <w:szCs w:val="24"/>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pPr>
    <w:rPr>
      <w:b w:val="1"/>
      <w:i w:val="0"/>
      <w:sz w:val="24"/>
      <w:szCs w:val="24"/>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pPr>
    <w:rPr>
      <w:b w:val="1"/>
      <w:i w:val="0"/>
      <w:sz w:val="20"/>
      <w:szCs w:val="20"/>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pPr>
    <w:rPr>
      <w:i w:val="0"/>
      <w:sz w:val="16"/>
      <w:szCs w:val="16"/>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pPr>
    <w:rPr>
      <w:rFonts w:ascii="Cabin Condensed" w:cs="Cabin Condensed" w:eastAsia="Cabin Condensed" w:hAnsi="Cabin Condensed"/>
      <w:i w:val="0"/>
      <w:sz w:val="18"/>
      <w:szCs w:val="18"/>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image" Target="media/image1.jpg"/><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abin-regular.ttf"/><Relationship Id="rId2" Type="http://schemas.openxmlformats.org/officeDocument/2006/relationships/font" Target="fonts/Cabin-bold.ttf"/><Relationship Id="rId3" Type="http://schemas.openxmlformats.org/officeDocument/2006/relationships/font" Target="fonts/Cabin-italic.ttf"/><Relationship Id="rId4" Type="http://schemas.openxmlformats.org/officeDocument/2006/relationships/font" Target="fonts/Cabin-boldItalic.ttf"/><Relationship Id="rId11" Type="http://schemas.openxmlformats.org/officeDocument/2006/relationships/font" Target="fonts/OpenSans-boldItalic.ttf"/><Relationship Id="rId10" Type="http://schemas.openxmlformats.org/officeDocument/2006/relationships/font" Target="fonts/OpenSans-italic.ttf"/><Relationship Id="rId9" Type="http://schemas.openxmlformats.org/officeDocument/2006/relationships/font" Target="fonts/OpenSans-bold.ttf"/><Relationship Id="rId5" Type="http://schemas.openxmlformats.org/officeDocument/2006/relationships/font" Target="fonts/Boogaloo-regular.ttf"/><Relationship Id="rId6" Type="http://schemas.openxmlformats.org/officeDocument/2006/relationships/font" Target="fonts/CabinCondensed-regular.ttf"/><Relationship Id="rId7" Type="http://schemas.openxmlformats.org/officeDocument/2006/relationships/font" Target="fonts/CabinCondensed-bold.ttf"/><Relationship Id="rId8" Type="http://schemas.openxmlformats.org/officeDocument/2006/relationships/font" Target="fonts/OpenSans-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