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bookmarkStart w:colFirst="0" w:colLast="0" w:name="gjdgxs" w:id="0"/>
    <w:bookmarkEnd w:id="0"/>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Pairing and Encryption</w:t>
      </w:r>
    </w:p>
    <w:p w:rsidR="00000000" w:rsidDel="00000000" w:rsidP="00000000" w:rsidRDefault="00000000" w:rsidRPr="00000000" w14:paraId="00000002">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b w:val="1"/>
          <w:sz w:val="22"/>
          <w:szCs w:val="22"/>
        </w:rPr>
      </w:pPr>
      <w:r w:rsidDel="00000000" w:rsidR="00000000" w:rsidRPr="00000000">
        <w:rPr>
          <w:rFonts w:ascii="Cabin" w:cs="Cabin" w:eastAsia="Cabin" w:hAnsi="Cabin"/>
          <w:b w:val="1"/>
          <w:sz w:val="22"/>
          <w:szCs w:val="22"/>
          <w:rtl w:val="0"/>
        </w:rPr>
        <w:t xml:space="preserve">Play-Along Reading:</w:t>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b w:val="1"/>
          <w:sz w:val="22"/>
          <w:szCs w:val="22"/>
        </w:rPr>
      </w:pPr>
      <w:r w:rsidDel="00000000" w:rsidR="00000000" w:rsidRPr="00000000">
        <w:rPr>
          <w:rtl w:val="0"/>
        </w:rPr>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As we have seen in simulations throughout the unit, EM waves travel in all directions. We also know there are many devices continually sending and receiving wireless messages. So how does a device know which information it should be receiving, and how is the information protected?</w:t>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As you read the story of how devices know which EM waves to read, follow the directions to enact the steps.</w:t>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Wireless communication uses a variety of </w:t>
      </w:r>
      <w:r w:rsidDel="00000000" w:rsidR="00000000" w:rsidRPr="00000000">
        <w:rPr>
          <w:rFonts w:ascii="Cabin" w:cs="Cabin" w:eastAsia="Cabin" w:hAnsi="Cabin"/>
          <w:b w:val="1"/>
          <w:sz w:val="22"/>
          <w:szCs w:val="22"/>
          <w:rtl w:val="0"/>
        </w:rPr>
        <w:t xml:space="preserve">pairing technologies </w:t>
      </w:r>
      <w:r w:rsidDel="00000000" w:rsidR="00000000" w:rsidRPr="00000000">
        <w:rPr>
          <w:rFonts w:ascii="Cabin" w:cs="Cabin" w:eastAsia="Cabin" w:hAnsi="Cabin"/>
          <w:sz w:val="22"/>
          <w:szCs w:val="22"/>
          <w:rtl w:val="0"/>
        </w:rPr>
        <w:t xml:space="preserve">that allow devices to come to an agreement on how they will send messages to each other. This can include selecting a specific frequency as well as many other complex keying patterns that allow the two devices to identify information sent from the other.</w:t>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Let’s communicate with a Bluetooth device!</w:t>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sz w:val="22"/>
          <w:szCs w:val="22"/>
          <w:rtl w:val="0"/>
        </w:rPr>
        <w:t xml:space="preserve"> </w:t>
      </w:r>
    </w:p>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sz w:val="22"/>
          <w:szCs w:val="22"/>
          <w:rtl w:val="0"/>
        </w:rPr>
        <w:t xml:space="preserve"> </w:t>
      </w:r>
    </w:p>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rtl w:val="0"/>
        </w:rPr>
      </w:r>
    </w:p>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34"/>
          <w:szCs w:val="34"/>
        </w:rPr>
      </w:pPr>
      <w:r w:rsidDel="00000000" w:rsidR="00000000" w:rsidRPr="00000000">
        <w:rPr>
          <w:rFonts w:ascii="Open Sans" w:cs="Open Sans" w:eastAsia="Open Sans" w:hAnsi="Open Sans"/>
          <w:sz w:val="34"/>
          <w:szCs w:val="34"/>
          <w:rtl w:val="0"/>
        </w:rPr>
        <w:t xml:space="preserve">____________________________________</w:t>
      </w:r>
    </w:p>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b w:val="1"/>
          <w:sz w:val="22"/>
          <w:szCs w:val="22"/>
          <w:rtl w:val="0"/>
        </w:rPr>
        <w:t xml:space="preserve">Step 1:</w:t>
      </w:r>
      <w:r w:rsidDel="00000000" w:rsidR="00000000" w:rsidRPr="00000000">
        <w:rPr>
          <w:rFonts w:ascii="Cabin" w:cs="Cabin" w:eastAsia="Cabin" w:hAnsi="Cabin"/>
          <w:sz w:val="22"/>
          <w:szCs w:val="22"/>
          <w:rtl w:val="0"/>
        </w:rPr>
        <w:t xml:space="preserve"> Pair devices.</w:t>
      </w:r>
    </w:p>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This step is just like when you pair a new Bluetooth device with your phone or connect to a new Wi-Fi network. Look at the list of devices currently available. Have each person select a different device to pair with.</w:t>
      </w:r>
    </w:p>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To pair with your device, collect the pairing card for the device. This card contains the frequency that the device agrees with you to communicate on. This will allow you to pick out which waves of information are for you.</w:t>
      </w:r>
    </w:p>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EM waves travel in all directions, sending the information meant for you everywhere, along with all the other EM waves from all the other devices. To represent this, the pile of wave cards contains many cards from each device all mixed together.</w:t>
      </w:r>
    </w:p>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34"/>
          <w:szCs w:val="34"/>
        </w:rPr>
      </w:pPr>
      <w:r w:rsidDel="00000000" w:rsidR="00000000" w:rsidRPr="00000000">
        <w:rPr>
          <w:rFonts w:ascii="Open Sans" w:cs="Open Sans" w:eastAsia="Open Sans" w:hAnsi="Open Sans"/>
          <w:sz w:val="34"/>
          <w:szCs w:val="34"/>
          <w:rtl w:val="0"/>
        </w:rPr>
        <w:t xml:space="preserve">____________________________________</w:t>
      </w:r>
    </w:p>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b w:val="1"/>
          <w:sz w:val="22"/>
          <w:szCs w:val="22"/>
          <w:rtl w:val="0"/>
        </w:rPr>
        <w:t xml:space="preserve">Step 2:</w:t>
      </w:r>
      <w:r w:rsidDel="00000000" w:rsidR="00000000" w:rsidRPr="00000000">
        <w:rPr>
          <w:rFonts w:ascii="Cabin" w:cs="Cabin" w:eastAsia="Cabin" w:hAnsi="Cabin"/>
          <w:sz w:val="22"/>
          <w:szCs w:val="22"/>
          <w:rtl w:val="0"/>
        </w:rPr>
        <w:t xml:space="preserve"> Identify target signal.</w:t>
      </w:r>
    </w:p>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Search through the mess of waves in the wave pile and find one that matches the frequency agreed upon between you and your device on the pairing card.</w:t>
      </w:r>
    </w:p>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Information sent between Bluetooth devices is sent in binary language. The computer chips in the devices translate the information out of binary code. The alphabet is encoded in 8-bit binary, meaning a different pattern of 1’s and 0’s represents each letter.</w:t>
      </w:r>
    </w:p>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34"/>
          <w:szCs w:val="34"/>
        </w:rPr>
      </w:pPr>
      <w:r w:rsidDel="00000000" w:rsidR="00000000" w:rsidRPr="00000000">
        <w:rPr>
          <w:rFonts w:ascii="Open Sans" w:cs="Open Sans" w:eastAsia="Open Sans" w:hAnsi="Open Sans"/>
          <w:sz w:val="34"/>
          <w:szCs w:val="34"/>
          <w:rtl w:val="0"/>
        </w:rPr>
        <w:t xml:space="preserve">____________________________________</w:t>
      </w:r>
    </w:p>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b w:val="1"/>
          <w:sz w:val="22"/>
          <w:szCs w:val="22"/>
          <w:rtl w:val="0"/>
        </w:rPr>
        <w:t xml:space="preserve">Step 3: </w:t>
      </w:r>
      <w:r w:rsidDel="00000000" w:rsidR="00000000" w:rsidRPr="00000000">
        <w:rPr>
          <w:rFonts w:ascii="Cabin" w:cs="Cabin" w:eastAsia="Cabin" w:hAnsi="Cabin"/>
          <w:sz w:val="22"/>
          <w:szCs w:val="22"/>
          <w:rtl w:val="0"/>
        </w:rPr>
        <w:t xml:space="preserve">Each wave card has a three-letter word in binary code on it. Use the binary code translation sheet to translate your message and figure out the word the device you paired with sent you.</w:t>
      </w:r>
    </w:p>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What keeps anyone else from grabbing a wave card from your device and snooping in on the message that was meant for you? Although reading other people’s EM wave messages is illegal, it is possible to access the information sent between devices. For example, someone doing online shopping while on a public Wi-Fi network may have their credit card information stolen. This is why it is important to use private and encrypted connections when sending or receiving sensitive information. This is where </w:t>
      </w:r>
      <w:r w:rsidDel="00000000" w:rsidR="00000000" w:rsidRPr="00000000">
        <w:rPr>
          <w:rFonts w:ascii="Cabin" w:cs="Cabin" w:eastAsia="Cabin" w:hAnsi="Cabin"/>
          <w:b w:val="1"/>
          <w:sz w:val="22"/>
          <w:szCs w:val="22"/>
          <w:rtl w:val="0"/>
        </w:rPr>
        <w:t xml:space="preserve">encryption </w:t>
      </w:r>
      <w:r w:rsidDel="00000000" w:rsidR="00000000" w:rsidRPr="00000000">
        <w:rPr>
          <w:rFonts w:ascii="Cabin" w:cs="Cabin" w:eastAsia="Cabin" w:hAnsi="Cabin"/>
          <w:sz w:val="22"/>
          <w:szCs w:val="22"/>
          <w:rtl w:val="0"/>
        </w:rPr>
        <w:t xml:space="preserve">comes in.</w:t>
      </w:r>
    </w:p>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Encryption is like using a secret code that only the sending and receiving devices know the key to. The coding is agreed upon when two devices pair. The sender scrambles the message using the agreed-upon code and then the device receiving the digital signal unscrambles it to the original message.</w:t>
      </w:r>
    </w:p>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An additional device has also sent information through the mess of EM waves in the wave bowl, using a frequency of 2470 MHz. However, this message has been encrypted.</w:t>
      </w:r>
    </w:p>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34"/>
          <w:szCs w:val="34"/>
        </w:rPr>
      </w:pPr>
      <w:r w:rsidDel="00000000" w:rsidR="00000000" w:rsidRPr="00000000">
        <w:rPr>
          <w:rFonts w:ascii="Open Sans" w:cs="Open Sans" w:eastAsia="Open Sans" w:hAnsi="Open Sans"/>
          <w:sz w:val="34"/>
          <w:szCs w:val="34"/>
          <w:rtl w:val="0"/>
        </w:rPr>
        <w:t xml:space="preserve">____________________________________</w:t>
      </w:r>
    </w:p>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b w:val="1"/>
          <w:sz w:val="22"/>
          <w:szCs w:val="22"/>
          <w:rtl w:val="0"/>
        </w:rPr>
        <w:t xml:space="preserve">Step 4:</w:t>
      </w:r>
      <w:r w:rsidDel="00000000" w:rsidR="00000000" w:rsidRPr="00000000">
        <w:rPr>
          <w:rFonts w:ascii="Cabin" w:cs="Cabin" w:eastAsia="Cabin" w:hAnsi="Cabin"/>
          <w:sz w:val="22"/>
          <w:szCs w:val="22"/>
          <w:rtl w:val="0"/>
        </w:rPr>
        <w:t xml:space="preserve"> As a group, or in pairs, find a wave that matches the encrypted message (2470 MHz) and use the binary code to translate it.</w:t>
      </w:r>
    </w:p>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This message doesn’t make a real three-letter word. It has been encrypted using a special code that would have been agreed upon when pairing with the device.</w:t>
      </w:r>
    </w:p>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34"/>
          <w:szCs w:val="34"/>
        </w:rPr>
      </w:pPr>
      <w:r w:rsidDel="00000000" w:rsidR="00000000" w:rsidRPr="00000000">
        <w:rPr>
          <w:rFonts w:ascii="Open Sans" w:cs="Open Sans" w:eastAsia="Open Sans" w:hAnsi="Open Sans"/>
          <w:sz w:val="34"/>
          <w:szCs w:val="34"/>
          <w:rtl w:val="0"/>
        </w:rPr>
        <w:t xml:space="preserve">____________________________________</w:t>
      </w:r>
    </w:p>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b w:val="1"/>
          <w:sz w:val="22"/>
          <w:szCs w:val="22"/>
          <w:rtl w:val="0"/>
        </w:rPr>
        <w:t xml:space="preserve">Step 5: </w:t>
      </w:r>
      <w:r w:rsidDel="00000000" w:rsidR="00000000" w:rsidRPr="00000000">
        <w:rPr>
          <w:rFonts w:ascii="Cabin" w:cs="Cabin" w:eastAsia="Cabin" w:hAnsi="Cabin"/>
          <w:sz w:val="22"/>
          <w:szCs w:val="22"/>
          <w:rtl w:val="0"/>
        </w:rPr>
        <w:t xml:space="preserve">There are four encryption keys. Only one is the correct key. You have all snooped on this message, but only one of you has the correct encryption code to receive the message. Split up the four encryption keys and use them to decrypt the word sent at 2470 MHz. See who has the correct key and figures out the real word.</w:t>
      </w:r>
    </w:p>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34"/>
          <w:szCs w:val="34"/>
        </w:rPr>
      </w:pPr>
      <w:r w:rsidDel="00000000" w:rsidR="00000000" w:rsidRPr="00000000">
        <w:rPr>
          <w:rFonts w:ascii="Open Sans" w:cs="Open Sans" w:eastAsia="Open Sans" w:hAnsi="Open Sans"/>
          <w:sz w:val="34"/>
          <w:szCs w:val="34"/>
          <w:rtl w:val="0"/>
        </w:rPr>
        <w:t xml:space="preserve">____________________________________</w:t>
      </w:r>
    </w:p>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b w:val="1"/>
          <w:sz w:val="22"/>
          <w:szCs w:val="22"/>
          <w:rtl w:val="0"/>
        </w:rPr>
        <w:t xml:space="preserve">Step 6:</w:t>
      </w:r>
      <w:r w:rsidDel="00000000" w:rsidR="00000000" w:rsidRPr="00000000">
        <w:rPr>
          <w:rFonts w:ascii="Cabin" w:cs="Cabin" w:eastAsia="Cabin" w:hAnsi="Cabin"/>
          <w:sz w:val="22"/>
          <w:szCs w:val="22"/>
          <w:rtl w:val="0"/>
        </w:rPr>
        <w:t xml:space="preserve"> Reset the materials:</w:t>
      </w:r>
    </w:p>
    <w:p w:rsidR="00000000" w:rsidDel="00000000" w:rsidP="00000000" w:rsidRDefault="00000000" w:rsidRPr="00000000" w14:paraId="0000002C">
      <w:pPr>
        <w:numPr>
          <w:ilvl w:val="0"/>
          <w:numId w:val="1"/>
        </w:numPr>
        <w:pBdr>
          <w:top w:space="0" w:sz="0" w:val="nil"/>
          <w:left w:space="0" w:sz="0" w:val="nil"/>
          <w:bottom w:space="0" w:sz="0" w:val="nil"/>
          <w:right w:space="0" w:sz="0" w:val="nil"/>
          <w:between w:space="0" w:sz="0" w:val="nil"/>
        </w:pBdr>
        <w:shd w:fill="auto" w:val="clear"/>
        <w:spacing w:line="360" w:lineRule="auto"/>
        <w:ind w:left="720" w:hanging="360"/>
        <w:rPr/>
      </w:pPr>
      <w:r w:rsidDel="00000000" w:rsidR="00000000" w:rsidRPr="00000000">
        <w:rPr>
          <w:rFonts w:ascii="Cabin" w:cs="Cabin" w:eastAsia="Cabin" w:hAnsi="Cabin"/>
          <w:sz w:val="22"/>
          <w:szCs w:val="22"/>
          <w:rtl w:val="0"/>
        </w:rPr>
        <w:t xml:space="preserve">Return all wave cards to the wave card pile.</w:t>
      </w:r>
      <w:r w:rsidDel="00000000" w:rsidR="00000000" w:rsidRPr="00000000">
        <w:rPr>
          <w:rtl w:val="0"/>
        </w:rPr>
      </w:r>
    </w:p>
    <w:p w:rsidR="00000000" w:rsidDel="00000000" w:rsidP="00000000" w:rsidRDefault="00000000" w:rsidRPr="00000000" w14:paraId="0000002D">
      <w:pPr>
        <w:numPr>
          <w:ilvl w:val="0"/>
          <w:numId w:val="1"/>
        </w:numPr>
        <w:pBdr>
          <w:top w:space="0" w:sz="0" w:val="nil"/>
          <w:left w:space="0" w:sz="0" w:val="nil"/>
          <w:bottom w:space="0" w:sz="0" w:val="nil"/>
          <w:right w:space="0" w:sz="0" w:val="nil"/>
          <w:between w:space="0" w:sz="0" w:val="nil"/>
        </w:pBdr>
        <w:shd w:fill="auto" w:val="clear"/>
        <w:spacing w:line="360" w:lineRule="auto"/>
        <w:ind w:left="720" w:hanging="360"/>
        <w:rPr/>
      </w:pPr>
      <w:r w:rsidDel="00000000" w:rsidR="00000000" w:rsidRPr="00000000">
        <w:rPr>
          <w:rFonts w:ascii="Cabin" w:cs="Cabin" w:eastAsia="Cabin" w:hAnsi="Cabin"/>
          <w:sz w:val="22"/>
          <w:szCs w:val="22"/>
          <w:rtl w:val="0"/>
        </w:rPr>
        <w:t xml:space="preserve">Return the pairing cards to the available devices list pile.</w:t>
      </w:r>
      <w:r w:rsidDel="00000000" w:rsidR="00000000" w:rsidRPr="00000000">
        <w:rPr>
          <w:rtl w:val="0"/>
        </w:rPr>
      </w:r>
    </w:p>
    <w:p w:rsidR="00000000" w:rsidDel="00000000" w:rsidP="00000000" w:rsidRDefault="00000000" w:rsidRPr="00000000" w14:paraId="0000002E">
      <w:pPr>
        <w:numPr>
          <w:ilvl w:val="0"/>
          <w:numId w:val="1"/>
        </w:numPr>
        <w:pBdr>
          <w:top w:space="0" w:sz="0" w:val="nil"/>
          <w:left w:space="0" w:sz="0" w:val="nil"/>
          <w:bottom w:space="0" w:sz="0" w:val="nil"/>
          <w:right w:space="0" w:sz="0" w:val="nil"/>
          <w:between w:space="0" w:sz="0" w:val="nil"/>
        </w:pBdr>
        <w:shd w:fill="auto" w:val="clear"/>
        <w:spacing w:line="360" w:lineRule="auto"/>
        <w:ind w:left="720" w:hanging="360"/>
        <w:rPr/>
      </w:pPr>
      <w:r w:rsidDel="00000000" w:rsidR="00000000" w:rsidRPr="00000000">
        <w:rPr>
          <w:rFonts w:ascii="Cabin" w:cs="Cabin" w:eastAsia="Cabin" w:hAnsi="Cabin"/>
          <w:sz w:val="22"/>
          <w:szCs w:val="22"/>
          <w:rtl w:val="0"/>
        </w:rPr>
        <w:t xml:space="preserve">Put the encryption key into its envelope.</w:t>
      </w:r>
      <w:r w:rsidDel="00000000" w:rsidR="00000000" w:rsidRPr="00000000">
        <w:rPr>
          <w:rtl w:val="0"/>
        </w:rPr>
      </w:r>
    </w:p>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34"/>
          <w:szCs w:val="34"/>
        </w:rPr>
      </w:pPr>
      <w:r w:rsidDel="00000000" w:rsidR="00000000" w:rsidRPr="00000000">
        <w:rPr>
          <w:rFonts w:ascii="Open Sans" w:cs="Open Sans" w:eastAsia="Open Sans" w:hAnsi="Open Sans"/>
          <w:sz w:val="34"/>
          <w:szCs w:val="34"/>
          <w:rtl w:val="0"/>
        </w:rPr>
        <w:t xml:space="preserve">____________________________________</w:t>
      </w:r>
    </w:p>
    <w:p w:rsidR="00000000" w:rsidDel="00000000" w:rsidP="00000000" w:rsidRDefault="00000000" w:rsidRPr="00000000" w14:paraId="00000030">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b w:val="1"/>
          <w:sz w:val="22"/>
          <w:szCs w:val="22"/>
          <w:rtl w:val="0"/>
        </w:rPr>
        <w:t xml:space="preserve">Step 7: </w:t>
      </w:r>
      <w:r w:rsidDel="00000000" w:rsidR="00000000" w:rsidRPr="00000000">
        <w:rPr>
          <w:rFonts w:ascii="Cabin" w:cs="Cabin" w:eastAsia="Cabin" w:hAnsi="Cabin"/>
          <w:sz w:val="22"/>
          <w:szCs w:val="22"/>
          <w:rtl w:val="0"/>
        </w:rPr>
        <w:t xml:space="preserve">Record what you figured out about how a device knows which information it should be receiving and how the information is protected.</w:t>
      </w:r>
    </w:p>
    <w:sectPr>
      <w:footerReference r:id="rId6"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5/29/24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