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Available Supplies and Costs</w:t>
      </w:r>
    </w:p>
    <w:p w:rsidR="00000000" w:rsidDel="00000000" w:rsidP="00000000" w:rsidRDefault="00000000" w:rsidRPr="00000000" w14:paraId="00000003">
      <w:pPr>
        <w:pageBreakBefore w:val="0"/>
        <w:jc w:val="center"/>
        <w:rPr/>
      </w:pPr>
      <w:r w:rsidDel="00000000" w:rsidR="00000000" w:rsidRPr="00000000">
        <w:rPr>
          <w:b w:val="1"/>
          <w:rtl w:val="0"/>
        </w:rPr>
        <w:t xml:space="preserve">Budget: </w:t>
      </w:r>
      <w:r w:rsidDel="00000000" w:rsidR="00000000" w:rsidRPr="00000000">
        <w:rPr>
          <w:rtl w:val="0"/>
        </w:rPr>
        <w:t xml:space="preserve">$100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Size/Quantity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Price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Felt Fabric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0.25m x 0.25m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Cotton Fabric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0.25m x 0.25m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Tulle Fabric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0.25m x 0.25m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Pipe Cleaners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Popsicle Sticks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Plastic Bag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Brown Paper Bag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Copy Paper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Aluminum Foil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 m long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Paper Towel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 m long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Playing Card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Toothpick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Masking Tape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 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Duct Tape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 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Rubber Bands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0.25 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$3</w:t>
            </w:r>
          </w:p>
        </w:tc>
      </w:tr>
    </w:tbl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Unlimited: </w:t>
      </w:r>
      <w:r w:rsidDel="00000000" w:rsidR="00000000" w:rsidRPr="00000000">
        <w:rPr>
          <w:rtl w:val="0"/>
        </w:rPr>
        <w:t xml:space="preserve">Glue, Hot Glue, Scissors</w:t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plan on the back. You must complete the design and budget to buy materials.</w:t>
      </w:r>
    </w:p>
    <w:p w:rsidR="00000000" w:rsidDel="00000000" w:rsidP="00000000" w:rsidRDefault="00000000" w:rsidRPr="00000000" w14:paraId="0000004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Proposal for Design and Budget:</w:t>
      </w:r>
    </w:p>
    <w:p w:rsidR="00000000" w:rsidDel="00000000" w:rsidP="00000000" w:rsidRDefault="00000000" w:rsidRPr="00000000" w14:paraId="00000045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/>
      </w:pPr>
      <w:r w:rsidDel="00000000" w:rsidR="00000000" w:rsidRPr="00000000">
        <w:rPr>
          <w:rtl w:val="0"/>
        </w:rPr>
        <w:t xml:space="preserve">Design Idea with labels and estimated dimensions:</w:t>
      </w:r>
    </w:p>
    <w:p w:rsidR="00000000" w:rsidDel="00000000" w:rsidP="00000000" w:rsidRDefault="00000000" w:rsidRPr="00000000" w14:paraId="0000004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4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2010"/>
        <w:gridCol w:w="1350"/>
        <w:gridCol w:w="2550"/>
        <w:gridCol w:w="1200"/>
        <w:tblGridChange w:id="0">
          <w:tblGrid>
            <w:gridCol w:w="2235"/>
            <w:gridCol w:w="2010"/>
            <w:gridCol w:w="1350"/>
            <w:gridCol w:w="2550"/>
            <w:gridCol w:w="12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Supply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Cost Per Supply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Quantity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Cost x Quantity = 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 Cost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Bought?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Total Cost for Landing Pad: $__________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