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Arial" w:cs="Arial" w:eastAsia="Arial" w:hAnsi="Arial"/>
        </w:rPr>
      </w:pPr>
      <w:r w:rsidDel="00000000" w:rsidR="00000000" w:rsidRPr="00000000">
        <w:rPr>
          <w:rtl w:val="0"/>
        </w:rPr>
      </w:r>
      <w:r w:rsidDel="00000000" w:rsidR="00000000" w:rsidRPr="00000000">
        <w:drawing>
          <wp:anchor allowOverlap="1" behindDoc="0" distB="152400" distT="152400" distL="152400" distR="152400" hidden="0" layoutInCell="1" locked="0" relativeHeight="0" simplePos="0">
            <wp:simplePos x="0" y="0"/>
            <wp:positionH relativeFrom="column">
              <wp:posOffset>431800</wp:posOffset>
            </wp:positionH>
            <wp:positionV relativeFrom="paragraph">
              <wp:posOffset>59267</wp:posOffset>
            </wp:positionV>
            <wp:extent cx="1719580" cy="558800"/>
            <wp:effectExtent b="0" l="0" r="0" t="0"/>
            <wp:wrapNone/>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719580" cy="558800"/>
                    </a:xfrm>
                    <a:prstGeom prst="rect"/>
                    <a:ln/>
                  </pic:spPr>
                </pic:pic>
              </a:graphicData>
            </a:graphic>
          </wp:anchor>
        </w:drawing>
      </w:r>
    </w:p>
    <w:p w:rsidR="00000000" w:rsidDel="00000000" w:rsidP="00000000" w:rsidRDefault="00000000" w:rsidRPr="00000000" w14:paraId="00000002">
      <w:pPr>
        <w:pageBreakBefore w:val="0"/>
        <w:rPr>
          <w:rFonts w:ascii="Arial" w:cs="Arial" w:eastAsia="Arial" w:hAnsi="Arial"/>
        </w:rPr>
      </w:pPr>
      <w:r w:rsidDel="00000000" w:rsidR="00000000" w:rsidRPr="00000000">
        <w:rPr>
          <w:rFonts w:ascii="Arial" w:cs="Arial" w:eastAsia="Arial" w:hAnsi="Arial"/>
        </w:rPr>
        <mc:AlternateContent>
          <mc:Choice Requires="wpg">
            <w:drawing>
              <wp:inline distB="0" distT="0" distL="114300" distR="114300">
                <wp:extent cx="50800" cy="12700"/>
                <wp:effectExtent b="0" l="0" r="0" t="0"/>
                <wp:docPr id="2" name=""/>
                <a:graphic>
                  <a:graphicData uri="http://schemas.microsoft.com/office/word/2010/wordprocessingShape">
                    <wps:wsp>
                      <wps:cNvSpPr/>
                      <wps:cNvPr id="3" name="Shape 3"/>
                      <wps:spPr>
                        <a:xfrm>
                          <a:off x="5346000" y="3780000"/>
                          <a:ext cx="5486400" cy="0"/>
                        </a:xfrm>
                        <a:prstGeom prst="straightConnector1">
                          <a:avLst/>
                        </a:prstGeom>
                        <a:solidFill>
                          <a:srgbClr val="FFFFFF"/>
                        </a:solidFill>
                        <a:ln cap="flat" cmpd="sng" w="50800">
                          <a:solidFill>
                            <a:srgbClr val="0690C0"/>
                          </a:solidFill>
                          <a:prstDash val="solid"/>
                          <a:miter lim="4000"/>
                          <a:headEnd len="sm" w="sm" type="none"/>
                          <a:tailEnd len="sm" w="sm" type="none"/>
                        </a:ln>
                      </wps:spPr>
                      <wps:bodyPr anchorCtr="0" anchor="ctr" bIns="91425" lIns="91425" spcFirstLastPara="1" rIns="91425" wrap="square" tIns="91425">
                        <a:noAutofit/>
                      </wps:bodyPr>
                    </wps:wsp>
                  </a:graphicData>
                </a:graphic>
              </wp:inline>
            </w:drawing>
          </mc:Choice>
          <mc:Fallback>
            <w:drawing>
              <wp:inline distB="0" distT="0" distL="114300" distR="114300">
                <wp:extent cx="50800" cy="12700"/>
                <wp:effectExtent b="0" l="0" r="0" t="0"/>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50800"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3">
      <w:pPr>
        <w:pageBreakBefore w:val="0"/>
        <w:rPr>
          <w:rFonts w:ascii="Arial" w:cs="Arial" w:eastAsia="Arial" w:hAnsi="Arial"/>
          <w:sz w:val="42"/>
          <w:szCs w:val="42"/>
        </w:rPr>
      </w:pPr>
      <w:r w:rsidDel="00000000" w:rsidR="00000000" w:rsidRPr="00000000">
        <w:rPr>
          <w:rFonts w:ascii="Arial" w:cs="Arial" w:eastAsia="Arial" w:hAnsi="Arial"/>
          <w:rtl w:val="0"/>
        </w:rPr>
        <w:tab/>
        <w:tab/>
        <w:tab/>
      </w:r>
      <w:r w:rsidDel="00000000" w:rsidR="00000000" w:rsidRPr="00000000">
        <w:rPr>
          <w:rFonts w:ascii="Arial" w:cs="Arial" w:eastAsia="Arial" w:hAnsi="Arial"/>
          <w:sz w:val="48"/>
          <w:szCs w:val="48"/>
          <w:rtl w:val="0"/>
        </w:rPr>
        <w:t xml:space="preserve">           </w:t>
      </w:r>
      <w:r w:rsidDel="00000000" w:rsidR="00000000" w:rsidRPr="00000000">
        <w:rPr>
          <w:rFonts w:ascii="Arial" w:cs="Arial" w:eastAsia="Arial" w:hAnsi="Arial"/>
          <w:sz w:val="42"/>
          <w:szCs w:val="42"/>
          <w:rtl w:val="0"/>
        </w:rPr>
        <w:t xml:space="preserve">Physics Project (Honors)</w:t>
      </w:r>
    </w:p>
    <w:p w:rsidR="00000000" w:rsidDel="00000000" w:rsidP="00000000" w:rsidRDefault="00000000" w:rsidRPr="00000000" w14:paraId="00000004">
      <w:pPr>
        <w:pageBreakBefore w:val="0"/>
        <w:rPr>
          <w:rFonts w:ascii="Arial" w:cs="Arial" w:eastAsia="Arial" w:hAnsi="Arial"/>
          <w:sz w:val="48"/>
          <w:szCs w:val="48"/>
        </w:rPr>
      </w:pPr>
      <w:r w:rsidDel="00000000" w:rsidR="00000000" w:rsidRPr="00000000">
        <w:rPr>
          <w:rtl w:val="0"/>
        </w:rPr>
      </w:r>
    </w:p>
    <w:p w:rsidR="00000000" w:rsidDel="00000000" w:rsidP="00000000" w:rsidRDefault="00000000" w:rsidRPr="00000000" w14:paraId="00000005">
      <w:pPr>
        <w:pageBreakBefore w:val="0"/>
        <w:rPr>
          <w:rFonts w:ascii="Arial" w:cs="Arial" w:eastAsia="Arial" w:hAnsi="Arial"/>
        </w:rPr>
      </w:pPr>
      <w:r w:rsidDel="00000000" w:rsidR="00000000" w:rsidRPr="00000000">
        <w:rPr>
          <w:rFonts w:ascii="Arial" w:cs="Arial" w:eastAsia="Arial" w:hAnsi="Arial"/>
        </w:rPr>
        <mc:AlternateContent>
          <mc:Choice Requires="wpg">
            <w:drawing>
              <wp:inline distB="0" distT="0" distL="114300" distR="114300">
                <wp:extent cx="50800" cy="12700"/>
                <wp:effectExtent b="0" l="0" r="0" t="0"/>
                <wp:docPr id="1" name=""/>
                <a:graphic>
                  <a:graphicData uri="http://schemas.microsoft.com/office/word/2010/wordprocessingShape">
                    <wps:wsp>
                      <wps:cNvSpPr/>
                      <wps:cNvPr id="2" name="Shape 2"/>
                      <wps:spPr>
                        <a:xfrm>
                          <a:off x="5346000" y="3780000"/>
                          <a:ext cx="5486400" cy="0"/>
                        </a:xfrm>
                        <a:prstGeom prst="straightConnector1">
                          <a:avLst/>
                        </a:prstGeom>
                        <a:solidFill>
                          <a:srgbClr val="FFFFFF"/>
                        </a:solidFill>
                        <a:ln cap="flat" cmpd="sng" w="50800">
                          <a:solidFill>
                            <a:srgbClr val="0690C0"/>
                          </a:solidFill>
                          <a:prstDash val="solid"/>
                          <a:miter lim="4000"/>
                          <a:headEnd len="sm" w="sm" type="none"/>
                          <a:tailEnd len="sm" w="sm" type="none"/>
                        </a:ln>
                      </wps:spPr>
                      <wps:bodyPr anchorCtr="0" anchor="ctr" bIns="91425" lIns="91425" spcFirstLastPara="1" rIns="91425" wrap="square" tIns="91425">
                        <a:noAutofit/>
                      </wps:bodyPr>
                    </wps:wsp>
                  </a:graphicData>
                </a:graphic>
              </wp:inline>
            </w:drawing>
          </mc:Choice>
          <mc:Fallback>
            <w:drawing>
              <wp:inline distB="0" distT="0" distL="114300" distR="114300">
                <wp:extent cx="50800" cy="12700"/>
                <wp:effectExtent b="0" l="0" r="0" t="0"/>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0800"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rPr>
      </w:pPr>
      <w:r w:rsidDel="00000000" w:rsidR="00000000" w:rsidRPr="00000000">
        <w:rPr>
          <w:rFonts w:ascii="Arial" w:cs="Arial" w:eastAsia="Arial" w:hAnsi="Arial"/>
          <w:rtl w:val="0"/>
        </w:rPr>
        <w:t xml:space="preserve">For the Hershey Park physics project, your group will be creating a guiding question comparing the physics properties of two rides and designing an experiment to answer that question. Your group will create a Google Slideshow as you work on this project.</w:t>
      </w:r>
    </w:p>
    <w:p w:rsidR="00000000" w:rsidDel="00000000" w:rsidP="00000000" w:rsidRDefault="00000000" w:rsidRPr="00000000" w14:paraId="00000007">
      <w:pPr>
        <w:pageBreakBefore w:val="0"/>
        <w:rPr>
          <w:rFonts w:ascii="Arial" w:cs="Arial" w:eastAsia="Arial" w:hAnsi="Arial"/>
          <w:b w:val="1"/>
        </w:rPr>
      </w:pPr>
      <w:r w:rsidDel="00000000" w:rsidR="00000000" w:rsidRPr="00000000">
        <w:rPr>
          <w:rtl w:val="0"/>
        </w:rPr>
      </w:r>
    </w:p>
    <w:p w:rsidR="00000000" w:rsidDel="00000000" w:rsidP="00000000" w:rsidRDefault="00000000" w:rsidRPr="00000000" w14:paraId="00000008">
      <w:pPr>
        <w:pageBreakBefore w:val="0"/>
        <w:rPr>
          <w:rFonts w:ascii="Arial" w:cs="Arial" w:eastAsia="Arial" w:hAnsi="Arial"/>
          <w:b w:val="1"/>
        </w:rPr>
      </w:pPr>
      <w:r w:rsidDel="00000000" w:rsidR="00000000" w:rsidRPr="00000000">
        <w:rPr>
          <w:rFonts w:ascii="Arial" w:cs="Arial" w:eastAsia="Arial" w:hAnsi="Arial"/>
          <w:b w:val="1"/>
          <w:rtl w:val="0"/>
        </w:rPr>
        <w:t xml:space="preserve">Before the Trip:</w:t>
      </w:r>
    </w:p>
    <w:p w:rsidR="00000000" w:rsidDel="00000000" w:rsidP="00000000" w:rsidRDefault="00000000" w:rsidRPr="00000000" w14:paraId="00000009">
      <w:pPr>
        <w:pageBreakBefore w:val="0"/>
        <w:rPr>
          <w:rFonts w:ascii="Arial" w:cs="Arial" w:eastAsia="Arial" w:hAnsi="Arial"/>
          <w:b w:val="1"/>
        </w:rPr>
      </w:pPr>
      <w:r w:rsidDel="00000000" w:rsidR="00000000" w:rsidRPr="00000000">
        <w:rPr>
          <w:rtl w:val="0"/>
        </w:rPr>
      </w:r>
    </w:p>
    <w:p w:rsidR="00000000" w:rsidDel="00000000" w:rsidP="00000000" w:rsidRDefault="00000000" w:rsidRPr="00000000" w14:paraId="0000000A">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One: Choose Your Rides (2 slides)</w:t>
      </w:r>
    </w:p>
    <w:p w:rsidR="00000000" w:rsidDel="00000000" w:rsidP="00000000" w:rsidRDefault="00000000" w:rsidRPr="00000000" w14:paraId="0000000B">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0C">
      <w:pPr>
        <w:pageBreakBefore w:val="0"/>
        <w:rPr>
          <w:rFonts w:ascii="Arial" w:cs="Arial" w:eastAsia="Arial" w:hAnsi="Arial"/>
        </w:rPr>
      </w:pPr>
      <w:r w:rsidDel="00000000" w:rsidR="00000000" w:rsidRPr="00000000">
        <w:rPr>
          <w:rFonts w:ascii="Arial" w:cs="Arial" w:eastAsia="Arial" w:hAnsi="Arial"/>
          <w:rtl w:val="0"/>
        </w:rPr>
        <w:t xml:space="preserve">Once you choose which rides your experiment will focus on, create a title slide with a picture of your rides, the names of the people in your group, and a title for your experiment. Create a second slide with a picture and description of the rides that you will be studying.</w:t>
      </w:r>
    </w:p>
    <w:p w:rsidR="00000000" w:rsidDel="00000000" w:rsidP="00000000" w:rsidRDefault="00000000" w:rsidRPr="00000000" w14:paraId="0000000D">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0E">
      <w:pPr>
        <w:pageBreakBefore w:val="0"/>
        <w:rPr>
          <w:rFonts w:ascii="Arial" w:cs="Arial" w:eastAsia="Arial" w:hAnsi="Arial"/>
        </w:rPr>
      </w:pPr>
      <w:r w:rsidDel="00000000" w:rsidR="00000000" w:rsidRPr="00000000">
        <w:rPr>
          <w:rFonts w:ascii="Arial" w:cs="Arial" w:eastAsia="Arial" w:hAnsi="Arial"/>
          <w:rtl w:val="0"/>
        </w:rPr>
        <w:t xml:space="preserve">You can follow this link to look at a list of all of the rides at Hershey Park:  </w:t>
      </w:r>
    </w:p>
    <w:p w:rsidR="00000000" w:rsidDel="00000000" w:rsidP="00000000" w:rsidRDefault="00000000" w:rsidRPr="00000000" w14:paraId="0000000F">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10">
      <w:pPr>
        <w:pageBreakBefore w:val="0"/>
        <w:rPr>
          <w:rFonts w:ascii="Arial" w:cs="Arial" w:eastAsia="Arial" w:hAnsi="Arial"/>
        </w:rPr>
      </w:pPr>
      <w:hyperlink r:id="rId8">
        <w:r w:rsidDel="00000000" w:rsidR="00000000" w:rsidRPr="00000000">
          <w:rPr>
            <w:rFonts w:ascii="Arial" w:cs="Arial" w:eastAsia="Arial" w:hAnsi="Arial"/>
            <w:color w:val="0690c0"/>
            <w:rtl w:val="0"/>
          </w:rPr>
          <w:t xml:space="preserve">http://www.hersheypark.com/rides/index.php</w:t>
        </w:r>
      </w:hyperlink>
      <w:r w:rsidDel="00000000" w:rsidR="00000000" w:rsidRPr="00000000">
        <w:rPr>
          <w:rFonts w:ascii="Arial" w:cs="Arial" w:eastAsia="Arial" w:hAnsi="Arial"/>
          <w:rtl w:val="0"/>
        </w:rPr>
        <w:t xml:space="preserve"> </w:t>
      </w:r>
    </w:p>
    <w:p w:rsidR="00000000" w:rsidDel="00000000" w:rsidP="00000000" w:rsidRDefault="00000000" w:rsidRPr="00000000" w14:paraId="00000011">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12">
      <w:pPr>
        <w:pageBreakBefore w:val="0"/>
        <w:rPr>
          <w:rFonts w:ascii="Arial" w:cs="Arial" w:eastAsia="Arial" w:hAnsi="Arial"/>
        </w:rPr>
      </w:pPr>
      <w:r w:rsidDel="00000000" w:rsidR="00000000" w:rsidRPr="00000000">
        <w:rPr>
          <w:rFonts w:ascii="Arial" w:cs="Arial" w:eastAsia="Arial" w:hAnsi="Arial"/>
          <w:rtl w:val="0"/>
        </w:rPr>
        <w:t xml:space="preserve">You can also go to this link to see a map of Hershey Park with the names of the rides:</w:t>
      </w:r>
    </w:p>
    <w:p w:rsidR="00000000" w:rsidDel="00000000" w:rsidP="00000000" w:rsidRDefault="00000000" w:rsidRPr="00000000" w14:paraId="00000013">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14">
      <w:pPr>
        <w:pageBreakBefore w:val="0"/>
        <w:rPr>
          <w:rFonts w:ascii="Arial" w:cs="Arial" w:eastAsia="Arial" w:hAnsi="Arial"/>
          <w:color w:val="38761d"/>
        </w:rPr>
      </w:pPr>
      <w:hyperlink r:id="rId9">
        <w:r w:rsidDel="00000000" w:rsidR="00000000" w:rsidRPr="00000000">
          <w:rPr>
            <w:rFonts w:ascii="Arial" w:cs="Arial" w:eastAsia="Arial" w:hAnsi="Arial"/>
            <w:color w:val="0690c0"/>
            <w:rtl w:val="0"/>
          </w:rPr>
          <w:t xml:space="preserve">http://www.hersheypark.com/park-info/map.php</w:t>
        </w:r>
      </w:hyperlink>
      <w:r w:rsidDel="00000000" w:rsidR="00000000" w:rsidRPr="00000000">
        <w:rPr>
          <w:rtl w:val="0"/>
        </w:rPr>
      </w:r>
    </w:p>
    <w:p w:rsidR="00000000" w:rsidDel="00000000" w:rsidP="00000000" w:rsidRDefault="00000000" w:rsidRPr="00000000" w14:paraId="00000015">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16">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Two: Guiding Question (1 slide)</w:t>
      </w:r>
    </w:p>
    <w:p w:rsidR="00000000" w:rsidDel="00000000" w:rsidP="00000000" w:rsidRDefault="00000000" w:rsidRPr="00000000" w14:paraId="00000017">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18">
      <w:pPr>
        <w:pageBreakBefore w:val="0"/>
        <w:numPr>
          <w:ilvl w:val="0"/>
          <w:numId w:val="7"/>
        </w:numPr>
        <w:ind w:left="720" w:hanging="360"/>
        <w:rPr>
          <w:rFonts w:ascii="Arial" w:cs="Arial" w:eastAsia="Arial" w:hAnsi="Arial"/>
          <w:u w:val="none"/>
        </w:rPr>
      </w:pPr>
      <w:r w:rsidDel="00000000" w:rsidR="00000000" w:rsidRPr="00000000">
        <w:rPr>
          <w:rFonts w:ascii="Arial" w:cs="Arial" w:eastAsia="Arial" w:hAnsi="Arial"/>
          <w:rtl w:val="0"/>
        </w:rPr>
        <w:t xml:space="preserve">Develop a focus for the question that you’re trying to answer about your rides. Are you looking at motion, energy, momentum, forces...etc?  </w:t>
      </w:r>
    </w:p>
    <w:p w:rsidR="00000000" w:rsidDel="00000000" w:rsidP="00000000" w:rsidRDefault="00000000" w:rsidRPr="00000000" w14:paraId="00000019">
      <w:pPr>
        <w:pageBreakBefore w:val="0"/>
        <w:numPr>
          <w:ilvl w:val="1"/>
          <w:numId w:val="7"/>
        </w:numPr>
        <w:ind w:left="1440" w:hanging="360"/>
        <w:rPr>
          <w:rFonts w:ascii="Arial" w:cs="Arial" w:eastAsia="Arial" w:hAnsi="Arial"/>
          <w:u w:val="none"/>
        </w:rPr>
      </w:pPr>
      <w:r w:rsidDel="00000000" w:rsidR="00000000" w:rsidRPr="00000000">
        <w:rPr>
          <w:rFonts w:ascii="Arial" w:cs="Arial" w:eastAsia="Arial" w:hAnsi="Arial"/>
          <w:rtl w:val="0"/>
        </w:rPr>
        <w:t xml:space="preserve">Your guiding question may not be a “yes or no” question; it must have at least one </w:t>
      </w:r>
      <w:r w:rsidDel="00000000" w:rsidR="00000000" w:rsidRPr="00000000">
        <w:rPr>
          <w:rFonts w:ascii="Arial" w:cs="Arial" w:eastAsia="Arial" w:hAnsi="Arial"/>
          <w:u w:val="single"/>
          <w:rtl w:val="0"/>
        </w:rPr>
        <w:t xml:space="preserve">numerical</w:t>
      </w:r>
      <w:r w:rsidDel="00000000" w:rsidR="00000000" w:rsidRPr="00000000">
        <w:rPr>
          <w:rFonts w:ascii="Arial" w:cs="Arial" w:eastAsia="Arial" w:hAnsi="Arial"/>
          <w:rtl w:val="0"/>
        </w:rPr>
        <w:t xml:space="preserve"> quantity associated with the answer and must involve a calculation.</w:t>
      </w:r>
    </w:p>
    <w:p w:rsidR="00000000" w:rsidDel="00000000" w:rsidP="00000000" w:rsidRDefault="00000000" w:rsidRPr="00000000" w14:paraId="0000001A">
      <w:pPr>
        <w:pageBreakBefore w:val="0"/>
        <w:numPr>
          <w:ilvl w:val="1"/>
          <w:numId w:val="7"/>
        </w:numPr>
        <w:ind w:left="1440" w:hanging="360"/>
        <w:rPr>
          <w:rFonts w:ascii="Arial" w:cs="Arial" w:eastAsia="Arial" w:hAnsi="Arial"/>
          <w:u w:val="none"/>
        </w:rPr>
      </w:pPr>
      <w:r w:rsidDel="00000000" w:rsidR="00000000" w:rsidRPr="00000000">
        <w:rPr>
          <w:rFonts w:ascii="Arial" w:cs="Arial" w:eastAsia="Arial" w:hAnsi="Arial"/>
          <w:rtl w:val="0"/>
        </w:rPr>
        <w:t xml:space="preserve">Bad guiding question example: “Do you go faster on Fahrenheit or Wildcat?”</w:t>
      </w:r>
    </w:p>
    <w:p w:rsidR="00000000" w:rsidDel="00000000" w:rsidP="00000000" w:rsidRDefault="00000000" w:rsidRPr="00000000" w14:paraId="0000001B">
      <w:pPr>
        <w:pageBreakBefore w:val="0"/>
        <w:numPr>
          <w:ilvl w:val="1"/>
          <w:numId w:val="7"/>
        </w:numPr>
        <w:ind w:left="1440" w:hanging="360"/>
        <w:rPr>
          <w:rFonts w:ascii="Arial" w:cs="Arial" w:eastAsia="Arial" w:hAnsi="Arial"/>
          <w:u w:val="none"/>
        </w:rPr>
      </w:pPr>
      <w:r w:rsidDel="00000000" w:rsidR="00000000" w:rsidRPr="00000000">
        <w:rPr>
          <w:rFonts w:ascii="Arial" w:cs="Arial" w:eastAsia="Arial" w:hAnsi="Arial"/>
          <w:rtl w:val="0"/>
        </w:rPr>
        <w:t xml:space="preserve">Good guiding question example: “Which roller coaster dissipates more energy between the start of the ride and the bottom of the first drop, Fahrenheit (a steel roller coaster) or Wildcat (a wooden roller coaster)?”</w:t>
      </w:r>
    </w:p>
    <w:p w:rsidR="00000000" w:rsidDel="00000000" w:rsidP="00000000" w:rsidRDefault="00000000" w:rsidRPr="00000000" w14:paraId="0000001C">
      <w:pPr>
        <w:pageBreakBefore w:val="0"/>
        <w:ind w:left="1440" w:firstLine="0"/>
        <w:rPr>
          <w:rFonts w:ascii="Arial" w:cs="Arial" w:eastAsia="Arial" w:hAnsi="Arial"/>
        </w:rPr>
      </w:pPr>
      <w:r w:rsidDel="00000000" w:rsidR="00000000" w:rsidRPr="00000000">
        <w:rPr>
          <w:rtl w:val="0"/>
        </w:rPr>
      </w:r>
    </w:p>
    <w:p w:rsidR="00000000" w:rsidDel="00000000" w:rsidP="00000000" w:rsidRDefault="00000000" w:rsidRPr="00000000" w14:paraId="0000001D">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1E">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1F">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20">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Three: Background Research (3 slides + 1 Works Cited slide)</w:t>
      </w:r>
    </w:p>
    <w:p w:rsidR="00000000" w:rsidDel="00000000" w:rsidP="00000000" w:rsidRDefault="00000000" w:rsidRPr="00000000" w14:paraId="00000021">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22">
      <w:pPr>
        <w:pageBreakBefore w:val="0"/>
        <w:rPr>
          <w:rFonts w:ascii="Arial" w:cs="Arial" w:eastAsia="Arial" w:hAnsi="Arial"/>
        </w:rPr>
      </w:pPr>
      <w:r w:rsidDel="00000000" w:rsidR="00000000" w:rsidRPr="00000000">
        <w:rPr>
          <w:rFonts w:ascii="Arial" w:cs="Arial" w:eastAsia="Arial" w:hAnsi="Arial"/>
          <w:rtl w:val="0"/>
        </w:rPr>
        <w:t xml:space="preserve">Your group should choose at least three different physics concepts that relate to your chosen rides and the question that you’ve asked about it. Research these concepts and keep track of the sources you use; you will need to create a works cited page. You will make one slide per physics term (3 total), and each slide should have:</w:t>
      </w:r>
    </w:p>
    <w:p w:rsidR="00000000" w:rsidDel="00000000" w:rsidP="00000000" w:rsidRDefault="00000000" w:rsidRPr="00000000" w14:paraId="0000002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1-2 sentences defining and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explaining the concept</w:t>
      </w:r>
    </w:p>
    <w:p w:rsidR="00000000" w:rsidDel="00000000" w:rsidP="00000000" w:rsidRDefault="00000000" w:rsidRPr="00000000" w14:paraId="0000002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 diagram that goes along with the concept</w:t>
      </w:r>
    </w:p>
    <w:p w:rsidR="00000000" w:rsidDel="00000000" w:rsidP="00000000" w:rsidRDefault="00000000" w:rsidRPr="00000000" w14:paraId="0000002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 mathematical formula that includes or relates to the concept (if applicable)</w:t>
      </w:r>
    </w:p>
    <w:p w:rsidR="00000000" w:rsidDel="00000000" w:rsidP="00000000" w:rsidRDefault="00000000" w:rsidRPr="00000000" w14:paraId="000000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1 sentence explaining how the concept relates to your rides</w:t>
      </w:r>
    </w:p>
    <w:p w:rsidR="00000000" w:rsidDel="00000000" w:rsidP="00000000" w:rsidRDefault="00000000" w:rsidRPr="00000000" w14:paraId="00000027">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28">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Four: Design Your Experiment</w:t>
      </w:r>
    </w:p>
    <w:p w:rsidR="00000000" w:rsidDel="00000000" w:rsidP="00000000" w:rsidRDefault="00000000" w:rsidRPr="00000000" w14:paraId="00000029">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Hypothesis (1 slide)</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Now that you’ve done a little research, what do you think the answer to your guiding question will be</w:t>
      </w:r>
      <w:r w:rsidDel="00000000" w:rsidR="00000000" w:rsidRPr="00000000">
        <w:rPr>
          <w:rFonts w:ascii="Arial" w:cs="Arial" w:eastAsia="Arial" w:hAnsi="Arial"/>
          <w:rtl w:val="0"/>
        </w:rPr>
        <w:t xml:space="preserve">, and why?</w:t>
      </w:r>
      <w:r w:rsidDel="00000000" w:rsidR="00000000" w:rsidRPr="00000000">
        <w:rPr>
          <w:rtl w:val="0"/>
        </w:rPr>
      </w:r>
    </w:p>
    <w:p w:rsidR="00000000" w:rsidDel="00000000" w:rsidP="00000000" w:rsidRDefault="00000000" w:rsidRPr="00000000" w14:paraId="0000002C">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Variables (1 slide)</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Decide which variables you need to study and measure</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2F">
      <w:pPr>
        <w:numPr>
          <w:ilvl w:val="0"/>
          <w:numId w:val="1"/>
        </w:numPr>
        <w:ind w:left="1440" w:hanging="360"/>
        <w:rPr>
          <w:rFonts w:ascii="Arial" w:cs="Arial" w:eastAsia="Arial" w:hAnsi="Arial"/>
        </w:rPr>
      </w:pPr>
      <w:r w:rsidDel="00000000" w:rsidR="00000000" w:rsidRPr="00000000">
        <w:rPr>
          <w:rFonts w:ascii="Arial" w:cs="Arial" w:eastAsia="Arial" w:hAnsi="Arial"/>
          <w:rtl w:val="0"/>
        </w:rPr>
        <w:t xml:space="preserve">Explain what calculations you will need to make to answer your question. For example, you might measure height and calculate GPE.</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List your dependent and independent variables.</w:t>
      </w:r>
    </w:p>
    <w:p w:rsidR="00000000" w:rsidDel="00000000" w:rsidP="00000000" w:rsidRDefault="00000000" w:rsidRPr="00000000" w14:paraId="00000031">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u w:val="no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Data Collection (</w:t>
      </w:r>
      <w:r w:rsidDel="00000000" w:rsidR="00000000" w:rsidRPr="00000000">
        <w:rPr>
          <w:rFonts w:ascii="Arial" w:cs="Arial" w:eastAsia="Arial" w:hAnsi="Arial"/>
          <w:rtl w:val="0"/>
        </w:rPr>
        <w:t xml:space="preserve">3 slides)</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rPr>
      </w:pPr>
      <w:r w:rsidDel="00000000" w:rsidR="00000000" w:rsidRPr="00000000">
        <w:rPr>
          <w:rFonts w:ascii="Arial" w:cs="Arial" w:eastAsia="Arial" w:hAnsi="Arial"/>
          <w:rtl w:val="0"/>
        </w:rPr>
        <w:t xml:space="preserve">You will need 3 slides for this section:</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u w:val="none"/>
        </w:rPr>
      </w:pPr>
      <w:r w:rsidDel="00000000" w:rsidR="00000000" w:rsidRPr="00000000">
        <w:rPr>
          <w:rFonts w:ascii="Arial" w:cs="Arial" w:eastAsia="Arial" w:hAnsi="Arial"/>
          <w:rtl w:val="0"/>
        </w:rPr>
        <w:t xml:space="preserve">A description of how you will collect data (on the rides? using an app? from the ground observing the rides? etc.)</w:t>
      </w:r>
    </w:p>
    <w:p w:rsidR="00000000" w:rsidDel="00000000" w:rsidP="00000000" w:rsidRDefault="00000000" w:rsidRPr="00000000" w14:paraId="00000035">
      <w:pPr>
        <w:numPr>
          <w:ilvl w:val="0"/>
          <w:numId w:val="4"/>
        </w:numPr>
        <w:ind w:left="1440" w:hanging="360"/>
        <w:rPr>
          <w:rFonts w:ascii="Arial" w:cs="Arial" w:eastAsia="Arial" w:hAnsi="Arial"/>
        </w:rPr>
      </w:pPr>
      <w:r w:rsidDel="00000000" w:rsidR="00000000" w:rsidRPr="00000000">
        <w:rPr>
          <w:rFonts w:ascii="Arial" w:cs="Arial" w:eastAsia="Arial" w:hAnsi="Arial"/>
          <w:rtl w:val="0"/>
        </w:rPr>
        <w:t xml:space="preserve">A list of materials</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u w:val="none"/>
        </w:rPr>
      </w:pPr>
      <w:r w:rsidDel="00000000" w:rsidR="00000000" w:rsidRPr="00000000">
        <w:rPr>
          <w:rFonts w:ascii="Arial" w:cs="Arial" w:eastAsia="Arial" w:hAnsi="Arial"/>
          <w:rtl w:val="0"/>
        </w:rPr>
        <w:t xml:space="preserve">A blank data table showing what data you will collect</w:t>
      </w:r>
    </w:p>
    <w:p w:rsidR="00000000" w:rsidDel="00000000" w:rsidP="00000000" w:rsidRDefault="00000000" w:rsidRPr="00000000" w14:paraId="00000037">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4"/>
          <w:szCs w:val="24"/>
          <w:u w:val="single"/>
          <w:shd w:fill="auto" w:val="clear"/>
          <w:vertAlign w:val="baseline"/>
        </w:rPr>
      </w:pPr>
      <w:r w:rsidDel="00000000" w:rsidR="00000000" w:rsidRPr="00000000">
        <w:rPr>
          <w:rFonts w:ascii="Arial" w:cs="Arial" w:eastAsia="Arial" w:hAnsi="Arial"/>
          <w:u w:val="single"/>
          <w:rtl w:val="0"/>
        </w:rPr>
        <w:t xml:space="preserve">Step Five: </w:t>
      </w:r>
      <w:r w:rsidDel="00000000" w:rsidR="00000000" w:rsidRPr="00000000">
        <w:rPr>
          <w:rFonts w:ascii="Arial" w:cs="Arial" w:eastAsia="Arial" w:hAnsi="Arial"/>
          <w:i w:val="0"/>
          <w:smallCaps w:val="0"/>
          <w:strike w:val="0"/>
          <w:color w:val="000000"/>
          <w:sz w:val="24"/>
          <w:szCs w:val="24"/>
          <w:u w:val="single"/>
          <w:shd w:fill="auto" w:val="clear"/>
          <w:vertAlign w:val="baseline"/>
          <w:rtl w:val="0"/>
        </w:rPr>
        <w:t xml:space="preserve">Data Collection Test Run (no slides required)</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4"/>
          <w:szCs w:val="24"/>
          <w:u w:val="single"/>
          <w:shd w:fill="auto" w:val="clear"/>
          <w:vertAlign w:val="baseline"/>
        </w:rPr>
      </w:pPr>
      <w:r w:rsidDel="00000000" w:rsidR="00000000" w:rsidRPr="00000000">
        <w:rPr>
          <w:rFonts w:ascii="Arial" w:cs="Arial" w:eastAsia="Arial" w:hAnsi="Arial"/>
          <w:rtl w:val="0"/>
        </w:rPr>
        <w:t xml:space="preserve">Check in with your teacher about doing a data collection test run. You must do this before you leave for the trip.</w:t>
      </w:r>
      <w:r w:rsidDel="00000000" w:rsidR="00000000" w:rsidRPr="00000000">
        <w:rPr>
          <w:rtl w:val="0"/>
        </w:rPr>
      </w:r>
    </w:p>
    <w:p w:rsidR="00000000" w:rsidDel="00000000" w:rsidP="00000000" w:rsidRDefault="00000000" w:rsidRPr="00000000" w14:paraId="0000003B">
      <w:pPr>
        <w:pageBreakBefore w:val="0"/>
        <w:rPr>
          <w:rFonts w:ascii="Arial" w:cs="Arial" w:eastAsia="Arial" w:hAnsi="Arial"/>
        </w:rPr>
      </w:pPr>
      <w:r w:rsidDel="00000000" w:rsidR="00000000" w:rsidRPr="00000000">
        <w:br w:type="column"/>
      </w:r>
      <w:r w:rsidDel="00000000" w:rsidR="00000000" w:rsidRPr="00000000">
        <w:rPr>
          <w:rtl w:val="0"/>
        </w:rPr>
      </w:r>
    </w:p>
    <w:p w:rsidR="00000000" w:rsidDel="00000000" w:rsidP="00000000" w:rsidRDefault="00000000" w:rsidRPr="00000000" w14:paraId="0000003C">
      <w:pPr>
        <w:pageBreakBefore w:val="0"/>
        <w:rPr>
          <w:rFonts w:ascii="Arial" w:cs="Arial" w:eastAsia="Arial" w:hAnsi="Arial"/>
          <w:b w:val="1"/>
        </w:rPr>
      </w:pPr>
      <w:r w:rsidDel="00000000" w:rsidR="00000000" w:rsidRPr="00000000">
        <w:rPr>
          <w:rtl w:val="0"/>
        </w:rPr>
      </w:r>
    </w:p>
    <w:p w:rsidR="00000000" w:rsidDel="00000000" w:rsidP="00000000" w:rsidRDefault="00000000" w:rsidRPr="00000000" w14:paraId="0000003D">
      <w:pPr>
        <w:pageBreakBefore w:val="0"/>
        <w:rPr>
          <w:rFonts w:ascii="Arial" w:cs="Arial" w:eastAsia="Arial" w:hAnsi="Arial"/>
          <w:b w:val="1"/>
        </w:rPr>
      </w:pPr>
      <w:r w:rsidDel="00000000" w:rsidR="00000000" w:rsidRPr="00000000">
        <w:rPr>
          <w:rFonts w:ascii="Arial" w:cs="Arial" w:eastAsia="Arial" w:hAnsi="Arial"/>
          <w:b w:val="1"/>
          <w:rtl w:val="0"/>
        </w:rPr>
        <w:t xml:space="preserve">During the Trip:</w:t>
      </w:r>
    </w:p>
    <w:p w:rsidR="00000000" w:rsidDel="00000000" w:rsidP="00000000" w:rsidRDefault="00000000" w:rsidRPr="00000000" w14:paraId="0000003E">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3F">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Six: Data Collection (no new slide)</w:t>
      </w:r>
    </w:p>
    <w:p w:rsidR="00000000" w:rsidDel="00000000" w:rsidP="00000000" w:rsidRDefault="00000000" w:rsidRPr="00000000" w14:paraId="00000040">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41">
      <w:pPr>
        <w:pageBreakBefore w:val="0"/>
        <w:rPr>
          <w:rFonts w:ascii="Arial" w:cs="Arial" w:eastAsia="Arial" w:hAnsi="Arial"/>
          <w:b w:val="1"/>
        </w:rPr>
      </w:pPr>
      <w:r w:rsidDel="00000000" w:rsidR="00000000" w:rsidRPr="00000000">
        <w:rPr>
          <w:rFonts w:ascii="Arial" w:cs="Arial" w:eastAsia="Arial" w:hAnsi="Arial"/>
          <w:rtl w:val="0"/>
        </w:rPr>
        <w:t xml:space="preserve">Your goal while at the park is to collect your data. Make sure you collect as many trials as possible, and take the time to make sure you have everything you need. You should fill in your data table from Step Four with information collected at the park.</w:t>
      </w:r>
      <w:r w:rsidDel="00000000" w:rsidR="00000000" w:rsidRPr="00000000">
        <w:rPr>
          <w:rtl w:val="0"/>
        </w:rPr>
      </w:r>
    </w:p>
    <w:p w:rsidR="00000000" w:rsidDel="00000000" w:rsidP="00000000" w:rsidRDefault="00000000" w:rsidRPr="00000000" w14:paraId="00000042">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43">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Seven: Group Photo (1 slide)</w:t>
      </w:r>
    </w:p>
    <w:p w:rsidR="00000000" w:rsidDel="00000000" w:rsidP="00000000" w:rsidRDefault="00000000" w:rsidRPr="00000000" w14:paraId="00000044">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45">
      <w:pPr>
        <w:pageBreakBefore w:val="0"/>
        <w:rPr>
          <w:rFonts w:ascii="Arial" w:cs="Arial" w:eastAsia="Arial" w:hAnsi="Arial"/>
        </w:rPr>
      </w:pPr>
      <w:r w:rsidDel="00000000" w:rsidR="00000000" w:rsidRPr="00000000">
        <w:rPr>
          <w:rFonts w:ascii="Arial" w:cs="Arial" w:eastAsia="Arial" w:hAnsi="Arial"/>
          <w:rtl w:val="0"/>
        </w:rPr>
        <w:t xml:space="preserve">While at the park, take a picture of your entire group in front of either of your rides with any materials you are using to collect data.</w:t>
      </w:r>
    </w:p>
    <w:p w:rsidR="00000000" w:rsidDel="00000000" w:rsidP="00000000" w:rsidRDefault="00000000" w:rsidRPr="00000000" w14:paraId="00000046">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47">
      <w:pPr>
        <w:pageBreakBefore w:val="0"/>
        <w:rPr>
          <w:rFonts w:ascii="Arial" w:cs="Arial" w:eastAsia="Arial" w:hAnsi="Arial"/>
        </w:rPr>
      </w:pPr>
      <w:r w:rsidDel="00000000" w:rsidR="00000000" w:rsidRPr="00000000">
        <w:rPr>
          <w:rFonts w:ascii="Arial" w:cs="Arial" w:eastAsia="Arial" w:hAnsi="Arial"/>
          <w:b w:val="1"/>
          <w:rtl w:val="0"/>
        </w:rPr>
        <w:t xml:space="preserve">After the Trip:</w:t>
      </w:r>
      <w:r w:rsidDel="00000000" w:rsidR="00000000" w:rsidRPr="00000000">
        <w:rPr>
          <w:rtl w:val="0"/>
        </w:rPr>
      </w:r>
    </w:p>
    <w:p w:rsidR="00000000" w:rsidDel="00000000" w:rsidP="00000000" w:rsidRDefault="00000000" w:rsidRPr="00000000" w14:paraId="00000048">
      <w:pPr>
        <w:pageBreakBefore w:val="0"/>
        <w:rPr>
          <w:rFonts w:ascii="Arial" w:cs="Arial" w:eastAsia="Arial" w:hAnsi="Arial"/>
          <w:b w:val="1"/>
        </w:rPr>
      </w:pPr>
      <w:r w:rsidDel="00000000" w:rsidR="00000000" w:rsidRPr="00000000">
        <w:rPr>
          <w:rtl w:val="0"/>
        </w:rPr>
      </w:r>
    </w:p>
    <w:p w:rsidR="00000000" w:rsidDel="00000000" w:rsidP="00000000" w:rsidRDefault="00000000" w:rsidRPr="00000000" w14:paraId="00000049">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Eight: Data Analysis (2+ slides)</w:t>
      </w:r>
    </w:p>
    <w:p w:rsidR="00000000" w:rsidDel="00000000" w:rsidP="00000000" w:rsidRDefault="00000000" w:rsidRPr="00000000" w14:paraId="0000004A">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4B">
      <w:pPr>
        <w:pageBreakBefore w:val="0"/>
        <w:rPr>
          <w:rFonts w:ascii="Arial" w:cs="Arial" w:eastAsia="Arial" w:hAnsi="Arial"/>
        </w:rPr>
      </w:pPr>
      <w:r w:rsidDel="00000000" w:rsidR="00000000" w:rsidRPr="00000000">
        <w:rPr>
          <w:rFonts w:ascii="Arial" w:cs="Arial" w:eastAsia="Arial" w:hAnsi="Arial"/>
          <w:rtl w:val="0"/>
        </w:rPr>
        <w:t xml:space="preserve">After visiting Hershey Park, you’ll have a few class periods to analyze your data. Here are the steps you should take to analyze your data:</w:t>
      </w:r>
    </w:p>
    <w:p w:rsidR="00000000" w:rsidDel="00000000" w:rsidP="00000000" w:rsidRDefault="00000000" w:rsidRPr="00000000" w14:paraId="0000004C">
      <w:pPr>
        <w:pageBreakBefore w:val="0"/>
        <w:numPr>
          <w:ilvl w:val="0"/>
          <w:numId w:val="6"/>
        </w:numPr>
        <w:ind w:left="720" w:hanging="360"/>
        <w:rPr>
          <w:rFonts w:ascii="Arial" w:cs="Arial" w:eastAsia="Arial" w:hAnsi="Arial"/>
          <w:u w:val="none"/>
        </w:rPr>
      </w:pPr>
      <w:r w:rsidDel="00000000" w:rsidR="00000000" w:rsidRPr="00000000">
        <w:rPr>
          <w:rFonts w:ascii="Arial" w:cs="Arial" w:eastAsia="Arial" w:hAnsi="Arial"/>
          <w:rtl w:val="0"/>
        </w:rPr>
        <w:t xml:space="preserve">Make sure your data is in a Google spreadsheet</w:t>
      </w:r>
    </w:p>
    <w:p w:rsidR="00000000" w:rsidDel="00000000" w:rsidP="00000000" w:rsidRDefault="00000000" w:rsidRPr="00000000" w14:paraId="0000004D">
      <w:pPr>
        <w:pageBreakBefore w:val="0"/>
        <w:numPr>
          <w:ilvl w:val="0"/>
          <w:numId w:val="6"/>
        </w:numPr>
        <w:ind w:left="720" w:hanging="360"/>
        <w:rPr>
          <w:rFonts w:ascii="Arial" w:cs="Arial" w:eastAsia="Arial" w:hAnsi="Arial"/>
          <w:u w:val="none"/>
        </w:rPr>
      </w:pPr>
      <w:r w:rsidDel="00000000" w:rsidR="00000000" w:rsidRPr="00000000">
        <w:rPr>
          <w:rFonts w:ascii="Arial" w:cs="Arial" w:eastAsia="Arial" w:hAnsi="Arial"/>
          <w:rtl w:val="0"/>
        </w:rPr>
        <w:t xml:space="preserve">If you have multiple trials, average them</w:t>
      </w:r>
    </w:p>
    <w:p w:rsidR="00000000" w:rsidDel="00000000" w:rsidP="00000000" w:rsidRDefault="00000000" w:rsidRPr="00000000" w14:paraId="0000004E">
      <w:pPr>
        <w:pageBreakBefore w:val="0"/>
        <w:numPr>
          <w:ilvl w:val="0"/>
          <w:numId w:val="6"/>
        </w:numPr>
        <w:ind w:left="720" w:hanging="360"/>
        <w:rPr>
          <w:rFonts w:ascii="Arial" w:cs="Arial" w:eastAsia="Arial" w:hAnsi="Arial"/>
          <w:u w:val="none"/>
        </w:rPr>
      </w:pPr>
      <w:r w:rsidDel="00000000" w:rsidR="00000000" w:rsidRPr="00000000">
        <w:rPr>
          <w:rFonts w:ascii="Arial" w:cs="Arial" w:eastAsia="Arial" w:hAnsi="Arial"/>
          <w:rtl w:val="0"/>
        </w:rPr>
        <w:t xml:space="preserve">Do your calculations. For example, if you measured speed and your guiding question is about kinetic energy, you’ll need to calculate kinetic energy.</w:t>
      </w:r>
    </w:p>
    <w:p w:rsidR="00000000" w:rsidDel="00000000" w:rsidP="00000000" w:rsidRDefault="00000000" w:rsidRPr="00000000" w14:paraId="0000004F">
      <w:pPr>
        <w:pageBreakBefore w:val="0"/>
        <w:numPr>
          <w:ilvl w:val="0"/>
          <w:numId w:val="6"/>
        </w:numPr>
        <w:ind w:left="720" w:hanging="360"/>
        <w:rPr>
          <w:rFonts w:ascii="Arial" w:cs="Arial" w:eastAsia="Arial" w:hAnsi="Arial"/>
          <w:u w:val="none"/>
        </w:rPr>
      </w:pPr>
      <w:r w:rsidDel="00000000" w:rsidR="00000000" w:rsidRPr="00000000">
        <w:rPr>
          <w:rFonts w:ascii="Arial" w:cs="Arial" w:eastAsia="Arial" w:hAnsi="Arial"/>
          <w:rtl w:val="0"/>
        </w:rPr>
        <w:t xml:space="preserve">Make a graph of your data that relates to your guiding question. Make sure to give it a title, and label the axes with quantities and units.</w:t>
      </w:r>
    </w:p>
    <w:p w:rsidR="00000000" w:rsidDel="00000000" w:rsidP="00000000" w:rsidRDefault="00000000" w:rsidRPr="00000000" w14:paraId="00000050">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51">
      <w:pPr>
        <w:pageBreakBefore w:val="0"/>
        <w:rPr>
          <w:rFonts w:ascii="Arial" w:cs="Arial" w:eastAsia="Arial" w:hAnsi="Arial"/>
        </w:rPr>
      </w:pPr>
      <w:r w:rsidDel="00000000" w:rsidR="00000000" w:rsidRPr="00000000">
        <w:rPr>
          <w:rFonts w:ascii="Arial" w:cs="Arial" w:eastAsia="Arial" w:hAnsi="Arial"/>
          <w:rtl w:val="0"/>
        </w:rPr>
        <w:t xml:space="preserve">You should have </w:t>
      </w:r>
      <w:r w:rsidDel="00000000" w:rsidR="00000000" w:rsidRPr="00000000">
        <w:rPr>
          <w:rFonts w:ascii="Arial" w:cs="Arial" w:eastAsia="Arial" w:hAnsi="Arial"/>
          <w:i w:val="1"/>
          <w:rtl w:val="0"/>
        </w:rPr>
        <w:t xml:space="preserve">at least</w:t>
      </w:r>
      <w:r w:rsidDel="00000000" w:rsidR="00000000" w:rsidRPr="00000000">
        <w:rPr>
          <w:rFonts w:ascii="Arial" w:cs="Arial" w:eastAsia="Arial" w:hAnsi="Arial"/>
          <w:rtl w:val="0"/>
        </w:rPr>
        <w:t xml:space="preserve"> one slide of calculations and </w:t>
      </w:r>
      <w:r w:rsidDel="00000000" w:rsidR="00000000" w:rsidRPr="00000000">
        <w:rPr>
          <w:rFonts w:ascii="Arial" w:cs="Arial" w:eastAsia="Arial" w:hAnsi="Arial"/>
          <w:i w:val="1"/>
          <w:rtl w:val="0"/>
        </w:rPr>
        <w:t xml:space="preserve">at least</w:t>
      </w:r>
      <w:r w:rsidDel="00000000" w:rsidR="00000000" w:rsidRPr="00000000">
        <w:rPr>
          <w:rFonts w:ascii="Arial" w:cs="Arial" w:eastAsia="Arial" w:hAnsi="Arial"/>
          <w:rtl w:val="0"/>
        </w:rPr>
        <w:t xml:space="preserve"> one slide with a graph in this section. </w:t>
      </w:r>
    </w:p>
    <w:p w:rsidR="00000000" w:rsidDel="00000000" w:rsidP="00000000" w:rsidRDefault="00000000" w:rsidRPr="00000000" w14:paraId="00000052">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53">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Nine: Conclusion (1 slide)</w:t>
      </w:r>
    </w:p>
    <w:p w:rsidR="00000000" w:rsidDel="00000000" w:rsidP="00000000" w:rsidRDefault="00000000" w:rsidRPr="00000000" w14:paraId="00000054">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55">
      <w:pPr>
        <w:pageBreakBefore w:val="0"/>
        <w:rPr>
          <w:rFonts w:ascii="Arial" w:cs="Arial" w:eastAsia="Arial" w:hAnsi="Arial"/>
        </w:rPr>
      </w:pPr>
      <w:r w:rsidDel="00000000" w:rsidR="00000000" w:rsidRPr="00000000">
        <w:rPr>
          <w:rFonts w:ascii="Arial" w:cs="Arial" w:eastAsia="Arial" w:hAnsi="Arial"/>
          <w:rtl w:val="0"/>
        </w:rPr>
        <w:t xml:space="preserve">Your group should also write a conclusion--one paragraph explaining what your data tells you and whether or not your hypothesis was correct.  Your conclusion should refer to your guiding question, connect to background research, and refer to any tables or graphs you made in your data analysis.</w:t>
      </w:r>
    </w:p>
    <w:p w:rsidR="00000000" w:rsidDel="00000000" w:rsidP="00000000" w:rsidRDefault="00000000" w:rsidRPr="00000000" w14:paraId="00000056">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57">
      <w:pPr>
        <w:pageBreakBefore w:val="0"/>
        <w:rPr>
          <w:rFonts w:ascii="Arial" w:cs="Arial" w:eastAsia="Arial" w:hAnsi="Arial"/>
          <w:u w:val="single"/>
        </w:rPr>
      </w:pPr>
      <w:r w:rsidDel="00000000" w:rsidR="00000000" w:rsidRPr="00000000">
        <w:rPr>
          <w:rFonts w:ascii="Arial" w:cs="Arial" w:eastAsia="Arial" w:hAnsi="Arial"/>
          <w:u w:val="single"/>
          <w:rtl w:val="0"/>
        </w:rPr>
        <w:t xml:space="preserve">Step Ten: In-Class Presentation</w:t>
      </w:r>
    </w:p>
    <w:p w:rsidR="00000000" w:rsidDel="00000000" w:rsidP="00000000" w:rsidRDefault="00000000" w:rsidRPr="00000000" w14:paraId="00000058">
      <w:pPr>
        <w:pageBreakBefore w:val="0"/>
        <w:rPr>
          <w:rFonts w:ascii="Arial" w:cs="Arial" w:eastAsia="Arial" w:hAnsi="Arial"/>
          <w:u w:val="single"/>
        </w:rPr>
      </w:pPr>
      <w:r w:rsidDel="00000000" w:rsidR="00000000" w:rsidRPr="00000000">
        <w:rPr>
          <w:rtl w:val="0"/>
        </w:rPr>
      </w:r>
    </w:p>
    <w:p w:rsidR="00000000" w:rsidDel="00000000" w:rsidP="00000000" w:rsidRDefault="00000000" w:rsidRPr="00000000" w14:paraId="00000059">
      <w:pPr>
        <w:pageBreakBefore w:val="0"/>
        <w:rPr>
          <w:rFonts w:ascii="Arial" w:cs="Arial" w:eastAsia="Arial" w:hAnsi="Arial"/>
          <w:b w:val="1"/>
          <w:u w:val="single"/>
        </w:rPr>
      </w:pPr>
      <w:r w:rsidDel="00000000" w:rsidR="00000000" w:rsidRPr="00000000">
        <w:rPr>
          <w:rFonts w:ascii="Arial" w:cs="Arial" w:eastAsia="Arial" w:hAnsi="Arial"/>
          <w:rtl w:val="0"/>
        </w:rPr>
        <w:t xml:space="preserve">On the last day of classes, you will present your Google Slideshow to your class.</w:t>
      </w:r>
      <w:r w:rsidDel="00000000" w:rsidR="00000000" w:rsidRPr="00000000">
        <w:br w:type="column"/>
      </w:r>
      <w:r w:rsidDel="00000000" w:rsidR="00000000" w:rsidRPr="00000000">
        <w:rPr>
          <w:rFonts w:ascii="Arial" w:cs="Arial" w:eastAsia="Arial" w:hAnsi="Arial"/>
          <w:b w:val="1"/>
          <w:u w:val="single"/>
          <w:rtl w:val="0"/>
        </w:rPr>
        <w:t xml:space="preserve">Grading Rubric</w:t>
      </w:r>
    </w:p>
    <w:p w:rsidR="00000000" w:rsidDel="00000000" w:rsidP="00000000" w:rsidRDefault="00000000" w:rsidRPr="00000000" w14:paraId="0000005A">
      <w:pPr>
        <w:pageBreakBefore w:val="0"/>
        <w:rPr>
          <w:rFonts w:ascii="Arial" w:cs="Arial" w:eastAsia="Arial" w:hAnsi="Arial"/>
        </w:rPr>
      </w:pPr>
      <w:r w:rsidDel="00000000" w:rsidR="00000000" w:rsidRPr="00000000">
        <w:rPr>
          <w:rtl w:val="0"/>
        </w:rPr>
      </w:r>
    </w:p>
    <w:tbl>
      <w:tblPr>
        <w:tblStyle w:val="Table1"/>
        <w:tblW w:w="88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46.265560165975"/>
        <w:gridCol w:w="3647.717842323651"/>
        <w:gridCol w:w="1628.0082987551868"/>
        <w:gridCol w:w="1628.0082987551868"/>
        <w:tblGridChange w:id="0">
          <w:tblGrid>
            <w:gridCol w:w="1946.265560165975"/>
            <w:gridCol w:w="3647.717842323651"/>
            <w:gridCol w:w="1628.0082987551868"/>
            <w:gridCol w:w="1628.0082987551868"/>
          </w:tblGrid>
        </w:tblGridChange>
      </w:tblGrid>
      <w:tr>
        <w:trPr>
          <w:cantSplit w:val="0"/>
          <w:tblHeader w:val="0"/>
        </w:trPr>
        <w:tc>
          <w:tcPr/>
          <w:p w:rsidR="00000000" w:rsidDel="00000000" w:rsidP="00000000" w:rsidRDefault="00000000" w:rsidRPr="00000000" w14:paraId="0000005B">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5C">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5D">
            <w:pPr>
              <w:pageBreakBefore w:val="0"/>
              <w:rPr>
                <w:rFonts w:ascii="Arial" w:cs="Arial" w:eastAsia="Arial" w:hAnsi="Arial"/>
              </w:rPr>
            </w:pPr>
            <w:r w:rsidDel="00000000" w:rsidR="00000000" w:rsidRPr="00000000">
              <w:rPr>
                <w:rFonts w:ascii="Arial" w:cs="Arial" w:eastAsia="Arial" w:hAnsi="Arial"/>
                <w:rtl w:val="0"/>
              </w:rPr>
              <w:t xml:space="preserve">Number of Slides</w:t>
            </w:r>
          </w:p>
        </w:tc>
        <w:tc>
          <w:tcPr/>
          <w:p w:rsidR="00000000" w:rsidDel="00000000" w:rsidP="00000000" w:rsidRDefault="00000000" w:rsidRPr="00000000" w14:paraId="0000005E">
            <w:pPr>
              <w:pageBreakBefore w:val="0"/>
              <w:rPr>
                <w:rFonts w:ascii="Arial" w:cs="Arial" w:eastAsia="Arial" w:hAnsi="Arial"/>
              </w:rPr>
            </w:pPr>
            <w:r w:rsidDel="00000000" w:rsidR="00000000" w:rsidRPr="00000000">
              <w:rPr>
                <w:rFonts w:ascii="Arial" w:cs="Arial" w:eastAsia="Arial" w:hAnsi="Arial"/>
                <w:rtl w:val="0"/>
              </w:rPr>
              <w:t xml:space="preserve">Possible Points</w:t>
            </w:r>
          </w:p>
        </w:tc>
      </w:tr>
      <w:tr>
        <w:trPr>
          <w:cantSplit w:val="0"/>
          <w:tblHeader w:val="0"/>
        </w:trPr>
        <w:tc>
          <w:tcPr>
            <w:vMerge w:val="restart"/>
          </w:tcPr>
          <w:p w:rsidR="00000000" w:rsidDel="00000000" w:rsidP="00000000" w:rsidRDefault="00000000" w:rsidRPr="00000000" w14:paraId="0000005F">
            <w:pPr>
              <w:pageBreakBefore w:val="0"/>
              <w:rPr>
                <w:rFonts w:ascii="Arial" w:cs="Arial" w:eastAsia="Arial" w:hAnsi="Arial"/>
              </w:rPr>
            </w:pPr>
            <w:r w:rsidDel="00000000" w:rsidR="00000000" w:rsidRPr="00000000">
              <w:rPr>
                <w:rFonts w:ascii="Arial" w:cs="Arial" w:eastAsia="Arial" w:hAnsi="Arial"/>
                <w:rtl w:val="0"/>
              </w:rPr>
              <w:t xml:space="preserve">Before the Trip</w:t>
            </w:r>
          </w:p>
        </w:tc>
        <w:tc>
          <w:tcPr/>
          <w:p w:rsidR="00000000" w:rsidDel="00000000" w:rsidP="00000000" w:rsidRDefault="00000000" w:rsidRPr="00000000" w14:paraId="00000060">
            <w:pPr>
              <w:pageBreakBefore w:val="0"/>
              <w:rPr>
                <w:rFonts w:ascii="Arial" w:cs="Arial" w:eastAsia="Arial" w:hAnsi="Arial"/>
              </w:rPr>
            </w:pPr>
            <w:r w:rsidDel="00000000" w:rsidR="00000000" w:rsidRPr="00000000">
              <w:rPr>
                <w:rFonts w:ascii="Arial" w:cs="Arial" w:eastAsia="Arial" w:hAnsi="Arial"/>
                <w:rtl w:val="0"/>
              </w:rPr>
              <w:t xml:space="preserve">Title Slide</w:t>
            </w:r>
          </w:p>
        </w:tc>
        <w:tc>
          <w:tcPr/>
          <w:p w:rsidR="00000000" w:rsidDel="00000000" w:rsidP="00000000" w:rsidRDefault="00000000" w:rsidRPr="00000000" w14:paraId="00000061">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62">
            <w:pPr>
              <w:pageBreakBefore w:val="0"/>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Merge w:val="continue"/>
          </w:tcPr>
          <w:p w:rsidR="00000000" w:rsidDel="00000000" w:rsidP="00000000" w:rsidRDefault="00000000" w:rsidRPr="00000000" w14:paraId="00000063">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64">
            <w:pPr>
              <w:pageBreakBefore w:val="0"/>
              <w:rPr>
                <w:rFonts w:ascii="Arial" w:cs="Arial" w:eastAsia="Arial" w:hAnsi="Arial"/>
              </w:rPr>
            </w:pPr>
            <w:r w:rsidDel="00000000" w:rsidR="00000000" w:rsidRPr="00000000">
              <w:rPr>
                <w:rFonts w:ascii="Arial" w:cs="Arial" w:eastAsia="Arial" w:hAnsi="Arial"/>
                <w:rtl w:val="0"/>
              </w:rPr>
              <w:t xml:space="preserve">Ride Picture/Description</w:t>
            </w:r>
          </w:p>
        </w:tc>
        <w:tc>
          <w:tcPr/>
          <w:p w:rsidR="00000000" w:rsidDel="00000000" w:rsidP="00000000" w:rsidRDefault="00000000" w:rsidRPr="00000000" w14:paraId="00000065">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66">
            <w:pPr>
              <w:pageBreakBefore w:val="0"/>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Merge w:val="continue"/>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68">
            <w:pPr>
              <w:pageBreakBefore w:val="0"/>
              <w:rPr>
                <w:rFonts w:ascii="Arial" w:cs="Arial" w:eastAsia="Arial" w:hAnsi="Arial"/>
              </w:rPr>
            </w:pPr>
            <w:r w:rsidDel="00000000" w:rsidR="00000000" w:rsidRPr="00000000">
              <w:rPr>
                <w:rFonts w:ascii="Arial" w:cs="Arial" w:eastAsia="Arial" w:hAnsi="Arial"/>
                <w:rtl w:val="0"/>
              </w:rPr>
              <w:t xml:space="preserve">Guiding question</w:t>
            </w:r>
          </w:p>
        </w:tc>
        <w:tc>
          <w:tcPr/>
          <w:p w:rsidR="00000000" w:rsidDel="00000000" w:rsidP="00000000" w:rsidRDefault="00000000" w:rsidRPr="00000000" w14:paraId="00000069">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6A">
            <w:pPr>
              <w:pageBreakBefore w:val="0"/>
              <w:jc w:val="center"/>
              <w:rPr>
                <w:rFonts w:ascii="Arial" w:cs="Arial" w:eastAsia="Arial" w:hAnsi="Arial"/>
              </w:rPr>
            </w:pPr>
            <w:r w:rsidDel="00000000" w:rsidR="00000000" w:rsidRPr="00000000">
              <w:rPr>
                <w:rFonts w:ascii="Arial" w:cs="Arial" w:eastAsia="Arial" w:hAnsi="Arial"/>
                <w:rtl w:val="0"/>
              </w:rPr>
              <w:t xml:space="preserve">2</w:t>
            </w:r>
          </w:p>
        </w:tc>
      </w:tr>
      <w:tr>
        <w:trPr>
          <w:cantSplit w:val="0"/>
          <w:tblHeader w:val="0"/>
        </w:trPr>
        <w:tc>
          <w:tcPr>
            <w:vMerge w:val="continue"/>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6C">
            <w:pPr>
              <w:pageBreakBefore w:val="0"/>
              <w:rPr>
                <w:rFonts w:ascii="Arial" w:cs="Arial" w:eastAsia="Arial" w:hAnsi="Arial"/>
              </w:rPr>
            </w:pPr>
            <w:r w:rsidDel="00000000" w:rsidR="00000000" w:rsidRPr="00000000">
              <w:rPr>
                <w:rFonts w:ascii="Arial" w:cs="Arial" w:eastAsia="Arial" w:hAnsi="Arial"/>
                <w:rtl w:val="0"/>
              </w:rPr>
              <w:t xml:space="preserve">Background research</w:t>
            </w:r>
          </w:p>
        </w:tc>
        <w:tc>
          <w:tcPr/>
          <w:p w:rsidR="00000000" w:rsidDel="00000000" w:rsidP="00000000" w:rsidRDefault="00000000" w:rsidRPr="00000000" w14:paraId="0000006D">
            <w:pPr>
              <w:pageBreakBefore w:val="0"/>
              <w:jc w:val="center"/>
              <w:rPr>
                <w:rFonts w:ascii="Arial" w:cs="Arial" w:eastAsia="Arial" w:hAnsi="Arial"/>
              </w:rPr>
            </w:pPr>
            <w:r w:rsidDel="00000000" w:rsidR="00000000" w:rsidRPr="00000000">
              <w:rPr>
                <w:rFonts w:ascii="Arial" w:cs="Arial" w:eastAsia="Arial" w:hAnsi="Arial"/>
                <w:rtl w:val="0"/>
              </w:rPr>
              <w:t xml:space="preserve">3</w:t>
            </w:r>
          </w:p>
        </w:tc>
        <w:tc>
          <w:tcPr/>
          <w:p w:rsidR="00000000" w:rsidDel="00000000" w:rsidP="00000000" w:rsidRDefault="00000000" w:rsidRPr="00000000" w14:paraId="0000006E">
            <w:pPr>
              <w:pageBreakBefore w:val="0"/>
              <w:jc w:val="center"/>
              <w:rPr>
                <w:rFonts w:ascii="Arial" w:cs="Arial" w:eastAsia="Arial" w:hAnsi="Arial"/>
              </w:rPr>
            </w:pPr>
            <w:r w:rsidDel="00000000" w:rsidR="00000000" w:rsidRPr="00000000">
              <w:rPr>
                <w:rFonts w:ascii="Arial" w:cs="Arial" w:eastAsia="Arial" w:hAnsi="Arial"/>
                <w:rtl w:val="0"/>
              </w:rPr>
              <w:t xml:space="preserve">9</w:t>
            </w:r>
          </w:p>
        </w:tc>
      </w:tr>
      <w:tr>
        <w:trPr>
          <w:cantSplit w:val="0"/>
          <w:tblHeader w:val="0"/>
        </w:trPr>
        <w:tc>
          <w:tcPr>
            <w:vMerge w:val="continue"/>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70">
            <w:pPr>
              <w:pageBreakBefore w:val="0"/>
              <w:rPr>
                <w:rFonts w:ascii="Arial" w:cs="Arial" w:eastAsia="Arial" w:hAnsi="Arial"/>
              </w:rPr>
            </w:pPr>
            <w:r w:rsidDel="00000000" w:rsidR="00000000" w:rsidRPr="00000000">
              <w:rPr>
                <w:rFonts w:ascii="Arial" w:cs="Arial" w:eastAsia="Arial" w:hAnsi="Arial"/>
                <w:rtl w:val="0"/>
              </w:rPr>
              <w:t xml:space="preserve">Hypothesis</w:t>
            </w:r>
          </w:p>
        </w:tc>
        <w:tc>
          <w:tcPr/>
          <w:p w:rsidR="00000000" w:rsidDel="00000000" w:rsidP="00000000" w:rsidRDefault="00000000" w:rsidRPr="00000000" w14:paraId="00000071">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72">
            <w:pPr>
              <w:pageBreakBefore w:val="0"/>
              <w:jc w:val="center"/>
              <w:rPr>
                <w:rFonts w:ascii="Arial" w:cs="Arial" w:eastAsia="Arial" w:hAnsi="Arial"/>
              </w:rPr>
            </w:pPr>
            <w:r w:rsidDel="00000000" w:rsidR="00000000" w:rsidRPr="00000000">
              <w:rPr>
                <w:rFonts w:ascii="Arial" w:cs="Arial" w:eastAsia="Arial" w:hAnsi="Arial"/>
                <w:rtl w:val="0"/>
              </w:rPr>
              <w:t xml:space="preserve">3</w:t>
            </w:r>
          </w:p>
        </w:tc>
      </w:tr>
      <w:tr>
        <w:trPr>
          <w:cantSplit w:val="0"/>
          <w:tblHeader w:val="0"/>
        </w:trPr>
        <w:tc>
          <w:tcPr>
            <w:vMerge w:val="continue"/>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74">
            <w:pPr>
              <w:pageBreakBefore w:val="0"/>
              <w:rPr>
                <w:rFonts w:ascii="Arial" w:cs="Arial" w:eastAsia="Arial" w:hAnsi="Arial"/>
              </w:rPr>
            </w:pPr>
            <w:r w:rsidDel="00000000" w:rsidR="00000000" w:rsidRPr="00000000">
              <w:rPr>
                <w:rFonts w:ascii="Arial" w:cs="Arial" w:eastAsia="Arial" w:hAnsi="Arial"/>
                <w:rtl w:val="0"/>
              </w:rPr>
              <w:t xml:space="preserve">List of variables</w:t>
            </w:r>
          </w:p>
        </w:tc>
        <w:tc>
          <w:tcPr/>
          <w:p w:rsidR="00000000" w:rsidDel="00000000" w:rsidP="00000000" w:rsidRDefault="00000000" w:rsidRPr="00000000" w14:paraId="00000075">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76">
            <w:pPr>
              <w:pageBreakBefore w:val="0"/>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blHeader w:val="0"/>
        </w:trPr>
        <w:tc>
          <w:tcPr>
            <w:vMerge w:val="continue"/>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78">
            <w:pPr>
              <w:pageBreakBefore w:val="0"/>
              <w:rPr>
                <w:rFonts w:ascii="Arial" w:cs="Arial" w:eastAsia="Arial" w:hAnsi="Arial"/>
              </w:rPr>
            </w:pPr>
            <w:r w:rsidDel="00000000" w:rsidR="00000000" w:rsidRPr="00000000">
              <w:rPr>
                <w:rFonts w:ascii="Arial" w:cs="Arial" w:eastAsia="Arial" w:hAnsi="Arial"/>
                <w:rtl w:val="0"/>
              </w:rPr>
              <w:t xml:space="preserve">List of materials and description of data collection</w:t>
            </w:r>
          </w:p>
        </w:tc>
        <w:tc>
          <w:tcPr/>
          <w:p w:rsidR="00000000" w:rsidDel="00000000" w:rsidP="00000000" w:rsidRDefault="00000000" w:rsidRPr="00000000" w14:paraId="00000079">
            <w:pPr>
              <w:pageBreakBefore w:val="0"/>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7A">
            <w:pPr>
              <w:pageBreakBefore w:val="0"/>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blHeader w:val="0"/>
        </w:trPr>
        <w:tc>
          <w:tcPr>
            <w:vMerge w:val="continue"/>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7C">
            <w:pPr>
              <w:pageBreakBefore w:val="0"/>
              <w:rPr>
                <w:rFonts w:ascii="Arial" w:cs="Arial" w:eastAsia="Arial" w:hAnsi="Arial"/>
              </w:rPr>
            </w:pPr>
            <w:r w:rsidDel="00000000" w:rsidR="00000000" w:rsidRPr="00000000">
              <w:rPr>
                <w:rFonts w:ascii="Arial" w:cs="Arial" w:eastAsia="Arial" w:hAnsi="Arial"/>
                <w:rtl w:val="0"/>
              </w:rPr>
              <w:t xml:space="preserve">Data table </w:t>
            </w:r>
          </w:p>
        </w:tc>
        <w:tc>
          <w:tcPr/>
          <w:p w:rsidR="00000000" w:rsidDel="00000000" w:rsidP="00000000" w:rsidRDefault="00000000" w:rsidRPr="00000000" w14:paraId="0000007D">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7E">
            <w:pPr>
              <w:pageBreakBefore w:val="0"/>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blHeader w:val="0"/>
        </w:trPr>
        <w:tc>
          <w:tcPr/>
          <w:p w:rsidR="00000000" w:rsidDel="00000000" w:rsidP="00000000" w:rsidRDefault="00000000" w:rsidRPr="00000000" w14:paraId="0000007F">
            <w:pPr>
              <w:pageBreakBefore w:val="0"/>
              <w:rPr>
                <w:rFonts w:ascii="Arial" w:cs="Arial" w:eastAsia="Arial" w:hAnsi="Arial"/>
              </w:rPr>
            </w:pPr>
            <w:r w:rsidDel="00000000" w:rsidR="00000000" w:rsidRPr="00000000">
              <w:rPr>
                <w:rFonts w:ascii="Arial" w:cs="Arial" w:eastAsia="Arial" w:hAnsi="Arial"/>
                <w:rtl w:val="0"/>
              </w:rPr>
              <w:t xml:space="preserve">Group Photo</w:t>
            </w:r>
          </w:p>
        </w:tc>
        <w:tc>
          <w:tcPr/>
          <w:p w:rsidR="00000000" w:rsidDel="00000000" w:rsidP="00000000" w:rsidRDefault="00000000" w:rsidRPr="00000000" w14:paraId="00000080">
            <w:pPr>
              <w:pageBreakBefore w:val="0"/>
              <w:rPr>
                <w:rFonts w:ascii="Arial" w:cs="Arial" w:eastAsia="Arial" w:hAnsi="Arial"/>
              </w:rPr>
            </w:pPr>
            <w:r w:rsidDel="00000000" w:rsidR="00000000" w:rsidRPr="00000000">
              <w:rPr>
                <w:rFonts w:ascii="Arial" w:cs="Arial" w:eastAsia="Arial" w:hAnsi="Arial"/>
                <w:rtl w:val="0"/>
              </w:rPr>
              <w:t xml:space="preserve">Group Photo</w:t>
            </w:r>
          </w:p>
        </w:tc>
        <w:tc>
          <w:tcPr/>
          <w:p w:rsidR="00000000" w:rsidDel="00000000" w:rsidP="00000000" w:rsidRDefault="00000000" w:rsidRPr="00000000" w14:paraId="00000081">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82">
            <w:pPr>
              <w:pageBreakBefore w:val="0"/>
              <w:jc w:val="center"/>
              <w:rPr>
                <w:rFonts w:ascii="Arial" w:cs="Arial" w:eastAsia="Arial" w:hAnsi="Arial"/>
              </w:rPr>
            </w:pPr>
            <w:r w:rsidDel="00000000" w:rsidR="00000000" w:rsidRPr="00000000">
              <w:rPr>
                <w:rFonts w:ascii="Arial" w:cs="Arial" w:eastAsia="Arial" w:hAnsi="Arial"/>
                <w:rtl w:val="0"/>
              </w:rPr>
              <w:t xml:space="preserve">2</w:t>
            </w:r>
          </w:p>
        </w:tc>
      </w:tr>
      <w:tr>
        <w:trPr>
          <w:cantSplit w:val="0"/>
          <w:trHeight w:val="240" w:hRule="atLeast"/>
          <w:tblHeader w:val="0"/>
        </w:trPr>
        <w:tc>
          <w:tcPr>
            <w:vMerge w:val="restart"/>
          </w:tcPr>
          <w:p w:rsidR="00000000" w:rsidDel="00000000" w:rsidP="00000000" w:rsidRDefault="00000000" w:rsidRPr="00000000" w14:paraId="00000083">
            <w:pPr>
              <w:pageBreakBefore w:val="0"/>
              <w:rPr>
                <w:rFonts w:ascii="Arial" w:cs="Arial" w:eastAsia="Arial" w:hAnsi="Arial"/>
              </w:rPr>
            </w:pPr>
            <w:r w:rsidDel="00000000" w:rsidR="00000000" w:rsidRPr="00000000">
              <w:rPr>
                <w:rFonts w:ascii="Arial" w:cs="Arial" w:eastAsia="Arial" w:hAnsi="Arial"/>
                <w:rtl w:val="0"/>
              </w:rPr>
              <w:t xml:space="preserve">After the Trip</w:t>
            </w:r>
          </w:p>
        </w:tc>
        <w:tc>
          <w:tcPr/>
          <w:p w:rsidR="00000000" w:rsidDel="00000000" w:rsidP="00000000" w:rsidRDefault="00000000" w:rsidRPr="00000000" w14:paraId="00000084">
            <w:pPr>
              <w:pageBreakBefore w:val="0"/>
              <w:rPr>
                <w:rFonts w:ascii="Arial" w:cs="Arial" w:eastAsia="Arial" w:hAnsi="Arial"/>
              </w:rPr>
            </w:pPr>
            <w:r w:rsidDel="00000000" w:rsidR="00000000" w:rsidRPr="00000000">
              <w:rPr>
                <w:rFonts w:ascii="Arial" w:cs="Arial" w:eastAsia="Arial" w:hAnsi="Arial"/>
                <w:rtl w:val="0"/>
              </w:rPr>
              <w:t xml:space="preserve">Data analysis (calculations + graphs)</w:t>
            </w:r>
          </w:p>
        </w:tc>
        <w:tc>
          <w:tcPr/>
          <w:p w:rsidR="00000000" w:rsidDel="00000000" w:rsidP="00000000" w:rsidRDefault="00000000" w:rsidRPr="00000000" w14:paraId="00000085">
            <w:pPr>
              <w:pageBreakBefore w:val="0"/>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86">
            <w:pPr>
              <w:pageBreakBefore w:val="0"/>
              <w:jc w:val="center"/>
              <w:rPr>
                <w:rFonts w:ascii="Arial" w:cs="Arial" w:eastAsia="Arial" w:hAnsi="Arial"/>
              </w:rPr>
            </w:pPr>
            <w:r w:rsidDel="00000000" w:rsidR="00000000" w:rsidRPr="00000000">
              <w:rPr>
                <w:rFonts w:ascii="Arial" w:cs="Arial" w:eastAsia="Arial" w:hAnsi="Arial"/>
                <w:rtl w:val="0"/>
              </w:rPr>
              <w:t xml:space="preserve">15</w:t>
            </w:r>
          </w:p>
        </w:tc>
      </w:tr>
      <w:tr>
        <w:trPr>
          <w:cantSplit w:val="0"/>
          <w:trHeight w:val="240" w:hRule="atLeast"/>
          <w:tblHeader w:val="0"/>
        </w:trPr>
        <w:tc>
          <w:tcPr>
            <w:vMerge w:val="continue"/>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88">
            <w:pPr>
              <w:pageBreakBefore w:val="0"/>
              <w:rPr>
                <w:rFonts w:ascii="Arial" w:cs="Arial" w:eastAsia="Arial" w:hAnsi="Arial"/>
              </w:rPr>
            </w:pPr>
            <w:r w:rsidDel="00000000" w:rsidR="00000000" w:rsidRPr="00000000">
              <w:rPr>
                <w:rFonts w:ascii="Arial" w:cs="Arial" w:eastAsia="Arial" w:hAnsi="Arial"/>
                <w:rtl w:val="0"/>
              </w:rPr>
              <w:t xml:space="preserve">Concluding paragraph </w:t>
            </w:r>
          </w:p>
        </w:tc>
        <w:tc>
          <w:tcPr/>
          <w:p w:rsidR="00000000" w:rsidDel="00000000" w:rsidP="00000000" w:rsidRDefault="00000000" w:rsidRPr="00000000" w14:paraId="00000089">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8A">
            <w:pPr>
              <w:pageBreakBefore w:val="0"/>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40" w:hRule="atLeast"/>
          <w:tblHeader w:val="0"/>
        </w:trPr>
        <w:tc>
          <w:tcPr>
            <w:vMerge w:val="continue"/>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c>
          <w:tcPr/>
          <w:p w:rsidR="00000000" w:rsidDel="00000000" w:rsidP="00000000" w:rsidRDefault="00000000" w:rsidRPr="00000000" w14:paraId="0000008C">
            <w:pPr>
              <w:pageBreakBefore w:val="0"/>
              <w:rPr>
                <w:rFonts w:ascii="Arial" w:cs="Arial" w:eastAsia="Arial" w:hAnsi="Arial"/>
              </w:rPr>
            </w:pPr>
            <w:r w:rsidDel="00000000" w:rsidR="00000000" w:rsidRPr="00000000">
              <w:rPr>
                <w:rFonts w:ascii="Arial" w:cs="Arial" w:eastAsia="Arial" w:hAnsi="Arial"/>
                <w:rtl w:val="0"/>
              </w:rPr>
              <w:t xml:space="preserve">Works Cited for background research, etc.</w:t>
            </w:r>
          </w:p>
        </w:tc>
        <w:tc>
          <w:tcPr/>
          <w:p w:rsidR="00000000" w:rsidDel="00000000" w:rsidP="00000000" w:rsidRDefault="00000000" w:rsidRPr="00000000" w14:paraId="0000008D">
            <w:pPr>
              <w:pageBreakBefore w:val="0"/>
              <w:jc w:val="center"/>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8E">
            <w:pPr>
              <w:pageBreakBefore w:val="0"/>
              <w:jc w:val="center"/>
              <w:rPr>
                <w:rFonts w:ascii="Arial" w:cs="Arial" w:eastAsia="Arial" w:hAnsi="Arial"/>
              </w:rPr>
            </w:pPr>
            <w:r w:rsidDel="00000000" w:rsidR="00000000" w:rsidRPr="00000000">
              <w:rPr>
                <w:rFonts w:ascii="Arial" w:cs="Arial" w:eastAsia="Arial" w:hAnsi="Arial"/>
                <w:rtl w:val="0"/>
              </w:rPr>
              <w:t xml:space="preserve">2</w:t>
            </w:r>
          </w:p>
        </w:tc>
      </w:tr>
      <w:tr>
        <w:trPr>
          <w:cantSplit w:val="0"/>
          <w:tblHeader w:val="0"/>
        </w:trPr>
        <w:tc>
          <w:tcPr>
            <w:gridSpan w:val="2"/>
          </w:tcPr>
          <w:p w:rsidR="00000000" w:rsidDel="00000000" w:rsidP="00000000" w:rsidRDefault="00000000" w:rsidRPr="00000000" w14:paraId="0000008F">
            <w:pPr>
              <w:pageBreakBefore w:val="0"/>
              <w:rPr>
                <w:rFonts w:ascii="Arial" w:cs="Arial" w:eastAsia="Arial" w:hAnsi="Arial"/>
              </w:rPr>
            </w:pPr>
            <w:r w:rsidDel="00000000" w:rsidR="00000000" w:rsidRPr="00000000">
              <w:rPr>
                <w:rFonts w:ascii="Arial" w:cs="Arial" w:eastAsia="Arial" w:hAnsi="Arial"/>
                <w:rtl w:val="0"/>
              </w:rPr>
              <w:t xml:space="preserve">In-Class Presentation</w:t>
            </w:r>
          </w:p>
        </w:tc>
        <w:tc>
          <w:tcPr/>
          <w:p w:rsidR="00000000" w:rsidDel="00000000" w:rsidP="00000000" w:rsidRDefault="00000000" w:rsidRPr="00000000" w14:paraId="00000091">
            <w:pPr>
              <w:pageBreakBefore w:val="0"/>
              <w:jc w:val="center"/>
              <w:rPr>
                <w:rFonts w:ascii="Arial" w:cs="Arial" w:eastAsia="Arial" w:hAnsi="Arial"/>
              </w:rPr>
            </w:pPr>
            <w:r w:rsidDel="00000000" w:rsidR="00000000" w:rsidRPr="00000000">
              <w:rPr>
                <w:rFonts w:ascii="Arial" w:cs="Arial" w:eastAsia="Arial" w:hAnsi="Arial"/>
                <w:rtl w:val="0"/>
              </w:rPr>
              <w:t xml:space="preserve">n/a</w:t>
            </w:r>
          </w:p>
        </w:tc>
        <w:tc>
          <w:tcPr/>
          <w:p w:rsidR="00000000" w:rsidDel="00000000" w:rsidP="00000000" w:rsidRDefault="00000000" w:rsidRPr="00000000" w14:paraId="00000092">
            <w:pPr>
              <w:pageBreakBefore w:val="0"/>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blHeader w:val="0"/>
        </w:trPr>
        <w:tc>
          <w:tcPr>
            <w:gridSpan w:val="2"/>
          </w:tcPr>
          <w:p w:rsidR="00000000" w:rsidDel="00000000" w:rsidP="00000000" w:rsidRDefault="00000000" w:rsidRPr="00000000" w14:paraId="00000093">
            <w:pPr>
              <w:pageBreakBefore w:val="0"/>
              <w:rPr>
                <w:rFonts w:ascii="Arial" w:cs="Arial" w:eastAsia="Arial" w:hAnsi="Arial"/>
              </w:rPr>
            </w:pPr>
            <w:r w:rsidDel="00000000" w:rsidR="00000000" w:rsidRPr="00000000">
              <w:rPr>
                <w:rFonts w:ascii="Arial" w:cs="Arial" w:eastAsia="Arial" w:hAnsi="Arial"/>
                <w:rtl w:val="0"/>
              </w:rPr>
              <w:t xml:space="preserve">Total</w:t>
            </w:r>
          </w:p>
        </w:tc>
        <w:tc>
          <w:tcPr/>
          <w:p w:rsidR="00000000" w:rsidDel="00000000" w:rsidP="00000000" w:rsidRDefault="00000000" w:rsidRPr="00000000" w14:paraId="00000095">
            <w:pPr>
              <w:pageBreakBefore w:val="0"/>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096">
            <w:pPr>
              <w:pageBreakBefore w:val="0"/>
              <w:jc w:val="center"/>
              <w:rPr>
                <w:rFonts w:ascii="Arial" w:cs="Arial" w:eastAsia="Arial" w:hAnsi="Arial"/>
              </w:rPr>
            </w:pPr>
            <w:r w:rsidDel="00000000" w:rsidR="00000000" w:rsidRPr="00000000">
              <w:rPr>
                <w:rFonts w:ascii="Arial" w:cs="Arial" w:eastAsia="Arial" w:hAnsi="Arial"/>
                <w:rtl w:val="0"/>
              </w:rPr>
              <w:t xml:space="preserve">60</w:t>
            </w:r>
          </w:p>
        </w:tc>
      </w:tr>
    </w:tbl>
    <w:p w:rsidR="00000000" w:rsidDel="00000000" w:rsidP="00000000" w:rsidRDefault="00000000" w:rsidRPr="00000000" w14:paraId="00000097">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8">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9">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A">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B">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C">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D">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E">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F">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0">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1">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2">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3">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4">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5">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6">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7">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8">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9">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A">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B">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C">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D">
      <w:pPr>
        <w:rPr>
          <w:rFonts w:ascii="Arial" w:cs="Arial" w:eastAsia="Arial" w:hAnsi="Arial"/>
        </w:rPr>
      </w:pPr>
      <w:r w:rsidDel="00000000" w:rsidR="00000000" w:rsidRPr="00000000">
        <w:rPr>
          <w:rtl w:val="0"/>
        </w:rPr>
      </w:r>
    </w:p>
    <w:sectPr>
      <w:headerReference r:id="rId10" w:type="default"/>
      <w:footerReference r:id="rId11" w:type="default"/>
      <w:pgSz w:h="15840" w:w="12240" w:orient="portrait"/>
      <w:pgMar w:bottom="1440" w:top="1440" w:left="1800" w:right="1800" w:header="36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rme">
    <w:embedRegular w:fontKey="{00000000-0000-0000-0000-000000000000}" r:id="rId1" w:subsetted="0"/>
  </w:font>
  <w:font w:name="Bodoni">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312" w:lineRule="auto"/>
      <w:ind w:left="0" w:right="0" w:firstLine="0"/>
      <w:jc w:val="left"/>
      <w:rPr>
        <w:rFonts w:ascii="Carme" w:cs="Carme" w:eastAsia="Carme" w:hAnsi="Carme"/>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312" w:lineRule="auto"/>
      <w:ind w:left="0" w:right="0" w:firstLine="0"/>
      <w:jc w:val="left"/>
      <w:rPr>
        <w:rFonts w:ascii="Carme" w:cs="Carme" w:eastAsia="Carme" w:hAnsi="Carme"/>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360" w:line="240" w:lineRule="auto"/>
      <w:ind w:left="0" w:right="0" w:firstLine="0"/>
      <w:jc w:val="left"/>
    </w:pPr>
    <w:rPr>
      <w:rFonts w:ascii="Carme" w:cs="Carme" w:eastAsia="Carme" w:hAnsi="Carme"/>
      <w:b w:val="0"/>
      <w:i w:val="0"/>
      <w:smallCaps w:val="0"/>
      <w:strike w:val="0"/>
      <w:color w:val="000000"/>
      <w:sz w:val="24"/>
      <w:szCs w:val="24"/>
      <w:u w:val="non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Bodoni" w:cs="Bodoni" w:eastAsia="Bodoni" w:hAnsi="Bodoni"/>
      <w:b w:val="0"/>
      <w:i w:val="0"/>
      <w:smallCaps w:val="0"/>
      <w:strike w:val="0"/>
      <w:color w:val="0690c0"/>
      <w:sz w:val="72"/>
      <w:szCs w:val="72"/>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www.hersheypark.com/park-info/map.php"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3.png"/><Relationship Id="rId8" Type="http://schemas.openxmlformats.org/officeDocument/2006/relationships/hyperlink" Target="http://www.hersheypark.com/rides/index.php"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me-regular.ttf"/><Relationship Id="rId2" Type="http://schemas.openxmlformats.org/officeDocument/2006/relationships/font" Target="fonts/Bodoni-regular.ttf"/><Relationship Id="rId3" Type="http://schemas.openxmlformats.org/officeDocument/2006/relationships/font" Target="fonts/Bodoni-bold.ttf"/><Relationship Id="rId4" Type="http://schemas.openxmlformats.org/officeDocument/2006/relationships/font" Target="fonts/Bodoni-italic.ttf"/><Relationship Id="rId5" Type="http://schemas.openxmlformats.org/officeDocument/2006/relationships/font" Target="fonts/Bodoni-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