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shd w:fill="ffffff" w:val="clear"/>
        <w:spacing w:after="120" w:lineRule="auto"/>
        <w:rPr>
          <w:b w:val="1"/>
          <w:color w:val="050505"/>
          <w:sz w:val="23"/>
          <w:szCs w:val="23"/>
        </w:rPr>
      </w:pPr>
      <w:r w:rsidDel="00000000" w:rsidR="00000000" w:rsidRPr="00000000">
        <w:rPr>
          <w:b w:val="1"/>
          <w:color w:val="050505"/>
          <w:sz w:val="23"/>
          <w:szCs w:val="23"/>
          <w:rtl w:val="0"/>
        </w:rPr>
        <w:t xml:space="preserve">Day 7: Depth of Field. </w:t>
      </w:r>
    </w:p>
    <w:p w:rsidR="00000000" w:rsidDel="00000000" w:rsidP="00000000" w:rsidRDefault="00000000" w:rsidRPr="00000000" w14:paraId="00000002">
      <w:pPr>
        <w:pageBreakBefore w:val="0"/>
        <w:shd w:fill="ffffff" w:val="clear"/>
        <w:spacing w:after="120" w:lineRule="auto"/>
        <w:rPr>
          <w:color w:val="050505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hd w:fill="ffffff" w:val="clear"/>
        <w:spacing w:after="120" w:lineRule="auto"/>
        <w:rPr>
          <w:color w:val="050505"/>
          <w:sz w:val="23"/>
          <w:szCs w:val="23"/>
        </w:rPr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View this Slideshow: </w:t>
      </w:r>
      <w:hyperlink r:id="rId6">
        <w:r w:rsidDel="00000000" w:rsidR="00000000" w:rsidRPr="00000000">
          <w:rPr>
            <w:color w:val="1155cc"/>
            <w:sz w:val="23"/>
            <w:szCs w:val="23"/>
            <w:u w:val="single"/>
            <w:rtl w:val="0"/>
          </w:rPr>
          <w:t xml:space="preserve">Depth of Field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hd w:fill="ffffff" w:val="clear"/>
        <w:spacing w:after="120" w:lineRule="auto"/>
        <w:rPr>
          <w:b w:val="1"/>
          <w:color w:val="050505"/>
          <w:sz w:val="23"/>
          <w:szCs w:val="23"/>
        </w:rPr>
      </w:pPr>
      <w:r w:rsidDel="00000000" w:rsidR="00000000" w:rsidRPr="00000000">
        <w:rPr>
          <w:b w:val="1"/>
          <w:color w:val="050505"/>
          <w:sz w:val="23"/>
          <w:szCs w:val="23"/>
          <w:rtl w:val="0"/>
        </w:rPr>
        <w:t xml:space="preserve">Assignment: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1"/>
        </w:numPr>
        <w:shd w:fill="ffffff" w:val="clear"/>
        <w:spacing w:after="0" w:afterAutospacing="0" w:before="240" w:lineRule="auto"/>
        <w:ind w:left="720" w:hanging="360"/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Get</w:t>
      </w:r>
      <w:r w:rsidDel="00000000" w:rsidR="00000000" w:rsidRPr="00000000">
        <w:rPr>
          <w:color w:val="050505"/>
          <w:sz w:val="23"/>
          <w:szCs w:val="23"/>
          <w:rtl w:val="0"/>
        </w:rPr>
        <w:t xml:space="preserve"> 5+ items from around your house and stagger them at a diagonal on a flat surface. It’s going to be easier for you to get the shots if they are on a table. </w:t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Arrange items so that some are close to the camera, some are slightly farther away, and some are far away from the camera. They need to be staggered. </w:t>
      </w:r>
    </w:p>
    <w:p w:rsidR="00000000" w:rsidDel="00000000" w:rsidP="00000000" w:rsidRDefault="00000000" w:rsidRPr="00000000" w14:paraId="00000007">
      <w:pPr>
        <w:pageBreakBefore w:val="0"/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You should have about 6 inches between each object for you to see the effects of depth of field. </w:t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Set your camera to Portrait Mode if you have iPhone 11 or newer or use the Focos App for Android or older models of iPhone</w:t>
      </w:r>
    </w:p>
    <w:p w:rsidR="00000000" w:rsidDel="00000000" w:rsidP="00000000" w:rsidRDefault="00000000" w:rsidRPr="00000000" w14:paraId="00000009">
      <w:pPr>
        <w:pageBreakBefore w:val="0"/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If you are using Portrait Mode, Click on the f symbol in the upper right corner. You can change the f stop by sliding your finger and change the number. </w:t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Take 3+ pictures of your scene:  </w:t>
      </w:r>
    </w:p>
    <w:p w:rsidR="00000000" w:rsidDel="00000000" w:rsidP="00000000" w:rsidRDefault="00000000" w:rsidRPr="00000000" w14:paraId="0000000B">
      <w:pPr>
        <w:pageBreakBefore w:val="0"/>
        <w:numPr>
          <w:ilvl w:val="1"/>
          <w:numId w:val="1"/>
        </w:numPr>
        <w:shd w:fill="ffffff" w:val="clear"/>
        <w:spacing w:after="0" w:afterAutospacing="0" w:before="0" w:beforeAutospacing="0" w:lineRule="auto"/>
        <w:ind w:left="1440" w:hanging="360"/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F2.8 (or lower) - will allow for one of your objects to be in focus and the rest will fall out</w:t>
      </w:r>
    </w:p>
    <w:p w:rsidR="00000000" w:rsidDel="00000000" w:rsidP="00000000" w:rsidRDefault="00000000" w:rsidRPr="00000000" w14:paraId="0000000C">
      <w:pPr>
        <w:pageBreakBefore w:val="0"/>
        <w:numPr>
          <w:ilvl w:val="1"/>
          <w:numId w:val="1"/>
        </w:numPr>
        <w:shd w:fill="ffffff" w:val="clear"/>
        <w:spacing w:after="0" w:afterAutospacing="0" w:before="0" w:beforeAutospacing="0" w:lineRule="auto"/>
        <w:ind w:left="1440" w:hanging="360"/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F8 - will allow for some of your objects to be in focus</w:t>
      </w:r>
    </w:p>
    <w:p w:rsidR="00000000" w:rsidDel="00000000" w:rsidP="00000000" w:rsidRDefault="00000000" w:rsidRPr="00000000" w14:paraId="0000000D">
      <w:pPr>
        <w:pageBreakBefore w:val="0"/>
        <w:numPr>
          <w:ilvl w:val="1"/>
          <w:numId w:val="1"/>
        </w:numPr>
        <w:shd w:fill="ffffff" w:val="clear"/>
        <w:spacing w:after="0" w:afterAutospacing="0" w:before="0" w:beforeAutospacing="0" w:lineRule="auto"/>
        <w:ind w:left="1440" w:hanging="360"/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F16 - will allow everything to be in focus</w:t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2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You can also edit your pics to increase your contrast and saturation, and please label each shot with the aperture you used.</w:t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2"/>
        </w:numPr>
        <w:shd w:fill="ffffff" w:val="clear"/>
        <w:spacing w:after="240" w:before="0" w:beforeAutospacing="0" w:lineRule="auto"/>
        <w:ind w:left="720" w:hanging="360"/>
        <w:rPr>
          <w:color w:val="050505"/>
          <w:sz w:val="23"/>
          <w:szCs w:val="23"/>
          <w:u w:val="none"/>
        </w:rPr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For my Android people, you can manipulate the aperture afterwards. You can check out </w:t>
      </w:r>
      <w:hyperlink r:id="rId7">
        <w:r w:rsidDel="00000000" w:rsidR="00000000" w:rsidRPr="00000000">
          <w:rPr>
            <w:color w:val="1155cc"/>
            <w:sz w:val="23"/>
            <w:szCs w:val="23"/>
            <w:u w:val="single"/>
            <w:rtl w:val="0"/>
          </w:rPr>
          <w:t xml:space="preserve">this tutorial</w:t>
        </w:r>
      </w:hyperlink>
      <w:r w:rsidDel="00000000" w:rsidR="00000000" w:rsidRPr="00000000">
        <w:rPr>
          <w:color w:val="050505"/>
          <w:sz w:val="23"/>
          <w:szCs w:val="23"/>
          <w:rtl w:val="0"/>
        </w:rPr>
        <w:t xml:space="preserve"> on how to do that. </w:t>
      </w:r>
    </w:p>
    <w:p w:rsidR="00000000" w:rsidDel="00000000" w:rsidP="00000000" w:rsidRDefault="00000000" w:rsidRPr="00000000" w14:paraId="00000010">
      <w:pPr>
        <w:pageBreakBefore w:val="0"/>
        <w:shd w:fill="ffffff" w:val="clear"/>
        <w:spacing w:after="240" w:before="240" w:lineRule="auto"/>
        <w:ind w:left="0" w:firstLine="0"/>
        <w:rPr>
          <w:b w:val="1"/>
          <w:color w:val="050505"/>
          <w:sz w:val="23"/>
          <w:szCs w:val="23"/>
        </w:rPr>
      </w:pPr>
      <w:r w:rsidDel="00000000" w:rsidR="00000000" w:rsidRPr="00000000">
        <w:rPr>
          <w:color w:val="050505"/>
          <w:sz w:val="23"/>
          <w:szCs w:val="23"/>
          <w:rtl w:val="0"/>
        </w:rPr>
        <w:t xml:space="preserve">Put all three images in a collage and turn in here for a grade.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shd w:fill="ffffff" w:val="clear"/>
        <w:spacing w:after="240" w:before="240" w:lineRule="auto"/>
        <w:jc w:val="center"/>
        <w:rPr>
          <w:color w:val="050505"/>
          <w:sz w:val="23"/>
          <w:szCs w:val="23"/>
          <w:highlight w:val="white"/>
        </w:rPr>
      </w:pPr>
      <w:r w:rsidDel="00000000" w:rsidR="00000000" w:rsidRPr="00000000">
        <w:rPr>
          <w:color w:val="050505"/>
          <w:sz w:val="23"/>
          <w:szCs w:val="23"/>
        </w:rPr>
        <w:drawing>
          <wp:inline distB="114300" distT="114300" distL="114300" distR="114300">
            <wp:extent cx="3919538" cy="389578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19538" cy="38957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288" w:top="288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050505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050505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presentation/d/1tSwCu3WA9147s5Dn6bO2INOQM8RbZtkSLf1rKqXfgqc/edit?usp=sharing" TargetMode="External"/><Relationship Id="rId7" Type="http://schemas.openxmlformats.org/officeDocument/2006/relationships/hyperlink" Target="https://learn.g2.com/portrait-mode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