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right" w:leader="none" w:pos="9360"/>
        </w:tabs>
        <w:spacing w:after="0" w:line="240" w:lineRule="auto"/>
        <w:rPr>
          <w:rFonts w:ascii="Arial" w:cs="Arial" w:eastAsia="Arial" w:hAnsi="Arial"/>
          <w:b w:val="1"/>
          <w:i w:val="1"/>
        </w:rPr>
      </w:pPr>
      <w:bookmarkStart w:colFirst="0" w:colLast="0" w:name="_heading=h.gjdgxs" w:id="0"/>
      <w:bookmarkEnd w:id="0"/>
      <w:r w:rsidDel="00000000" w:rsidR="00000000" w:rsidRPr="00000000">
        <w:rPr>
          <w:rFonts w:ascii="Arial" w:cs="Arial" w:eastAsia="Arial" w:hAnsi="Arial"/>
          <w:b w:val="1"/>
          <w:i w:val="1"/>
          <w:sz w:val="32"/>
          <w:szCs w:val="32"/>
          <w:rtl w:val="0"/>
        </w:rPr>
        <w:t xml:space="preserve">Centripetal Force (Finding g) Lab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-342899</wp:posOffset>
            </wp:positionH>
            <wp:positionV relativeFrom="paragraph">
              <wp:posOffset>-228599</wp:posOffset>
            </wp:positionV>
            <wp:extent cx="457200" cy="835660"/>
            <wp:effectExtent b="0" l="0" r="0" t="0"/>
            <wp:wrapSquare wrapText="bothSides" distB="0" distT="0" distL="114300" distR="11430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57200" cy="835660"/>
                    </a:xfrm>
                    <a:prstGeom prst="rect"/>
                    <a:ln/>
                  </pic:spPr>
                </pic:pic>
              </a:graphicData>
            </a:graphic>
          </wp:anchor>
        </w:drawing>
      </w:r>
    </w:p>
    <w:p w:rsidR="00000000" w:rsidDel="00000000" w:rsidP="00000000" w:rsidRDefault="00000000" w:rsidRPr="00000000" w14:paraId="00000002">
      <w:pPr>
        <w:tabs>
          <w:tab w:val="left" w:leader="none" w:pos="4230"/>
        </w:tabs>
        <w:spacing w:after="0" w:line="240" w:lineRule="auto"/>
        <w:rPr>
          <w:rFonts w:ascii="Arial" w:cs="Arial" w:eastAsia="Arial" w:hAnsi="Arial"/>
        </w:rPr>
      </w:pPr>
      <w:r w:rsidDel="00000000" w:rsidR="00000000" w:rsidRPr="00000000">
        <w:rPr>
          <w:rFonts w:ascii="Arial" w:cs="Arial" w:eastAsia="Arial" w:hAnsi="Arial"/>
          <w:i w:val="1"/>
          <w:rtl w:val="0"/>
        </w:rPr>
        <w:t xml:space="preserve">PSI Physics</w:t>
      </w:r>
      <w:r w:rsidDel="00000000" w:rsidR="00000000" w:rsidRPr="00000000">
        <w:rPr>
          <w:rFonts w:ascii="Arial" w:cs="Arial" w:eastAsia="Arial" w:hAnsi="Arial"/>
          <w:rtl w:val="0"/>
        </w:rPr>
        <w:tab/>
        <w:t xml:space="preserve">Name:_________________________________</w:t>
      </w:r>
    </w:p>
    <w:p w:rsidR="00000000" w:rsidDel="00000000" w:rsidP="00000000" w:rsidRDefault="00000000" w:rsidRPr="00000000" w14:paraId="00000003">
      <w:pPr>
        <w:tabs>
          <w:tab w:val="left" w:leader="none" w:pos="4230"/>
        </w:tabs>
        <w:spacing w:after="0" w:line="240" w:lineRule="auto"/>
        <w:rPr>
          <w:rFonts w:ascii="Arial" w:cs="Arial" w:eastAsia="Arial" w:hAnsi="Arial"/>
        </w:rPr>
      </w:pPr>
      <w:r w:rsidDel="00000000" w:rsidR="00000000" w:rsidRPr="00000000">
        <w:rPr>
          <w:rFonts w:ascii="Arial" w:cs="Arial" w:eastAsia="Arial" w:hAnsi="Arial"/>
          <w:rtl w:val="0"/>
        </w:rPr>
        <w:tab/>
        <w:tab/>
        <w:tab/>
        <w:tab/>
        <w:tab/>
        <w:t xml:space="preserve">Date:_____________________ Period:_______</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anchor allowOverlap="1" behindDoc="0" distB="0" distT="0" distL="114300" distR="114300" hidden="0" layoutInCell="1" locked="0" relativeHeight="0" simplePos="0">
            <wp:simplePos x="0" y="0"/>
            <wp:positionH relativeFrom="margin">
              <wp:posOffset>3937634</wp:posOffset>
            </wp:positionH>
            <wp:positionV relativeFrom="margin">
              <wp:posOffset>1031239</wp:posOffset>
            </wp:positionV>
            <wp:extent cx="2309495" cy="1908175"/>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309495" cy="1908175"/>
                    </a:xfrm>
                    <a:prstGeom prst="rect"/>
                    <a:ln/>
                  </pic:spPr>
                </pic:pic>
              </a:graphicData>
            </a:graphic>
          </wp:anchor>
        </w:drawing>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Purpose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Centripetal force is a force that always points toward the center of the circle while an object moves in circular motion.  In this lab, you will be using centripetal force to calculate g.</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Materials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Plastic Tube 10 cm to 20 cm long, 1 cm outside diameter (polished at both ends)</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Nylon Cord about 1.0 m long</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Scale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Stopper </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Hooked masses, 50 g and 100 g</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Tape</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Stopwatch</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Safety Goggles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Procedure  </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Using the picture above, draw a free body diagram for the hanging weights,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(assume they are not moving) and for the stopper,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 should look down on the stopper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include mg).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Record the mass of the stopper in the data table.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Pass the free end of the nylon cord through the plastic tube attach either a 50g or 100g mass to the end of the string. Record your hanging masses in the data table.</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Place a piece of masking tape 40 – 60 cm from the rubber stopper, BELOW the tube. Record the radius of the circle that the stopper will revolve around.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CAREFULLY spin the stopper in a circle above your head. You need to spin the stopper at the correct velocity so that the tape is just at the bottom of the tube. It must not slide up or down (too fast and it will move up, too slow and it will move down).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 a stopwatch measure the time it takes for 10 revolutions of the stopper at the correct velocity to balance the hanging mass. Record the time in the data table.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Data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sure your table is filled out with the following data:</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stopper mass,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hanging mass,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radius and </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total time</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Repeat the procedure so that you have two data sets.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Analysis</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Divide the total time by 10, to get the period, or time for one revolution. </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Applying Newton’s second law, derive an equation for the force of tension based on your free body diagrams:</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Hanging weight: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ab/>
        <w:tab/>
        <w:tab/>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Stopper:</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ΣF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w:t>
        <w:tab/>
        <w:tab/>
        <w:tab/>
        <w:tab/>
        <w:tab/>
        <w:t xml:space="preserve">ΣF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w:t>
        <w:tab/>
        <w:t xml:space="preserve">     (a = 0)</w:t>
        <w:tab/>
        <w:t xml:space="preserve"> </w:t>
        <w:tab/>
        <w:tab/>
        <w:t xml:space="preserve">F</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w:t>
        <w:tab/>
        <w:tab/>
        <w:tab/>
        <w:tab/>
        <w:tab/>
        <w:t xml:space="preserve">F</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w:t>
      </w:r>
      <w:r w:rsidDel="00000000" w:rsidR="00000000" w:rsidRPr="00000000">
        <w:rPr>
          <w:rFonts w:ascii="Arial" w:cs="Arial" w:eastAsia="Arial" w:hAnsi="Arial"/>
          <w:b w:val="0"/>
          <w:i w:val="0"/>
          <w:smallCaps w:val="0"/>
          <w:strike w:val="0"/>
          <w:color w:val="000000"/>
          <w:sz w:val="22"/>
          <w:szCs w:val="22"/>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r</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Because we are using the same string, the tension forces are equal:</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m:oMath>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h</m:t>
            </m:r>
          </m:sub>
        </m:sSub>
        <m:r>
          <w:rPr>
            <w:rFonts w:ascii="Cambria Math" w:cs="Cambria Math" w:eastAsia="Cambria Math" w:hAnsi="Cambria Math"/>
            <w:b w:val="0"/>
            <w:i w:val="0"/>
            <w:smallCaps w:val="0"/>
            <w:strike w:val="0"/>
            <w:color w:val="000000"/>
            <w:sz w:val="22"/>
            <w:szCs w:val="22"/>
            <w:u w:val="none"/>
            <w:shd w:fill="auto" w:val="clear"/>
            <w:vertAlign w:val="baseline"/>
          </w:rPr>
          <m:t xml:space="preserve">g=</m:t>
        </m:r>
        <m:f>
          <m:fPr>
            <m:ctrlPr>
              <w:rPr>
                <w:rFonts w:ascii="Cambria Math" w:cs="Cambria Math" w:eastAsia="Cambria Math" w:hAnsi="Cambria Math"/>
                <w:b w:val="0"/>
                <w:i w:val="0"/>
                <w:smallCaps w:val="0"/>
                <w:strike w:val="0"/>
                <w:color w:val="000000"/>
                <w:sz w:val="22"/>
                <w:szCs w:val="22"/>
                <w:u w:val="none"/>
                <w:shd w:fill="auto" w:val="clear"/>
                <w:vertAlign w:val="baseline"/>
              </w:rPr>
            </m:ctrlPr>
          </m:fPr>
          <m:num>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s</m:t>
                </m:r>
              </m:sub>
            </m:sSub>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v</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num>
          <m:den>
            <m:r>
              <w:rPr>
                <w:rFonts w:ascii="Cambria Math" w:cs="Cambria Math" w:eastAsia="Cambria Math" w:hAnsi="Cambria Math"/>
                <w:b w:val="0"/>
                <w:i w:val="0"/>
                <w:smallCaps w:val="0"/>
                <w:strike w:val="0"/>
                <w:color w:val="000000"/>
                <w:sz w:val="22"/>
                <w:szCs w:val="22"/>
                <w:u w:val="none"/>
                <w:shd w:fill="auto" w:val="clear"/>
                <w:vertAlign w:val="baseline"/>
              </w:rPr>
              <m:t xml:space="preserve">r</m:t>
            </m:r>
          </m:den>
        </m:f>
      </m:oMat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ab/>
        <w:t xml:space="preserve">or solving for g*:</w:t>
        <w:tab/>
      </w:r>
      <m:oMath>
        <m:r>
          <w:rPr>
            <w:rFonts w:ascii="Cambria Math" w:cs="Cambria Math" w:eastAsia="Cambria Math" w:hAnsi="Cambria Math"/>
            <w:b w:val="0"/>
            <w:i w:val="0"/>
            <w:smallCaps w:val="0"/>
            <w:strike w:val="0"/>
            <w:color w:val="000000"/>
            <w:sz w:val="22"/>
            <w:szCs w:val="22"/>
            <w:u w:val="none"/>
            <w:shd w:fill="auto" w:val="clear"/>
            <w:vertAlign w:val="baseline"/>
          </w:rPr>
          <m:t xml:space="preserve">g=</m:t>
        </m:r>
        <m:f>
          <m:fPr>
            <m:ctrlPr>
              <w:rPr>
                <w:rFonts w:ascii="Cambria Math" w:cs="Cambria Math" w:eastAsia="Cambria Math" w:hAnsi="Cambria Math"/>
                <w:b w:val="0"/>
                <w:i w:val="0"/>
                <w:smallCaps w:val="0"/>
                <w:strike w:val="0"/>
                <w:color w:val="000000"/>
                <w:sz w:val="22"/>
                <w:szCs w:val="22"/>
                <w:u w:val="none"/>
                <w:shd w:fill="auto" w:val="clear"/>
                <w:vertAlign w:val="baseline"/>
              </w:rPr>
            </m:ctrlPr>
          </m:fPr>
          <m:num>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s</m:t>
                </m:r>
              </m:sub>
            </m:sSub>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v</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num>
          <m:den>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h</m:t>
                </m:r>
              </m:sub>
            </m:sSub>
            <m:r>
              <w:rPr>
                <w:rFonts w:ascii="Cambria Math" w:cs="Cambria Math" w:eastAsia="Cambria Math" w:hAnsi="Cambria Math"/>
                <w:b w:val="0"/>
                <w:i w:val="0"/>
                <w:smallCaps w:val="0"/>
                <w:strike w:val="0"/>
                <w:color w:val="000000"/>
                <w:sz w:val="22"/>
                <w:szCs w:val="22"/>
                <w:u w:val="none"/>
                <w:shd w:fill="auto" w:val="clear"/>
                <w:vertAlign w:val="baseline"/>
              </w:rPr>
              <m:t xml:space="preserve">r</m:t>
            </m:r>
          </m:den>
        </m:f>
      </m:oMath>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an approximation because we are not accounting for the weight of the stopper in our calculations.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have directly measured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w:t>
      </w:r>
      <w:r w:rsidDel="00000000" w:rsidR="00000000" w:rsidRPr="00000000">
        <w:rPr>
          <w:rFonts w:ascii="Arial" w:cs="Arial" w:eastAsia="Arial" w:hAnsi="Arial"/>
          <w:b w:val="0"/>
          <w:i w:val="0"/>
          <w:smallCaps w:val="0"/>
          <w:strike w:val="0"/>
          <w:color w:val="000000"/>
          <w:sz w:val="22"/>
          <w:szCs w:val="22"/>
          <w:u w:val="none"/>
          <w:shd w:fill="auto" w:val="clear"/>
          <w:vertAlign w:val="subscript"/>
          <w:rtl w:val="0"/>
        </w:rPr>
        <w:t xml:space="preserve">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r, you can calculate </w:t>
      </w:r>
      <m:oMath>
        <m:r>
          <w:rPr>
            <w:rFonts w:ascii="Cambria Math" w:cs="Cambria Math" w:eastAsia="Cambria Math" w:hAnsi="Cambria Math"/>
            <w:b w:val="0"/>
            <w:i w:val="0"/>
            <w:smallCaps w:val="0"/>
            <w:strike w:val="0"/>
            <w:color w:val="000000"/>
            <w:sz w:val="22"/>
            <w:szCs w:val="22"/>
            <w:u w:val="none"/>
            <w:shd w:fill="auto" w:val="clear"/>
            <w:vertAlign w:val="baseline"/>
          </w:rPr>
          <m:t xml:space="preserve">v=</m:t>
        </m:r>
        <m:f>
          <m:fPr>
            <m:ctrlPr>
              <w:rPr>
                <w:rFonts w:ascii="Cambria Math" w:cs="Cambria Math" w:eastAsia="Cambria Math" w:hAnsi="Cambria Math"/>
                <w:b w:val="0"/>
                <w:i w:val="0"/>
                <w:smallCaps w:val="0"/>
                <w:strike w:val="0"/>
                <w:color w:val="000000"/>
                <w:sz w:val="22"/>
                <w:szCs w:val="22"/>
                <w:u w:val="none"/>
                <w:shd w:fill="auto" w:val="clear"/>
                <w:vertAlign w:val="baseline"/>
              </w:rPr>
            </m:ctrlPr>
          </m:fPr>
          <m:num>
            <m:r>
              <w:rPr>
                <w:rFonts w:ascii="Cambria Math" w:cs="Cambria Math" w:eastAsia="Cambria Math" w:hAnsi="Cambria Math"/>
                <w:b w:val="0"/>
                <w:i w:val="0"/>
                <w:smallCaps w:val="0"/>
                <w:strike w:val="0"/>
                <w:color w:val="000000"/>
                <w:sz w:val="22"/>
                <w:szCs w:val="22"/>
                <w:u w:val="none"/>
                <w:shd w:fill="auto" w:val="clear"/>
                <w:vertAlign w:val="baseline"/>
              </w:rPr>
              <m:t xml:space="preserve">2πr</m:t>
            </m:r>
          </m:num>
          <m:den>
            <m:r>
              <w:rPr>
                <w:rFonts w:ascii="Cambria Math" w:cs="Cambria Math" w:eastAsia="Cambria Math" w:hAnsi="Cambria Math"/>
                <w:b w:val="0"/>
                <w:i w:val="0"/>
                <w:smallCaps w:val="0"/>
                <w:strike w:val="0"/>
                <w:color w:val="000000"/>
                <w:sz w:val="22"/>
                <w:szCs w:val="22"/>
                <w:u w:val="none"/>
                <w:shd w:fill="auto" w:val="clear"/>
                <w:vertAlign w:val="baseline"/>
              </w:rPr>
              <m:t xml:space="preserve">T</m:t>
            </m:r>
          </m:den>
        </m:f>
      </m:oMat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can now calculate g and find the percent error using: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jc w:val="left"/>
        <w:rPr>
          <w:rFonts w:ascii="Cambria Math" w:cs="Cambria Math" w:eastAsia="Cambria Math" w:hAnsi="Cambria Math"/>
          <w:b w:val="0"/>
          <w:i w:val="0"/>
          <w:smallCaps w:val="0"/>
          <w:strike w:val="0"/>
          <w:color w:val="000000"/>
          <w:sz w:val="22"/>
          <w:szCs w:val="22"/>
          <w:u w:val="none"/>
          <w:shd w:fill="auto" w:val="clear"/>
          <w:vertAlign w:val="baseline"/>
        </w:rPr>
      </w:pPr>
      <m:oMath>
        <m:f>
          <m:fPr>
            <m:ctrlPr>
              <w:rPr>
                <w:rFonts w:ascii="Cambria Math" w:cs="Cambria Math" w:eastAsia="Cambria Math" w:hAnsi="Cambria Math"/>
                <w:b w:val="0"/>
                <w:i w:val="0"/>
                <w:smallCaps w:val="0"/>
                <w:strike w:val="0"/>
                <w:color w:val="000000"/>
                <w:sz w:val="22"/>
                <w:szCs w:val="22"/>
                <w:u w:val="none"/>
                <w:shd w:fill="auto" w:val="clear"/>
                <w:vertAlign w:val="baseline"/>
              </w:rPr>
            </m:ctrlPr>
          </m:fPr>
          <m:num>
            <m:r>
              <w:rPr>
                <w:rFonts w:ascii="Cambria Math" w:cs="Cambria Math" w:eastAsia="Cambria Math" w:hAnsi="Cambria Math"/>
                <w:b w:val="0"/>
                <w:i w:val="0"/>
                <w:smallCaps w:val="0"/>
                <w:strike w:val="0"/>
                <w:color w:val="000000"/>
                <w:sz w:val="22"/>
                <w:szCs w:val="22"/>
                <w:u w:val="none"/>
                <w:shd w:fill="auto" w:val="clear"/>
                <w:vertAlign w:val="baseline"/>
              </w:rPr>
              <m:t xml:space="preserve">actual value-measured value</m:t>
            </m:r>
          </m:num>
          <m:den>
            <m:r>
              <w:rPr>
                <w:rFonts w:ascii="Cambria Math" w:cs="Cambria Math" w:eastAsia="Cambria Math" w:hAnsi="Cambria Math"/>
                <w:b w:val="0"/>
                <w:i w:val="0"/>
                <w:smallCaps w:val="0"/>
                <w:strike w:val="0"/>
                <w:color w:val="000000"/>
                <w:sz w:val="22"/>
                <w:szCs w:val="22"/>
                <w:u w:val="none"/>
                <w:shd w:fill="auto" w:val="clear"/>
                <w:vertAlign w:val="baseline"/>
              </w:rPr>
              <m:t xml:space="preserve">actual value</m:t>
            </m:r>
          </m:den>
        </m:f>
        <m:r>
          <w:rPr>
            <w:rFonts w:ascii="Cambria Math" w:cs="Cambria Math" w:eastAsia="Cambria Math" w:hAnsi="Cambria Math"/>
            <w:b w:val="0"/>
            <w:i w:val="0"/>
            <w:smallCaps w:val="0"/>
            <w:strike w:val="0"/>
            <w:color w:val="000000"/>
            <w:sz w:val="22"/>
            <w:szCs w:val="22"/>
            <w:u w:val="none"/>
            <w:shd w:fill="auto" w:val="clear"/>
            <w:vertAlign w:val="baseline"/>
          </w:rPr>
          <m:t xml:space="preserve">x100%</m:t>
        </m:r>
      </m:oMath>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Conclusion</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well did your value of g compare to the actual value of g? What were some sources of error?</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Two lab groups calculate a value for g using this lab. One group calculates g = 8.8 m/s</w:t>
      </w:r>
      <w:r w:rsidDel="00000000" w:rsidR="00000000" w:rsidRPr="00000000">
        <w:rPr>
          <w:rFonts w:ascii="Arial" w:cs="Arial" w:eastAsia="Arial" w:hAnsi="Arial"/>
          <w:b w:val="0"/>
          <w:i w:val="0"/>
          <w:smallCaps w:val="0"/>
          <w:strike w:val="0"/>
          <w:color w:val="000000"/>
          <w:sz w:val="22"/>
          <w:szCs w:val="22"/>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the other group calculates g = 10.8 m/s</w:t>
      </w:r>
      <w:r w:rsidDel="00000000" w:rsidR="00000000" w:rsidRPr="00000000">
        <w:rPr>
          <w:rFonts w:ascii="Arial" w:cs="Arial" w:eastAsia="Arial" w:hAnsi="Arial"/>
          <w:b w:val="0"/>
          <w:i w:val="0"/>
          <w:smallCaps w:val="0"/>
          <w:strike w:val="0"/>
          <w:color w:val="000000"/>
          <w:sz w:val="22"/>
          <w:szCs w:val="22"/>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How would the percent errors for these groups be similar or different?</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Suppose a student mistakenly measures the mass of the stopper and hanging mass in grams, how would this change your calculations?</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080" w:left="1440" w:right="1440" w:header="720" w:footer="720"/>
          <w:pgNumType w:start="1"/>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Draw a free body diagram (from a SIDE view) for the stopper being perfectly horizontal. Why is this not possible in real life?</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468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84"/>
        <w:gridCol w:w="1314"/>
        <w:gridCol w:w="1440"/>
        <w:gridCol w:w="1350"/>
        <w:gridCol w:w="1620"/>
        <w:gridCol w:w="1620"/>
        <w:gridCol w:w="1620"/>
        <w:gridCol w:w="2160"/>
        <w:gridCol w:w="2880"/>
        <w:tblGridChange w:id="0">
          <w:tblGrid>
            <w:gridCol w:w="684"/>
            <w:gridCol w:w="1314"/>
            <w:gridCol w:w="1440"/>
            <w:gridCol w:w="1350"/>
            <w:gridCol w:w="1620"/>
            <w:gridCol w:w="1620"/>
            <w:gridCol w:w="1620"/>
            <w:gridCol w:w="2160"/>
            <w:gridCol w:w="2880"/>
          </w:tblGrid>
        </w:tblGridChange>
      </w:tblGrid>
      <w:tr>
        <w:trPr>
          <w:cantSplit w:val="0"/>
          <w:trHeight w:val="1610" w:hRule="atLeast"/>
          <w:tblHeader w:val="0"/>
        </w:trPr>
        <w:tc>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Trial</w:t>
            </w:r>
          </w:p>
        </w:tc>
        <w:tc>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Stopper mass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subscript"/>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w:t>
            </w:r>
            <w:r w:rsidDel="00000000" w:rsidR="00000000" w:rsidRPr="00000000">
              <w:rPr>
                <w:rFonts w:ascii="Arial" w:cs="Arial" w:eastAsia="Arial" w:hAnsi="Arial"/>
                <w:b w:val="1"/>
                <w:i w:val="0"/>
                <w:smallCaps w:val="0"/>
                <w:strike w:val="0"/>
                <w:color w:val="000000"/>
                <w:sz w:val="22"/>
                <w:szCs w:val="22"/>
                <w:u w:val="none"/>
                <w:shd w:fill="auto" w:val="clear"/>
                <w:vertAlign w:val="subscript"/>
                <w:rtl w:val="0"/>
              </w:rPr>
              <w:t xml:space="preserve">s</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(kg)</w:t>
            </w:r>
          </w:p>
        </w:tc>
        <w:tc>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Hanging mass</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subscript"/>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w:t>
            </w:r>
            <w:r w:rsidDel="00000000" w:rsidR="00000000" w:rsidRPr="00000000">
              <w:rPr>
                <w:rFonts w:ascii="Arial" w:cs="Arial" w:eastAsia="Arial" w:hAnsi="Arial"/>
                <w:b w:val="1"/>
                <w:i w:val="0"/>
                <w:smallCaps w:val="0"/>
                <w:strike w:val="0"/>
                <w:color w:val="000000"/>
                <w:sz w:val="22"/>
                <w:szCs w:val="22"/>
                <w:u w:val="none"/>
                <w:shd w:fill="auto" w:val="clear"/>
                <w:vertAlign w:val="subscript"/>
                <w:rtl w:val="0"/>
              </w:rPr>
              <w:t xml:space="preserve">h</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(kg)</w:t>
            </w:r>
          </w:p>
        </w:tc>
        <w:tc>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(3)</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Radius </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Time for 10 revolutions </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w:t>
            </w:r>
            <w:r w:rsidDel="00000000" w:rsidR="00000000" w:rsidRPr="00000000">
              <w:rPr>
                <w:rtl w:val="0"/>
              </w:rPr>
            </w:r>
          </w:p>
        </w:tc>
        <w:tc>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Period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T=t/10</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w:t>
            </w:r>
          </w:p>
        </w:tc>
        <w:tc>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Speed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v=2πr/T</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(m/s)</w:t>
            </w:r>
            <w:r w:rsidDel="00000000" w:rsidR="00000000" w:rsidRPr="00000000">
              <w:rPr>
                <w:rtl w:val="0"/>
              </w:rPr>
            </w:r>
          </w:p>
        </w:tc>
        <w:tc>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Acceleration </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due to gravity</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jc w:val="center"/>
              <w:rPr>
                <w:rFonts w:ascii="Cambria Math" w:cs="Cambria Math" w:eastAsia="Cambria Math" w:hAnsi="Cambria Math"/>
                <w:b w:val="0"/>
                <w:i w:val="0"/>
                <w:smallCaps w:val="0"/>
                <w:strike w:val="0"/>
                <w:color w:val="000000"/>
                <w:sz w:val="22"/>
                <w:szCs w:val="22"/>
                <w:u w:val="none"/>
                <w:shd w:fill="auto" w:val="clear"/>
                <w:vertAlign w:val="baseline"/>
              </w:rPr>
            </w:pPr>
            <m:oMath>
              <m:r>
                <w:rPr>
                  <w:rFonts w:ascii="Cambria Math" w:cs="Cambria Math" w:eastAsia="Cambria Math" w:hAnsi="Cambria Math"/>
                  <w:b w:val="0"/>
                  <w:i w:val="0"/>
                  <w:smallCaps w:val="0"/>
                  <w:strike w:val="0"/>
                  <w:color w:val="000000"/>
                  <w:sz w:val="22"/>
                  <w:szCs w:val="22"/>
                  <w:u w:val="none"/>
                  <w:shd w:fill="auto" w:val="clear"/>
                  <w:vertAlign w:val="baseline"/>
                </w:rPr>
                <m:t xml:space="preserve">g=</m:t>
              </m:r>
              <m:f>
                <m:fPr>
                  <m:ctrlPr>
                    <w:rPr>
                      <w:rFonts w:ascii="Cambria Math" w:cs="Cambria Math" w:eastAsia="Cambria Math" w:hAnsi="Cambria Math"/>
                      <w:b w:val="0"/>
                      <w:i w:val="0"/>
                      <w:smallCaps w:val="0"/>
                      <w:strike w:val="0"/>
                      <w:color w:val="000000"/>
                      <w:sz w:val="22"/>
                      <w:szCs w:val="22"/>
                      <w:u w:val="none"/>
                      <w:shd w:fill="auto" w:val="clear"/>
                      <w:vertAlign w:val="baseline"/>
                    </w:rPr>
                  </m:ctrlPr>
                </m:fPr>
                <m:num>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s</m:t>
                      </m:r>
                    </m:sub>
                  </m:sSub>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v</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num>
                <m:den>
                  <m:sSub>
                    <m:sSubPr>
                      <m:ctrlPr>
                        <w:rPr>
                          <w:rFonts w:ascii="Cambria Math" w:cs="Cambria Math" w:eastAsia="Cambria Math" w:hAnsi="Cambria Math"/>
                          <w:b w:val="0"/>
                          <w:i w:val="0"/>
                          <w:smallCaps w:val="0"/>
                          <w:strike w:val="0"/>
                          <w:color w:val="000000"/>
                          <w:sz w:val="22"/>
                          <w:szCs w:val="22"/>
                          <w:u w:val="none"/>
                          <w:shd w:fill="auto" w:val="clear"/>
                          <w:vertAlign w:val="baseline"/>
                        </w:rPr>
                      </m:ctrlPr>
                    </m:sSubPr>
                    <m:e>
                      <m:r>
                        <w:rPr>
                          <w:rFonts w:ascii="Cambria Math" w:cs="Cambria Math" w:eastAsia="Cambria Math" w:hAnsi="Cambria Math"/>
                          <w:b w:val="0"/>
                          <w:i w:val="0"/>
                          <w:smallCaps w:val="0"/>
                          <w:strike w:val="0"/>
                          <w:color w:val="000000"/>
                          <w:sz w:val="22"/>
                          <w:szCs w:val="22"/>
                          <w:u w:val="none"/>
                          <w:shd w:fill="auto" w:val="clear"/>
                          <w:vertAlign w:val="baseline"/>
                        </w:rPr>
                        <m:t xml:space="preserve">m</m:t>
                      </m:r>
                    </m:e>
                    <m:sub>
                      <m:r>
                        <w:rPr>
                          <w:rFonts w:ascii="Cambria Math" w:cs="Cambria Math" w:eastAsia="Cambria Math" w:hAnsi="Cambria Math"/>
                          <w:b w:val="0"/>
                          <w:i w:val="0"/>
                          <w:smallCaps w:val="0"/>
                          <w:strike w:val="0"/>
                          <w:color w:val="000000"/>
                          <w:sz w:val="22"/>
                          <w:szCs w:val="22"/>
                          <w:u w:val="none"/>
                          <w:shd w:fill="auto" w:val="clear"/>
                          <w:vertAlign w:val="baseline"/>
                        </w:rPr>
                        <m:t xml:space="preserve">h</m:t>
                      </m:r>
                    </m:sub>
                  </m:sSub>
                  <m:r>
                    <w:rPr>
                      <w:rFonts w:ascii="Cambria Math" w:cs="Cambria Math" w:eastAsia="Cambria Math" w:hAnsi="Cambria Math"/>
                      <w:b w:val="0"/>
                      <w:i w:val="0"/>
                      <w:smallCaps w:val="0"/>
                      <w:strike w:val="0"/>
                      <w:color w:val="000000"/>
                      <w:sz w:val="22"/>
                      <w:szCs w:val="22"/>
                      <w:u w:val="none"/>
                      <w:shd w:fill="auto" w:val="clear"/>
                      <w:vertAlign w:val="baseline"/>
                    </w:rPr>
                    <m:t xml:space="preserve">r</m:t>
                  </m:r>
                </m:den>
              </m:f>
            </m:oMath>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(m/s</w:t>
            </w:r>
            <w:r w:rsidDel="00000000" w:rsidR="00000000" w:rsidRPr="00000000">
              <w:rPr>
                <w:rFonts w:ascii="Arial" w:cs="Arial" w:eastAsia="Arial" w:hAnsi="Arial"/>
                <w:b w:val="0"/>
                <w:i w:val="0"/>
                <w:smallCaps w:val="0"/>
                <w:strike w:val="0"/>
                <w:color w:val="000000"/>
                <w:sz w:val="22"/>
                <w:szCs w:val="22"/>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Percent Error</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jc w:val="center"/>
              <w:rPr>
                <w:rFonts w:ascii="Cambria Math" w:cs="Cambria Math" w:eastAsia="Cambria Math" w:hAnsi="Cambria Math"/>
                <w:b w:val="0"/>
                <w:i w:val="0"/>
                <w:smallCaps w:val="0"/>
                <w:strike w:val="0"/>
                <w:color w:val="000000"/>
                <w:sz w:val="18"/>
                <w:szCs w:val="18"/>
                <w:u w:val="none"/>
                <w:shd w:fill="auto" w:val="clear"/>
                <w:vertAlign w:val="baseline"/>
              </w:rPr>
            </w:pPr>
            <m:oMath>
              <m:d>
                <m:dPr>
                  <m:begChr m:val="|"/>
                  <m:endChr m:val="|"/>
                </m:dPr>
                <m:e>
                  <m:f>
                    <m:fPr>
                      <m:ctrlPr>
                        <w:rPr>
                          <w:rFonts w:ascii="Cambria Math" w:cs="Cambria Math" w:eastAsia="Cambria Math" w:hAnsi="Cambria Math"/>
                          <w:b w:val="0"/>
                          <w:i w:val="0"/>
                          <w:smallCaps w:val="0"/>
                          <w:strike w:val="0"/>
                          <w:color w:val="000000"/>
                          <w:sz w:val="18"/>
                          <w:szCs w:val="18"/>
                          <w:u w:val="none"/>
                          <w:shd w:fill="auto" w:val="clear"/>
                          <w:vertAlign w:val="baseline"/>
                        </w:rPr>
                      </m:ctrlPr>
                    </m:fPr>
                    <m:num>
                      <m:r>
                        <w:rPr>
                          <w:rFonts w:ascii="Cambria Math" w:cs="Cambria Math" w:eastAsia="Cambria Math" w:hAnsi="Cambria Math"/>
                          <w:b w:val="0"/>
                          <w:i w:val="0"/>
                          <w:smallCaps w:val="0"/>
                          <w:strike w:val="0"/>
                          <w:color w:val="000000"/>
                          <w:sz w:val="18"/>
                          <w:szCs w:val="18"/>
                          <w:u w:val="none"/>
                          <w:shd w:fill="auto" w:val="clear"/>
                          <w:vertAlign w:val="baseline"/>
                        </w:rPr>
                        <m:t xml:space="preserve">actual -measured </m:t>
                      </m:r>
                    </m:num>
                    <m:den>
                      <m:r>
                        <w:rPr>
                          <w:rFonts w:ascii="Cambria Math" w:cs="Cambria Math" w:eastAsia="Cambria Math" w:hAnsi="Cambria Math"/>
                          <w:b w:val="0"/>
                          <w:i w:val="0"/>
                          <w:smallCaps w:val="0"/>
                          <w:strike w:val="0"/>
                          <w:color w:val="000000"/>
                          <w:sz w:val="18"/>
                          <w:szCs w:val="18"/>
                          <w:u w:val="none"/>
                          <w:shd w:fill="auto" w:val="clear"/>
                          <w:vertAlign w:val="baseline"/>
                        </w:rPr>
                        <m:t xml:space="preserve">actual </m:t>
                      </m:r>
                    </m:den>
                  </m:f>
                </m:e>
              </m:d>
              <m:r>
                <w:rPr>
                  <w:rFonts w:ascii="Cambria Math" w:cs="Cambria Math" w:eastAsia="Cambria Math" w:hAnsi="Cambria Math"/>
                  <w:b w:val="0"/>
                  <w:i w:val="0"/>
                  <w:smallCaps w:val="0"/>
                  <w:strike w:val="0"/>
                  <w:color w:val="000000"/>
                  <w:sz w:val="18"/>
                  <w:szCs w:val="18"/>
                  <w:u w:val="none"/>
                  <w:shd w:fill="auto" w:val="clear"/>
                  <w:vertAlign w:val="baseline"/>
                </w:rPr>
                <m:t xml:space="preserve">x100%</m:t>
              </m:r>
            </m:oMath>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44" w:hRule="atLeast"/>
          <w:tblHeader w:val="0"/>
        </w:trPr>
        <w:tc>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tcBorders>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989" w:hRule="atLeast"/>
          <w:tblHeader w:val="0"/>
        </w:trPr>
        <w:tc>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tcBorders>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3067"/>
          <w:tab w:val="center" w:leader="none" w:pos="6480"/>
        </w:tabs>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ab/>
        <w:tab/>
        <w:t xml:space="preserve">Centripetal Force Lab Data and Analysis Table</w:t>
      </w:r>
    </w:p>
    <w:p w:rsidR="00000000" w:rsidDel="00000000" w:rsidP="00000000" w:rsidRDefault="00000000" w:rsidRPr="00000000" w14:paraId="00000098">
      <w:pPr>
        <w:rPr>
          <w:rFonts w:ascii="Cambria" w:cs="Cambria" w:eastAsia="Cambria" w:hAnsi="Cambria"/>
          <w:sz w:val="20"/>
          <w:szCs w:val="20"/>
        </w:rPr>
      </w:pPr>
      <w:r w:rsidDel="00000000" w:rsidR="00000000" w:rsidRPr="00000000">
        <w:rPr>
          <w:rtl w:val="0"/>
        </w:rPr>
      </w:r>
    </w:p>
    <w:sectPr>
      <w:type w:val="nextPage"/>
      <w:pgSz w:h="12240" w:w="15840" w:orient="landscape"/>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A2FE0"/>
    <w:pPr>
      <w:spacing w:line="276" w:lineRule="auto"/>
    </w:pPr>
    <w:rPr>
      <w:rFonts w:ascii="Calibri" w:cs="Calibri" w:eastAsia="Times New Roman" w:hAnsi="Calibri"/>
      <w:sz w:val="22"/>
      <w:szCs w:val="22"/>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qFormat w:val="1"/>
    <w:rsid w:val="004A2FE0"/>
    <w:pPr>
      <w:spacing w:after="0"/>
    </w:pPr>
    <w:rPr>
      <w:rFonts w:ascii="Calibri" w:cs="Calibri" w:eastAsia="Times New Roman" w:hAnsi="Calibri"/>
      <w:sz w:val="22"/>
      <w:szCs w:val="22"/>
      <w:lang w:eastAsia="en-US"/>
    </w:rPr>
  </w:style>
  <w:style w:type="paragraph" w:styleId="BalloonText">
    <w:name w:val="Balloon Text"/>
    <w:basedOn w:val="Normal"/>
    <w:link w:val="BalloonTextChar"/>
    <w:uiPriority w:val="99"/>
    <w:semiHidden w:val="1"/>
    <w:unhideWhenUsed w:val="1"/>
    <w:rsid w:val="004A2FE0"/>
    <w:pPr>
      <w:spacing w:after="0" w:line="240" w:lineRule="auto"/>
    </w:pPr>
    <w:rPr>
      <w:rFonts w:ascii="Lucida Grande" w:hAnsi="Lucida Grande"/>
      <w:sz w:val="18"/>
      <w:szCs w:val="18"/>
    </w:rPr>
  </w:style>
  <w:style w:type="character" w:styleId="BalloonTextChar" w:customStyle="1">
    <w:name w:val="Balloon Text Char"/>
    <w:basedOn w:val="DefaultParagraphFont"/>
    <w:link w:val="BalloonText"/>
    <w:uiPriority w:val="99"/>
    <w:semiHidden w:val="1"/>
    <w:rsid w:val="004A2FE0"/>
    <w:rPr>
      <w:rFonts w:ascii="Lucida Grande" w:cs="Calibri" w:eastAsia="Times New Roman" w:hAnsi="Lucida Grande"/>
      <w:sz w:val="18"/>
      <w:szCs w:val="18"/>
      <w:lang w:eastAsia="en-US"/>
    </w:rPr>
  </w:style>
  <w:style w:type="table" w:styleId="TableGrid">
    <w:name w:val="Table Grid"/>
    <w:basedOn w:val="TableNormal"/>
    <w:uiPriority w:val="59"/>
    <w:rsid w:val="003F5F7F"/>
    <w:pPr>
      <w:spacing w:after="0"/>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Header">
    <w:name w:val="header"/>
    <w:basedOn w:val="Normal"/>
    <w:link w:val="HeaderChar"/>
    <w:uiPriority w:val="99"/>
    <w:unhideWhenUsed w:val="1"/>
    <w:rsid w:val="00DF514B"/>
    <w:pPr>
      <w:tabs>
        <w:tab w:val="center" w:pos="4320"/>
        <w:tab w:val="right" w:pos="8640"/>
      </w:tabs>
      <w:spacing w:after="0" w:line="240" w:lineRule="auto"/>
    </w:pPr>
  </w:style>
  <w:style w:type="character" w:styleId="HeaderChar" w:customStyle="1">
    <w:name w:val="Header Char"/>
    <w:basedOn w:val="DefaultParagraphFont"/>
    <w:link w:val="Header"/>
    <w:uiPriority w:val="99"/>
    <w:rsid w:val="00DF514B"/>
    <w:rPr>
      <w:rFonts w:ascii="Calibri" w:cs="Calibri" w:eastAsia="Times New Roman" w:hAnsi="Calibri"/>
      <w:sz w:val="22"/>
      <w:szCs w:val="22"/>
      <w:lang w:eastAsia="en-US"/>
    </w:rPr>
  </w:style>
  <w:style w:type="paragraph" w:styleId="Footer">
    <w:name w:val="footer"/>
    <w:basedOn w:val="Normal"/>
    <w:link w:val="FooterChar"/>
    <w:uiPriority w:val="99"/>
    <w:unhideWhenUsed w:val="1"/>
    <w:rsid w:val="00DF514B"/>
    <w:pPr>
      <w:tabs>
        <w:tab w:val="center" w:pos="4320"/>
        <w:tab w:val="right" w:pos="8640"/>
      </w:tabs>
      <w:spacing w:after="0" w:line="240" w:lineRule="auto"/>
    </w:pPr>
  </w:style>
  <w:style w:type="character" w:styleId="FooterChar" w:customStyle="1">
    <w:name w:val="Footer Char"/>
    <w:basedOn w:val="DefaultParagraphFont"/>
    <w:link w:val="Footer"/>
    <w:uiPriority w:val="99"/>
    <w:rsid w:val="00DF514B"/>
    <w:rPr>
      <w:rFonts w:ascii="Calibri" w:cs="Calibri" w:eastAsia="Times New Roman" w:hAnsi="Calibri"/>
      <w:sz w:val="22"/>
      <w:szCs w:val="22"/>
      <w:lang w:eastAsia="en-US"/>
    </w:rPr>
  </w:style>
  <w:style w:type="character" w:styleId="PlaceholderText">
    <w:name w:val="Placeholder Text"/>
    <w:basedOn w:val="DefaultParagraphFont"/>
    <w:uiPriority w:val="99"/>
    <w:semiHidden w:val="1"/>
    <w:rsid w:val="00DF514B"/>
    <w:rPr>
      <w:color w:val="808080"/>
    </w:rPr>
  </w:style>
  <w:style w:type="character" w:styleId="PageNumber">
    <w:name w:val="page number"/>
    <w:basedOn w:val="DefaultParagraphFont"/>
    <w:uiPriority w:val="99"/>
    <w:semiHidden w:val="1"/>
    <w:unhideWhenUsed w:val="1"/>
    <w:rsid w:val="00CA6852"/>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Xf4MKswaGiBwUVwUDBON3YnU7A==">CgMxLjAyCGguZ2pkZ3hzOAByITFGd2JWYUk1WGgza01WWnNKaXVoLUVmV3JvMjR1Ym1jdQ==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2017-07-10T13:53:00Z</dcterms:created>
  <dc:creator>Sacha Kaiser</dc:creator>
</cp:coreProperties>
</file>