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7AD" w:rsidRPr="00B057AD" w:rsidRDefault="009C50CE" w:rsidP="009C50CE">
      <w:pPr>
        <w:jc w:val="center"/>
        <w:rPr>
          <w:b/>
          <w:u w:val="single"/>
        </w:rPr>
      </w:pPr>
      <w:r w:rsidRPr="00B057AD">
        <w:rPr>
          <w:b/>
          <w:u w:val="single"/>
        </w:rPr>
        <w:t>LESSON PLAN</w:t>
      </w:r>
    </w:p>
    <w:p w:rsidR="009C50CE" w:rsidRDefault="009C50CE" w:rsidP="009C50CE">
      <w:pPr>
        <w:jc w:val="center"/>
        <w:rPr>
          <w:u w:val="single"/>
        </w:rPr>
      </w:pPr>
    </w:p>
    <w:tbl>
      <w:tblPr>
        <w:tblStyle w:val="TableGrid"/>
        <w:tblW w:w="0" w:type="auto"/>
        <w:tblLook w:val="00A0"/>
      </w:tblPr>
      <w:tblGrid>
        <w:gridCol w:w="1807"/>
        <w:gridCol w:w="4428"/>
      </w:tblGrid>
      <w:tr w:rsidR="00B057AD">
        <w:tc>
          <w:tcPr>
            <w:tcW w:w="1807" w:type="dxa"/>
            <w:vAlign w:val="center"/>
          </w:tcPr>
          <w:p w:rsidR="00B057AD" w:rsidRPr="00B057AD" w:rsidRDefault="00AE0082" w:rsidP="005F189D">
            <w:pPr>
              <w:jc w:val="center"/>
              <w:rPr>
                <w:b/>
                <w:i/>
              </w:rPr>
            </w:pPr>
            <w:r>
              <w:rPr>
                <w:b/>
                <w:i/>
              </w:rPr>
              <w:t>Standards</w:t>
            </w:r>
          </w:p>
        </w:tc>
        <w:tc>
          <w:tcPr>
            <w:tcW w:w="4428" w:type="dxa"/>
            <w:vAlign w:val="center"/>
          </w:tcPr>
          <w:p w:rsidR="00B057AD" w:rsidRPr="00563ECD" w:rsidRDefault="00B057AD" w:rsidP="009C50CE">
            <w:pPr>
              <w:jc w:val="center"/>
            </w:pPr>
          </w:p>
          <w:p w:rsidR="00B057AD" w:rsidRPr="00563ECD" w:rsidRDefault="00723AF8" w:rsidP="009C50CE">
            <w:pPr>
              <w:jc w:val="center"/>
            </w:pPr>
            <w:r>
              <w:t>NASPE 1, 2 and 5</w:t>
            </w:r>
          </w:p>
        </w:tc>
      </w:tr>
      <w:tr w:rsidR="00B057AD">
        <w:tc>
          <w:tcPr>
            <w:tcW w:w="1807" w:type="dxa"/>
            <w:vAlign w:val="center"/>
          </w:tcPr>
          <w:p w:rsidR="00B057AD" w:rsidRPr="00B057AD" w:rsidRDefault="00563ECD" w:rsidP="005F189D">
            <w:pPr>
              <w:jc w:val="center"/>
              <w:rPr>
                <w:b/>
                <w:i/>
              </w:rPr>
            </w:pPr>
            <w:r>
              <w:rPr>
                <w:b/>
                <w:i/>
              </w:rPr>
              <w:t>Grade Level</w:t>
            </w:r>
          </w:p>
        </w:tc>
        <w:tc>
          <w:tcPr>
            <w:tcW w:w="4428" w:type="dxa"/>
            <w:vAlign w:val="center"/>
          </w:tcPr>
          <w:p w:rsidR="00B057AD" w:rsidRPr="00563ECD" w:rsidRDefault="00B057AD" w:rsidP="009C50CE">
            <w:pPr>
              <w:jc w:val="center"/>
            </w:pPr>
          </w:p>
          <w:p w:rsidR="00B057AD" w:rsidRPr="00563ECD" w:rsidRDefault="00DD23AC" w:rsidP="009C50CE">
            <w:pPr>
              <w:jc w:val="center"/>
            </w:pPr>
            <w:r>
              <w:t>3</w:t>
            </w:r>
          </w:p>
        </w:tc>
      </w:tr>
      <w:tr w:rsidR="005F189D">
        <w:trPr>
          <w:trHeight w:val="404"/>
        </w:trPr>
        <w:tc>
          <w:tcPr>
            <w:tcW w:w="1807" w:type="dxa"/>
            <w:vAlign w:val="center"/>
          </w:tcPr>
          <w:p w:rsidR="005F189D" w:rsidRDefault="00563ECD" w:rsidP="005F189D">
            <w:pPr>
              <w:jc w:val="center"/>
              <w:rPr>
                <w:b/>
                <w:i/>
              </w:rPr>
            </w:pPr>
            <w:r>
              <w:rPr>
                <w:b/>
                <w:i/>
              </w:rPr>
              <w:t>Unit</w:t>
            </w:r>
          </w:p>
        </w:tc>
        <w:tc>
          <w:tcPr>
            <w:tcW w:w="4428" w:type="dxa"/>
            <w:vAlign w:val="center"/>
          </w:tcPr>
          <w:p w:rsidR="005F189D" w:rsidRPr="00563ECD" w:rsidRDefault="005F189D" w:rsidP="009C50CE">
            <w:pPr>
              <w:jc w:val="center"/>
            </w:pPr>
          </w:p>
          <w:p w:rsidR="005F189D" w:rsidRPr="00563ECD" w:rsidRDefault="007D65B1" w:rsidP="009C50CE">
            <w:pPr>
              <w:jc w:val="center"/>
            </w:pPr>
            <w:r>
              <w:t>Tossing/Throwing and catching</w:t>
            </w:r>
          </w:p>
        </w:tc>
      </w:tr>
      <w:tr w:rsidR="00563ECD">
        <w:trPr>
          <w:trHeight w:val="476"/>
        </w:trPr>
        <w:tc>
          <w:tcPr>
            <w:tcW w:w="1807" w:type="dxa"/>
            <w:vAlign w:val="center"/>
          </w:tcPr>
          <w:p w:rsidR="00563ECD" w:rsidRDefault="00563ECD" w:rsidP="005F189D">
            <w:pPr>
              <w:jc w:val="center"/>
              <w:rPr>
                <w:b/>
                <w:i/>
              </w:rPr>
            </w:pPr>
            <w:r>
              <w:rPr>
                <w:b/>
                <w:i/>
              </w:rPr>
              <w:t>Lesson</w:t>
            </w:r>
          </w:p>
        </w:tc>
        <w:tc>
          <w:tcPr>
            <w:tcW w:w="4428" w:type="dxa"/>
            <w:vAlign w:val="center"/>
          </w:tcPr>
          <w:p w:rsidR="00563ECD" w:rsidRPr="00563ECD" w:rsidRDefault="00847715" w:rsidP="009C50CE">
            <w:pPr>
              <w:jc w:val="center"/>
            </w:pPr>
            <w:r>
              <w:t>Partner Target Toss</w:t>
            </w:r>
          </w:p>
        </w:tc>
      </w:tr>
    </w:tbl>
    <w:p w:rsidR="00B057AD" w:rsidRDefault="00B057AD" w:rsidP="00B057AD">
      <w:pPr>
        <w:rPr>
          <w:u w:val="single"/>
        </w:rPr>
      </w:pPr>
    </w:p>
    <w:p w:rsidR="00B057AD" w:rsidRPr="00B057AD" w:rsidRDefault="00B057AD" w:rsidP="00B057AD">
      <w:pPr>
        <w:rPr>
          <w:b/>
          <w:i/>
          <w:u w:val="single"/>
        </w:rPr>
      </w:pPr>
      <w:r w:rsidRPr="00B057AD">
        <w:rPr>
          <w:b/>
          <w:i/>
          <w:u w:val="single"/>
        </w:rPr>
        <w:t>Objectives</w:t>
      </w:r>
    </w:p>
    <w:tbl>
      <w:tblPr>
        <w:tblStyle w:val="TableGrid"/>
        <w:tblW w:w="0" w:type="auto"/>
        <w:tblLook w:val="00A0"/>
      </w:tblPr>
      <w:tblGrid>
        <w:gridCol w:w="8856"/>
      </w:tblGrid>
      <w:tr w:rsidR="00B057AD">
        <w:tc>
          <w:tcPr>
            <w:tcW w:w="8856" w:type="dxa"/>
          </w:tcPr>
          <w:p w:rsidR="00B057AD" w:rsidRDefault="00B057AD" w:rsidP="00B057AD"/>
          <w:p w:rsidR="002A34DE" w:rsidRDefault="002A34DE" w:rsidP="00B057AD">
            <w:pPr>
              <w:rPr>
                <w:i/>
              </w:rPr>
            </w:pPr>
            <w:r>
              <w:rPr>
                <w:i/>
              </w:rPr>
              <w:t>Psychomotor:</w:t>
            </w:r>
            <w:r w:rsidR="00FD133F">
              <w:rPr>
                <w:i/>
              </w:rPr>
              <w:t xml:space="preserve">  </w:t>
            </w:r>
            <w:r w:rsidR="00FD133F">
              <w:t>The students will be able to</w:t>
            </w:r>
            <w:r w:rsidR="0017118C">
              <w:t xml:space="preserve"> step with their opposite foot as their throwing arm while performing an overhand throw (or underhand toss, depending on the grade or ability level of student). </w:t>
            </w:r>
            <w:r w:rsidR="00FD133F">
              <w:t xml:space="preserve"> </w:t>
            </w:r>
            <w:r w:rsidR="00FD133F">
              <w:rPr>
                <w:i/>
              </w:rPr>
              <w:t xml:space="preserve">  </w:t>
            </w:r>
          </w:p>
          <w:p w:rsidR="002A34DE" w:rsidRDefault="002A34DE" w:rsidP="00B057AD">
            <w:pPr>
              <w:rPr>
                <w:i/>
              </w:rPr>
            </w:pPr>
          </w:p>
          <w:p w:rsidR="002A34DE" w:rsidRPr="00FD133F" w:rsidRDefault="002A34DE" w:rsidP="00B057AD">
            <w:r>
              <w:rPr>
                <w:i/>
              </w:rPr>
              <w:t>Cognitive:</w:t>
            </w:r>
            <w:r w:rsidR="00FD133F">
              <w:rPr>
                <w:i/>
              </w:rPr>
              <w:t xml:space="preserve">  </w:t>
            </w:r>
            <w:r w:rsidR="00FD133F">
              <w:t>The students will be able to</w:t>
            </w:r>
            <w:r w:rsidR="0017118C">
              <w:t xml:space="preserve"> develop a strategy with his/her partner which targets they would like to toss/throw at first/last to earn the most </w:t>
            </w:r>
            <w:proofErr w:type="gramStart"/>
            <w:r w:rsidR="0017118C">
              <w:t>points(</w:t>
            </w:r>
            <w:proofErr w:type="gramEnd"/>
            <w:r w:rsidR="0017118C">
              <w:t>targets) or popsicle sticks from the teacher.</w:t>
            </w:r>
          </w:p>
          <w:p w:rsidR="002A34DE" w:rsidRDefault="002A34DE" w:rsidP="00B057AD">
            <w:pPr>
              <w:rPr>
                <w:i/>
              </w:rPr>
            </w:pPr>
          </w:p>
          <w:p w:rsidR="00B057AD" w:rsidRPr="00FD133F" w:rsidRDefault="002A34DE" w:rsidP="00B057AD">
            <w:r>
              <w:rPr>
                <w:i/>
              </w:rPr>
              <w:t>Affective:</w:t>
            </w:r>
            <w:r w:rsidR="00FD133F">
              <w:rPr>
                <w:i/>
              </w:rPr>
              <w:t xml:space="preserve">  </w:t>
            </w:r>
            <w:r w:rsidR="00FD133F">
              <w:t>The students will be able to</w:t>
            </w:r>
            <w:r w:rsidR="0017118C">
              <w:t xml:space="preserve"> have good sportsmanship with other teams no matter if they are doing well or needing help with the activity.</w:t>
            </w:r>
          </w:p>
          <w:p w:rsidR="00B057AD" w:rsidRDefault="00B057AD" w:rsidP="00B057AD"/>
          <w:p w:rsidR="00B057AD" w:rsidRDefault="00B057AD" w:rsidP="00B057AD"/>
        </w:tc>
      </w:tr>
    </w:tbl>
    <w:p w:rsidR="009B1969" w:rsidRDefault="009B1969" w:rsidP="009C50CE">
      <w:pPr>
        <w:rPr>
          <w:b/>
          <w:i/>
          <w:u w:val="single"/>
        </w:rPr>
      </w:pPr>
      <w:r>
        <w:rPr>
          <w:b/>
          <w:i/>
          <w:u w:val="single"/>
        </w:rPr>
        <w:t>Activities</w:t>
      </w:r>
    </w:p>
    <w:tbl>
      <w:tblPr>
        <w:tblStyle w:val="TableGrid"/>
        <w:tblW w:w="0" w:type="auto"/>
        <w:tblLook w:val="00A0"/>
      </w:tblPr>
      <w:tblGrid>
        <w:gridCol w:w="8856"/>
      </w:tblGrid>
      <w:tr w:rsidR="009B1969">
        <w:trPr>
          <w:trHeight w:val="4805"/>
        </w:trPr>
        <w:tc>
          <w:tcPr>
            <w:tcW w:w="8856" w:type="dxa"/>
          </w:tcPr>
          <w:p w:rsidR="00DD23AC" w:rsidRDefault="00784267" w:rsidP="00784267">
            <w:pPr>
              <w:pStyle w:val="ListParagraph"/>
              <w:numPr>
                <w:ilvl w:val="0"/>
                <w:numId w:val="2"/>
              </w:numPr>
            </w:pPr>
            <w:r>
              <w:t>Warm up</w:t>
            </w:r>
          </w:p>
          <w:p w:rsidR="009B1969" w:rsidRDefault="00DD23AC" w:rsidP="00784267">
            <w:pPr>
              <w:pStyle w:val="ListParagraph"/>
              <w:numPr>
                <w:ilvl w:val="0"/>
                <w:numId w:val="2"/>
              </w:numPr>
            </w:pPr>
            <w:r>
              <w:t>There will be a discussion about the proper way to toss an object (Step, bend, toss and follow through). We will use the turn and talk strategy.</w:t>
            </w:r>
          </w:p>
          <w:p w:rsidR="00FC2095" w:rsidRPr="00FC2095" w:rsidRDefault="00784267" w:rsidP="00FC2095">
            <w:pPr>
              <w:pStyle w:val="NormalWeb"/>
              <w:numPr>
                <w:ilvl w:val="0"/>
                <w:numId w:val="2"/>
              </w:numPr>
            </w:pPr>
            <w:r>
              <w:t>“Partner Target Toss” -</w:t>
            </w:r>
            <w:r w:rsidR="00FC2095">
              <w:rPr>
                <w:sz w:val="27"/>
                <w:szCs w:val="27"/>
              </w:rPr>
              <w:t xml:space="preserve"> </w:t>
            </w:r>
            <w:r w:rsidR="00FC2095" w:rsidRPr="00FC2095">
              <w:t xml:space="preserve">Scatter 10-12 hoops and the targets (bean bags, deck rings, </w:t>
            </w:r>
            <w:proofErr w:type="spellStart"/>
            <w:r w:rsidR="00FC2095" w:rsidRPr="00FC2095">
              <w:t>polyspots</w:t>
            </w:r>
            <w:proofErr w:type="spellEnd"/>
            <w:r w:rsidR="00FC2095" w:rsidRPr="00FC2095">
              <w:t>, etc.)</w:t>
            </w:r>
            <w:r w:rsidR="00FC2095">
              <w:t xml:space="preserve"> </w:t>
            </w:r>
            <w:r w:rsidR="00FC2095" w:rsidRPr="00FC2095">
              <w:t xml:space="preserve">around the </w:t>
            </w:r>
            <w:r w:rsidR="00FC2095">
              <w:t>gymnasium. Place two gopher balls</w:t>
            </w:r>
            <w:r w:rsidR="00FC2095" w:rsidRPr="00FC2095">
              <w:t xml:space="preserve"> in each hoop. Assign two students to each hoop, standing back to back, an</w:t>
            </w:r>
            <w:r w:rsidR="00FC2095">
              <w:t>d ask them to hold a gopher ball</w:t>
            </w:r>
            <w:r w:rsidR="00FC2095" w:rsidRPr="00FC2095">
              <w:t>.</w:t>
            </w:r>
          </w:p>
          <w:p w:rsidR="00FC2095" w:rsidRPr="00FC2095" w:rsidRDefault="00FC2095" w:rsidP="00FC2095">
            <w:pPr>
              <w:pStyle w:val="NormalWeb"/>
            </w:pPr>
            <w:r w:rsidRPr="00FC2095">
              <w:t>When th</w:t>
            </w:r>
            <w:r>
              <w:t>e music starts, students</w:t>
            </w:r>
            <w:r w:rsidRPr="00FC2095">
              <w:t xml:space="preserve"> demonstrate proper form for a one-handed underhand throw/roll</w:t>
            </w:r>
            <w:r>
              <w:t xml:space="preserve"> or overhand throw by throwing the gopher</w:t>
            </w:r>
            <w:r w:rsidRPr="00FC2095">
              <w:t xml:space="preserve"> b</w:t>
            </w:r>
            <w:r>
              <w:t>all at any target. If the gopher ball hits</w:t>
            </w:r>
            <w:r w:rsidRPr="00FC2095">
              <w:t xml:space="preserve"> the</w:t>
            </w:r>
            <w:r>
              <w:t xml:space="preserve"> target, the student safely move (however the teacher says)</w:t>
            </w:r>
            <w:r w:rsidRPr="00FC2095">
              <w:t xml:space="preserve"> to retriev</w:t>
            </w:r>
            <w:r>
              <w:t xml:space="preserve">e both the target and the </w:t>
            </w:r>
            <w:r w:rsidRPr="00FC2095">
              <w:t>ball and brings them back to his/her ho</w:t>
            </w:r>
            <w:r>
              <w:t>me hoop. If no target is hit</w:t>
            </w:r>
            <w:r w:rsidRPr="00FC2095">
              <w:t>,</w:t>
            </w:r>
            <w:r>
              <w:t xml:space="preserve"> (</w:t>
            </w:r>
            <w:proofErr w:type="gramStart"/>
            <w:r>
              <w:t>s)he</w:t>
            </w:r>
            <w:proofErr w:type="gramEnd"/>
            <w:r>
              <w:t xml:space="preserve"> retrieves only the gopher</w:t>
            </w:r>
            <w:r w:rsidRPr="00FC2095">
              <w:t xml:space="preserve"> ball. During the activity, the teacher walks around and </w:t>
            </w:r>
            <w:r w:rsidRPr="00FC2095">
              <w:rPr>
                <w:rStyle w:val="ilad1"/>
              </w:rPr>
              <w:t>awards</w:t>
            </w:r>
            <w:r w:rsidRPr="00FC2095">
              <w:t xml:space="preserve"> students with a popsicle stick when (</w:t>
            </w:r>
            <w:proofErr w:type="gramStart"/>
            <w:r w:rsidRPr="00FC2095">
              <w:t>s)he</w:t>
            </w:r>
            <w:proofErr w:type="gramEnd"/>
            <w:r w:rsidRPr="00FC2095">
              <w:t xml:space="preserve"> observes proper form. The activity stops when all the targets are retrieved or the music stops. </w:t>
            </w:r>
          </w:p>
          <w:p w:rsidR="009B1969" w:rsidRPr="003C6D88" w:rsidRDefault="00FC2095" w:rsidP="003C6D88">
            <w:pPr>
              <w:pStyle w:val="NormalWeb"/>
            </w:pPr>
            <w:r w:rsidRPr="00FC2095">
              <w:t>Collect sticks for another round. Ask students to scatter targets and find a new hoop (give them a 10-second count). Encourage students to stand back to back with a different student.</w:t>
            </w:r>
          </w:p>
        </w:tc>
      </w:tr>
    </w:tbl>
    <w:p w:rsidR="00B057AD" w:rsidRPr="00B057AD" w:rsidRDefault="00B057AD" w:rsidP="009C50CE">
      <w:pPr>
        <w:rPr>
          <w:b/>
          <w:i/>
          <w:u w:val="single"/>
        </w:rPr>
      </w:pPr>
      <w:r w:rsidRPr="00B057AD">
        <w:rPr>
          <w:b/>
          <w:i/>
          <w:u w:val="single"/>
        </w:rPr>
        <w:t>Equipment</w:t>
      </w:r>
    </w:p>
    <w:tbl>
      <w:tblPr>
        <w:tblStyle w:val="TableGrid"/>
        <w:tblW w:w="0" w:type="auto"/>
        <w:tblLook w:val="00A0"/>
      </w:tblPr>
      <w:tblGrid>
        <w:gridCol w:w="8856"/>
      </w:tblGrid>
      <w:tr w:rsidR="00B057AD">
        <w:tc>
          <w:tcPr>
            <w:tcW w:w="8856" w:type="dxa"/>
          </w:tcPr>
          <w:p w:rsidR="00B057AD" w:rsidRDefault="003C6D88" w:rsidP="003C6D88">
            <w:pPr>
              <w:pStyle w:val="ListParagraph"/>
              <w:numPr>
                <w:ilvl w:val="0"/>
                <w:numId w:val="3"/>
              </w:numPr>
            </w:pPr>
            <w:r>
              <w:t>Hula hoops</w:t>
            </w:r>
          </w:p>
          <w:p w:rsidR="003C6D88" w:rsidRDefault="003C6D88" w:rsidP="003C6D88">
            <w:pPr>
              <w:pStyle w:val="ListParagraph"/>
              <w:numPr>
                <w:ilvl w:val="0"/>
                <w:numId w:val="3"/>
              </w:numPr>
            </w:pPr>
            <w:r>
              <w:t>Random targets</w:t>
            </w:r>
          </w:p>
          <w:p w:rsidR="003C6D88" w:rsidRDefault="003C6D88" w:rsidP="003C6D88">
            <w:pPr>
              <w:pStyle w:val="ListParagraph"/>
              <w:numPr>
                <w:ilvl w:val="0"/>
                <w:numId w:val="3"/>
              </w:numPr>
            </w:pPr>
            <w:r>
              <w:t>Gopher balls</w:t>
            </w:r>
          </w:p>
          <w:p w:rsidR="003C6D88" w:rsidRDefault="003C6D88" w:rsidP="003C6D88">
            <w:pPr>
              <w:pStyle w:val="ListParagraph"/>
              <w:numPr>
                <w:ilvl w:val="0"/>
                <w:numId w:val="3"/>
              </w:numPr>
            </w:pPr>
            <w:r>
              <w:t>Popsicle sticks</w:t>
            </w:r>
          </w:p>
          <w:p w:rsidR="00B057AD" w:rsidRDefault="00B057AD" w:rsidP="009C50CE"/>
        </w:tc>
      </w:tr>
    </w:tbl>
    <w:p w:rsidR="00B057AD" w:rsidRDefault="00B057AD" w:rsidP="009C50CE"/>
    <w:p w:rsidR="00B057AD" w:rsidRPr="00B057AD" w:rsidRDefault="00B057AD" w:rsidP="009C50CE">
      <w:pPr>
        <w:rPr>
          <w:b/>
          <w:i/>
          <w:u w:val="single"/>
        </w:rPr>
      </w:pPr>
      <w:r w:rsidRPr="00B057AD">
        <w:rPr>
          <w:b/>
          <w:i/>
          <w:u w:val="single"/>
        </w:rPr>
        <w:t>Safety</w:t>
      </w:r>
    </w:p>
    <w:tbl>
      <w:tblPr>
        <w:tblStyle w:val="TableGrid"/>
        <w:tblW w:w="0" w:type="auto"/>
        <w:tblLook w:val="00A0"/>
      </w:tblPr>
      <w:tblGrid>
        <w:gridCol w:w="8856"/>
      </w:tblGrid>
      <w:tr w:rsidR="00B057AD">
        <w:tc>
          <w:tcPr>
            <w:tcW w:w="8856" w:type="dxa"/>
          </w:tcPr>
          <w:p w:rsidR="006A0E26" w:rsidRDefault="006A0E26" w:rsidP="006A0E26">
            <w:r>
              <w:t>The students must stay in personal space while throwing</w:t>
            </w:r>
          </w:p>
          <w:p w:rsidR="006A0E26" w:rsidRDefault="006A0E26" w:rsidP="006A0E26">
            <w:r>
              <w:t>Listen for freeze signals</w:t>
            </w:r>
          </w:p>
          <w:p w:rsidR="006A0E26" w:rsidRDefault="006A0E26" w:rsidP="006A0E26">
            <w:r>
              <w:t>Stay inside the boundary lines</w:t>
            </w:r>
          </w:p>
          <w:p w:rsidR="00B057AD" w:rsidRDefault="006A0E26" w:rsidP="009C50CE">
            <w:r>
              <w:t>The balls are for throwing or tossing at the targets, not each other</w:t>
            </w:r>
          </w:p>
          <w:p w:rsidR="006A0E26" w:rsidRDefault="006A0E26" w:rsidP="009C50CE">
            <w:r>
              <w:t>When retrieving their balls and targets they must use the outside of the boundary line to travel to and from their ball and target (not running in front of other throwers)</w:t>
            </w:r>
          </w:p>
          <w:p w:rsidR="00B057AD" w:rsidRDefault="00B057AD" w:rsidP="009C50CE"/>
        </w:tc>
      </w:tr>
    </w:tbl>
    <w:p w:rsidR="00B057AD" w:rsidRDefault="00B057AD" w:rsidP="009C50CE"/>
    <w:p w:rsidR="00B057AD" w:rsidRPr="00B057AD" w:rsidRDefault="00B057AD" w:rsidP="009C50CE">
      <w:pPr>
        <w:rPr>
          <w:b/>
          <w:i/>
          <w:u w:val="single"/>
        </w:rPr>
      </w:pPr>
      <w:r w:rsidRPr="00B057AD">
        <w:rPr>
          <w:b/>
          <w:i/>
          <w:u w:val="single"/>
        </w:rPr>
        <w:t>Differentiation</w:t>
      </w:r>
      <w:r w:rsidR="00563ECD">
        <w:rPr>
          <w:b/>
          <w:i/>
          <w:u w:val="single"/>
        </w:rPr>
        <w:t>/Strategies</w:t>
      </w:r>
      <w:r w:rsidRPr="00B057AD">
        <w:rPr>
          <w:b/>
          <w:i/>
          <w:u w:val="single"/>
        </w:rPr>
        <w:t>:</w:t>
      </w:r>
    </w:p>
    <w:tbl>
      <w:tblPr>
        <w:tblStyle w:val="TableGrid"/>
        <w:tblW w:w="0" w:type="auto"/>
        <w:tblLook w:val="00A0"/>
      </w:tblPr>
      <w:tblGrid>
        <w:gridCol w:w="8856"/>
      </w:tblGrid>
      <w:tr w:rsidR="00B057AD">
        <w:tc>
          <w:tcPr>
            <w:tcW w:w="8856" w:type="dxa"/>
          </w:tcPr>
          <w:p w:rsidR="00661183" w:rsidRDefault="00661183" w:rsidP="00661183">
            <w:r>
              <w:t>Use visuals</w:t>
            </w:r>
          </w:p>
          <w:p w:rsidR="00661183" w:rsidRDefault="00661183" w:rsidP="00661183">
            <w:r>
              <w:t>Use student and teacher demonstrations</w:t>
            </w:r>
          </w:p>
          <w:p w:rsidR="00661183" w:rsidRDefault="00661183" w:rsidP="00661183">
            <w:r>
              <w:t>Use Yes/no questions</w:t>
            </w:r>
          </w:p>
          <w:p w:rsidR="00DD23AC" w:rsidRDefault="00661183" w:rsidP="009C50CE">
            <w:r>
              <w:t>Use larger or smaller ball to make it easier or harder to hit the targets</w:t>
            </w:r>
          </w:p>
          <w:p w:rsidR="00B057AD" w:rsidRDefault="00DD23AC" w:rsidP="009C50CE">
            <w:r>
              <w:t>Turn and talk</w:t>
            </w:r>
          </w:p>
          <w:p w:rsidR="00B057AD" w:rsidRDefault="00B057AD" w:rsidP="009C50CE"/>
        </w:tc>
      </w:tr>
    </w:tbl>
    <w:p w:rsidR="00B057AD" w:rsidRDefault="00B057AD" w:rsidP="009C50CE"/>
    <w:p w:rsidR="00B057AD" w:rsidRPr="00B057AD" w:rsidRDefault="00B057AD" w:rsidP="009C50CE">
      <w:pPr>
        <w:rPr>
          <w:b/>
          <w:i/>
          <w:u w:val="single"/>
        </w:rPr>
      </w:pPr>
      <w:r w:rsidRPr="00B057AD">
        <w:rPr>
          <w:b/>
          <w:i/>
          <w:u w:val="single"/>
        </w:rPr>
        <w:t>Assessment</w:t>
      </w:r>
    </w:p>
    <w:tbl>
      <w:tblPr>
        <w:tblStyle w:val="TableGrid"/>
        <w:tblW w:w="0" w:type="auto"/>
        <w:tblLook w:val="00A0"/>
      </w:tblPr>
      <w:tblGrid>
        <w:gridCol w:w="8856"/>
      </w:tblGrid>
      <w:tr w:rsidR="00B057AD">
        <w:tc>
          <w:tcPr>
            <w:tcW w:w="8856" w:type="dxa"/>
          </w:tcPr>
          <w:p w:rsidR="00B057AD" w:rsidRDefault="00661183" w:rsidP="009C50CE">
            <w:r>
              <w:t>Teacher observation</w:t>
            </w:r>
          </w:p>
          <w:p w:rsidR="00B057AD" w:rsidRDefault="00B057AD" w:rsidP="009C50CE"/>
        </w:tc>
      </w:tr>
    </w:tbl>
    <w:p w:rsidR="00EB24B5" w:rsidRPr="00B057AD" w:rsidRDefault="00EB24B5" w:rsidP="009C50CE"/>
    <w:p w:rsidR="0000042A" w:rsidRDefault="0000042A" w:rsidP="009C50CE"/>
    <w:p w:rsidR="00395199" w:rsidRPr="009C50CE" w:rsidRDefault="00DD23AC" w:rsidP="009C50CE"/>
    <w:sectPr w:rsidR="00395199" w:rsidRPr="009C50CE" w:rsidSect="00395199">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F1E64"/>
    <w:multiLevelType w:val="hybridMultilevel"/>
    <w:tmpl w:val="CA885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5B1E9B"/>
    <w:multiLevelType w:val="hybridMultilevel"/>
    <w:tmpl w:val="8FECC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A212A3"/>
    <w:multiLevelType w:val="hybridMultilevel"/>
    <w:tmpl w:val="46104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9C50CE"/>
    <w:rsid w:val="0000042A"/>
    <w:rsid w:val="00032D95"/>
    <w:rsid w:val="0017118C"/>
    <w:rsid w:val="001E5B7D"/>
    <w:rsid w:val="00212964"/>
    <w:rsid w:val="002816F0"/>
    <w:rsid w:val="002A34DE"/>
    <w:rsid w:val="002B1DE8"/>
    <w:rsid w:val="003253A2"/>
    <w:rsid w:val="003A3078"/>
    <w:rsid w:val="003C4D4B"/>
    <w:rsid w:val="003C6D88"/>
    <w:rsid w:val="00454714"/>
    <w:rsid w:val="00476CFF"/>
    <w:rsid w:val="00563ECD"/>
    <w:rsid w:val="00584342"/>
    <w:rsid w:val="005B7C9B"/>
    <w:rsid w:val="005F189D"/>
    <w:rsid w:val="00620408"/>
    <w:rsid w:val="006535E4"/>
    <w:rsid w:val="00661183"/>
    <w:rsid w:val="006A0E26"/>
    <w:rsid w:val="00723AF8"/>
    <w:rsid w:val="00756983"/>
    <w:rsid w:val="00784267"/>
    <w:rsid w:val="007D65B1"/>
    <w:rsid w:val="00847715"/>
    <w:rsid w:val="008747A8"/>
    <w:rsid w:val="009B1969"/>
    <w:rsid w:val="009C50CE"/>
    <w:rsid w:val="00A86872"/>
    <w:rsid w:val="00AE0082"/>
    <w:rsid w:val="00B01DAD"/>
    <w:rsid w:val="00B056E2"/>
    <w:rsid w:val="00B057AD"/>
    <w:rsid w:val="00B12218"/>
    <w:rsid w:val="00B36AF0"/>
    <w:rsid w:val="00B62369"/>
    <w:rsid w:val="00D756FE"/>
    <w:rsid w:val="00DD23AC"/>
    <w:rsid w:val="00E2116B"/>
    <w:rsid w:val="00E96996"/>
    <w:rsid w:val="00EB24B5"/>
    <w:rsid w:val="00F71E04"/>
    <w:rsid w:val="00FC2095"/>
    <w:rsid w:val="00FD133F"/>
  </w:rsids>
  <m:mathPr>
    <m:mathFont m:val="@ヒラギノ角ゴ Pro W3"/>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3B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B24B5"/>
    <w:pPr>
      <w:ind w:left="720"/>
      <w:contextualSpacing/>
    </w:pPr>
  </w:style>
  <w:style w:type="table" w:styleId="TableGrid">
    <w:name w:val="Table Grid"/>
    <w:basedOn w:val="TableNormal"/>
    <w:uiPriority w:val="59"/>
    <w:rsid w:val="00B057A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FC2095"/>
    <w:pPr>
      <w:spacing w:before="100" w:beforeAutospacing="1" w:after="100" w:afterAutospacing="1"/>
    </w:pPr>
    <w:rPr>
      <w:rFonts w:ascii="Times New Roman" w:eastAsia="Times New Roman" w:hAnsi="Times New Roman" w:cs="Times New Roman"/>
      <w:color w:val="000000"/>
    </w:rPr>
  </w:style>
  <w:style w:type="character" w:customStyle="1" w:styleId="ilad1">
    <w:name w:val="il_ad1"/>
    <w:basedOn w:val="DefaultParagraphFont"/>
    <w:rsid w:val="00FC2095"/>
    <w:rPr>
      <w:strike w:val="0"/>
      <w:dstrike w:val="0"/>
      <w:vanish w:val="0"/>
      <w:webHidden w:val="0"/>
      <w:color w:val="1B8EDE"/>
      <w:u w:val="none"/>
      <w:effect w:val="none"/>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2</Pages>
  <Words>368</Words>
  <Characters>2101</Characters>
  <Application>Microsoft Macintosh Word</Application>
  <DocSecurity>0</DocSecurity>
  <Lines>17</Lines>
  <Paragraphs>4</Paragraphs>
  <ScaleCrop>false</ScaleCrop>
  <Company>Eastern Connecticut State University</Company>
  <LinksUpToDate>false</LinksUpToDate>
  <CharactersWithSpaces>2580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Pasqua</dc:creator>
  <cp:keywords/>
  <cp:lastModifiedBy>Michael Pasqua</cp:lastModifiedBy>
  <cp:revision>17</cp:revision>
  <dcterms:created xsi:type="dcterms:W3CDTF">2013-08-21T23:20:00Z</dcterms:created>
  <dcterms:modified xsi:type="dcterms:W3CDTF">2015-07-29T13:39:00Z</dcterms:modified>
</cp:coreProperties>
</file>