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bookmarkStart w:id="0" w:name="_GoBack"/>
      <w:bookmarkEnd w:id="0"/>
      <w:r>
        <w:rPr>
          <w:rFonts w:ascii="Arial" w:hAnsi="Arial" w:cs="Arial"/>
          <w:b/>
          <w:bCs/>
          <w:sz w:val="44"/>
          <w:szCs w:val="44"/>
          <w:lang w:val="en-GB"/>
        </w:rPr>
        <w:t>7th Grade ELA</w:t>
      </w:r>
      <w:r>
        <w:rPr>
          <w:rFonts w:ascii="Arial" w:hAnsi="Arial" w:cs="Arial"/>
          <w:sz w:val="24"/>
          <w:szCs w:val="24"/>
          <w:lang w:val="en-GB"/>
        </w:rPr>
        <w:br/>
      </w:r>
      <w:r>
        <w:rPr>
          <w:rFonts w:ascii="Arial" w:hAnsi="Arial" w:cs="Arial"/>
          <w:sz w:val="26"/>
          <w:szCs w:val="26"/>
          <w:lang w:val="en-GB"/>
        </w:rPr>
        <w:t>October 13 – October 17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Monday, October 13</w:t>
      </w:r>
    </w:p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36"/>
          <w:szCs w:val="36"/>
          <w:lang w:val="en-GB"/>
        </w:rPr>
        <w:t>Mock Circle Justice Trial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C39E22"/>
          <w:sz w:val="26"/>
          <w:szCs w:val="26"/>
          <w:lang w:val="en-GB"/>
        </w:rPr>
        <w:t>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RL.7.1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Cite several pieces of textual evidence to support analysis of what the text says explicitly as well as inferences drawn from the text.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RL.7.6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proofErr w:type="spellStart"/>
      <w:r>
        <w:rPr>
          <w:rFonts w:ascii="Arial" w:hAnsi="Arial" w:cs="Arial"/>
          <w:lang w:val="en-GB"/>
        </w:rPr>
        <w:t>Analyze</w:t>
      </w:r>
      <w:proofErr w:type="spellEnd"/>
      <w:r>
        <w:rPr>
          <w:rFonts w:ascii="Arial" w:hAnsi="Arial" w:cs="Arial"/>
          <w:lang w:val="en-GB"/>
        </w:rPr>
        <w:t xml:space="preserve"> how an author develops and contrasts the points of view of different charac</w:t>
      </w:r>
      <w:r>
        <w:rPr>
          <w:rFonts w:ascii="Arial" w:hAnsi="Arial" w:cs="Arial"/>
          <w:lang w:val="en-GB"/>
        </w:rPr>
        <w:t>ters or narrators in a text.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SL.7.1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 xml:space="preserve">Engage effectively in a range of collaborative discussions (one-on-one, in groups, and teacher-led) with diverse partners on grade 7 topics, texts, and issues, building on others' ideas and </w:t>
      </w:r>
      <w:r>
        <w:rPr>
          <w:rFonts w:ascii="Arial" w:hAnsi="Arial" w:cs="Arial"/>
          <w:lang w:val="en-GB"/>
        </w:rPr>
        <w:t>expressing their own clearly.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SL.7.1.a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 xml:space="preserve">Come to discussions </w:t>
      </w:r>
      <w:proofErr w:type="gramStart"/>
      <w:r>
        <w:rPr>
          <w:rFonts w:ascii="Arial" w:hAnsi="Arial" w:cs="Arial"/>
          <w:lang w:val="en-GB"/>
        </w:rPr>
        <w:t>prepared,</w:t>
      </w:r>
      <w:proofErr w:type="gramEnd"/>
      <w:r>
        <w:rPr>
          <w:rFonts w:ascii="Arial" w:hAnsi="Arial" w:cs="Arial"/>
          <w:lang w:val="en-GB"/>
        </w:rPr>
        <w:t xml:space="preserve"> having read or researched material under study; explicitly draw on that preparation by referring to evidence on the topic, text, or issue to probe and reflec</w:t>
      </w:r>
      <w:r>
        <w:rPr>
          <w:rFonts w:ascii="Arial" w:hAnsi="Arial" w:cs="Arial"/>
          <w:lang w:val="en-GB"/>
        </w:rPr>
        <w:t>t on ideas under discussion.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SL.7.1.b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Follow rules for collegial discussions, track progress toward specific goals and deadlines, and define individual roles as needed.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SL.7.1.c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Pose questions tha</w:t>
      </w:r>
      <w:r>
        <w:rPr>
          <w:rFonts w:ascii="Arial" w:hAnsi="Arial" w:cs="Arial"/>
          <w:lang w:val="en-GB"/>
        </w:rPr>
        <w:t>t elicit elaboration and respond to others' questions and comments with relevant observations and ideas that bring the discussion back on topic as needed.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SL.7.1.d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Acknowledge new information expressed by others and, when warr</w:t>
      </w:r>
      <w:r>
        <w:rPr>
          <w:rFonts w:ascii="Arial" w:hAnsi="Arial" w:cs="Arial"/>
          <w:lang w:val="en-GB"/>
        </w:rPr>
        <w:t>anted, modify their own views.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SL.7.3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 xml:space="preserve">Delineate a speaker's argument and specific claims, evaluating the soundness of the reasoning </w:t>
      </w:r>
      <w:proofErr w:type="gramStart"/>
      <w:r>
        <w:rPr>
          <w:rFonts w:ascii="Arial" w:hAnsi="Arial" w:cs="Arial"/>
          <w:lang w:val="en-GB"/>
        </w:rPr>
        <w:t>and</w:t>
      </w:r>
      <w:proofErr w:type="gramEnd"/>
      <w:r>
        <w:rPr>
          <w:rFonts w:ascii="Arial" w:hAnsi="Arial" w:cs="Arial"/>
          <w:lang w:val="en-GB"/>
        </w:rPr>
        <w:t xml:space="preserve"> the relevance and sufficiency of the evidence.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SL.7.4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Present claims and findings, emphasizing salient points in a focused, coherent manner with pertinent descriptions, facts, details, and examples; use appropriate eye contact, adequate volume, and clear pronunciation.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BC4755"/>
          <w:sz w:val="26"/>
          <w:szCs w:val="26"/>
          <w:lang w:val="en-GB"/>
        </w:rPr>
        <w:t>Warm Up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Writing Prompt: Are you a convi</w:t>
      </w:r>
      <w:r>
        <w:rPr>
          <w:rFonts w:ascii="Arial" w:hAnsi="Arial" w:cs="Arial"/>
          <w:lang w:val="en-GB"/>
        </w:rPr>
        <w:t>ncing person? What methods do you use to convince people to believe or agree with you?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D97125"/>
          <w:sz w:val="26"/>
          <w:szCs w:val="26"/>
          <w:lang w:val="en-GB"/>
        </w:rPr>
        <w:t>Objective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Scholars will be able to make inferences from the text they are reading in order to adopt character traits and participate in a mock trial based on the story.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C8981A"/>
          <w:sz w:val="26"/>
          <w:szCs w:val="26"/>
          <w:lang w:val="en-GB"/>
        </w:rPr>
        <w:t>Activity 1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Mock Circle Justice Trial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85A72B"/>
          <w:sz w:val="26"/>
          <w:szCs w:val="26"/>
          <w:lang w:val="en-GB"/>
        </w:rPr>
        <w:t>Activity 2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With remaining time, students will read Touch</w:t>
      </w:r>
      <w:r>
        <w:rPr>
          <w:rFonts w:ascii="Arial" w:hAnsi="Arial" w:cs="Arial"/>
          <w:lang w:val="en-GB"/>
        </w:rPr>
        <w:t>ing Spirit Bear and work on packet.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64A584"/>
          <w:sz w:val="26"/>
          <w:szCs w:val="26"/>
          <w:lang w:val="en-GB"/>
        </w:rPr>
        <w:t>Assessment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proofErr w:type="gramStart"/>
      <w:r>
        <w:rPr>
          <w:rFonts w:ascii="Arial" w:hAnsi="Arial" w:cs="Arial"/>
          <w:lang w:val="en-GB"/>
        </w:rPr>
        <w:t xml:space="preserve">Character worksheets ad post-trial reflection </w:t>
      </w:r>
      <w:proofErr w:type="spellStart"/>
      <w:r>
        <w:rPr>
          <w:rFonts w:ascii="Arial" w:hAnsi="Arial" w:cs="Arial"/>
          <w:lang w:val="en-GB"/>
        </w:rPr>
        <w:t>handout</w:t>
      </w:r>
      <w:proofErr w:type="spellEnd"/>
      <w:r>
        <w:rPr>
          <w:rFonts w:ascii="Arial" w:hAnsi="Arial" w:cs="Arial"/>
          <w:lang w:val="en-GB"/>
        </w:rPr>
        <w:t>.</w:t>
      </w:r>
      <w:proofErr w:type="gramEnd"/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  <w:r>
        <w:rPr>
          <w:rFonts w:ascii="Arial" w:hAnsi="Arial" w:cs="Arial"/>
          <w:sz w:val="24"/>
          <w:szCs w:val="24"/>
          <w:lang w:val="en-GB"/>
        </w:rPr>
        <w:lastRenderedPageBreak/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Tuesday, October 14</w:t>
      </w:r>
    </w:p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36"/>
          <w:szCs w:val="36"/>
          <w:lang w:val="en-GB"/>
        </w:rPr>
        <w:t>Touching Spirit Bear chapters 6-8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C39E22"/>
          <w:sz w:val="26"/>
          <w:szCs w:val="26"/>
          <w:lang w:val="en-GB"/>
        </w:rPr>
        <w:t>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RL.7.1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Cite several pieces of textual evidence to support analysis of what the text says explicitly as well as inferences drawn from the text.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RL.7.2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 xml:space="preserve">Determine a theme or central idea of a text and </w:t>
      </w:r>
      <w:proofErr w:type="spellStart"/>
      <w:r>
        <w:rPr>
          <w:rFonts w:ascii="Arial" w:hAnsi="Arial" w:cs="Arial"/>
          <w:lang w:val="en-GB"/>
        </w:rPr>
        <w:t>analyze</w:t>
      </w:r>
      <w:proofErr w:type="spellEnd"/>
      <w:r>
        <w:rPr>
          <w:rFonts w:ascii="Arial" w:hAnsi="Arial" w:cs="Arial"/>
          <w:lang w:val="en-GB"/>
        </w:rPr>
        <w:t xml:space="preserve"> its development over the co</w:t>
      </w:r>
      <w:r>
        <w:rPr>
          <w:rFonts w:ascii="Arial" w:hAnsi="Arial" w:cs="Arial"/>
          <w:lang w:val="en-GB"/>
        </w:rPr>
        <w:t>urse of the text; provide an objective summary of the text.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RL.7.3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proofErr w:type="spellStart"/>
      <w:r>
        <w:rPr>
          <w:rFonts w:ascii="Arial" w:hAnsi="Arial" w:cs="Arial"/>
          <w:lang w:val="en-GB"/>
        </w:rPr>
        <w:t>Analyze</w:t>
      </w:r>
      <w:proofErr w:type="spellEnd"/>
      <w:r>
        <w:rPr>
          <w:rFonts w:ascii="Arial" w:hAnsi="Arial" w:cs="Arial"/>
          <w:lang w:val="en-GB"/>
        </w:rPr>
        <w:t xml:space="preserve"> how particular elements of a story or drama interact (e.g., how setting shapes the characters or plot).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RL.7.4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 xml:space="preserve">Determine </w:t>
      </w:r>
      <w:r>
        <w:rPr>
          <w:rFonts w:ascii="Arial" w:hAnsi="Arial" w:cs="Arial"/>
          <w:lang w:val="en-GB"/>
        </w:rPr>
        <w:t xml:space="preserve">the meaning of words and phrases as they are used in a text, including figurative and connotative meanings; </w:t>
      </w:r>
      <w:proofErr w:type="spellStart"/>
      <w:r>
        <w:rPr>
          <w:rFonts w:ascii="Arial" w:hAnsi="Arial" w:cs="Arial"/>
          <w:lang w:val="en-GB"/>
        </w:rPr>
        <w:t>analyze</w:t>
      </w:r>
      <w:proofErr w:type="spellEnd"/>
      <w:r>
        <w:rPr>
          <w:rFonts w:ascii="Arial" w:hAnsi="Arial" w:cs="Arial"/>
          <w:lang w:val="en-GB"/>
        </w:rPr>
        <w:t xml:space="preserve"> the impact of rhymes and other repetitions of sounds (e.g., alliteration) on a specific verse or stanza of a poem or section of a story or d</w:t>
      </w:r>
      <w:r>
        <w:rPr>
          <w:rFonts w:ascii="Arial" w:hAnsi="Arial" w:cs="Arial"/>
          <w:lang w:val="en-GB"/>
        </w:rPr>
        <w:t>rama.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RL.7.6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proofErr w:type="spellStart"/>
      <w:r>
        <w:rPr>
          <w:rFonts w:ascii="Arial" w:hAnsi="Arial" w:cs="Arial"/>
          <w:lang w:val="en-GB"/>
        </w:rPr>
        <w:t>Analyze</w:t>
      </w:r>
      <w:proofErr w:type="spellEnd"/>
      <w:r>
        <w:rPr>
          <w:rFonts w:ascii="Arial" w:hAnsi="Arial" w:cs="Arial"/>
          <w:lang w:val="en-GB"/>
        </w:rPr>
        <w:t xml:space="preserve"> how an author develops and contrasts the points of view of different characters or narrators in a text.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BC4755"/>
          <w:sz w:val="26"/>
          <w:szCs w:val="26"/>
          <w:lang w:val="en-GB"/>
        </w:rPr>
        <w:t>Warm Up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Writing Prompt:  Add three predictions on inferences chart in Touching Spirit Bear packet.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D97125"/>
          <w:sz w:val="26"/>
          <w:szCs w:val="26"/>
          <w:lang w:val="en-GB"/>
        </w:rPr>
        <w:t>Objective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Scholars will be able to use evidence from a text to answer questions and develop ideas.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C8981A"/>
          <w:sz w:val="26"/>
          <w:szCs w:val="26"/>
          <w:lang w:val="en-GB"/>
        </w:rPr>
        <w:t>Activity 1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Students read Touching Spirit Bear chapters 6-8.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85A72B"/>
          <w:sz w:val="26"/>
          <w:szCs w:val="26"/>
          <w:lang w:val="en-GB"/>
        </w:rPr>
        <w:t>Activity 2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If they finish assigned reading, work on packet questions.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64A584"/>
          <w:sz w:val="26"/>
          <w:szCs w:val="26"/>
          <w:lang w:val="en-GB"/>
        </w:rPr>
        <w:t>Assessment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Touching Spirit Bear packet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  <w:r>
        <w:rPr>
          <w:rFonts w:ascii="Arial" w:hAnsi="Arial" w:cs="Arial"/>
          <w:sz w:val="24"/>
          <w:szCs w:val="24"/>
          <w:lang w:val="en-GB"/>
        </w:rPr>
        <w:lastRenderedPageBreak/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Wednesday, October 15</w:t>
      </w:r>
    </w:p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36"/>
          <w:szCs w:val="36"/>
          <w:lang w:val="en-GB"/>
        </w:rPr>
        <w:t>Touching Spirit Bear chapters 9 and 10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C39E22"/>
          <w:sz w:val="26"/>
          <w:szCs w:val="26"/>
          <w:lang w:val="en-GB"/>
        </w:rPr>
        <w:t>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RL.7.1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 xml:space="preserve">Cite several pieces of textual evidence to support analysis of what the text says explicitly as well as inferences </w:t>
      </w:r>
      <w:r>
        <w:rPr>
          <w:rFonts w:ascii="Arial" w:hAnsi="Arial" w:cs="Arial"/>
          <w:lang w:val="en-GB"/>
        </w:rPr>
        <w:t>drawn from the text.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RL.7.3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proofErr w:type="spellStart"/>
      <w:r>
        <w:rPr>
          <w:rFonts w:ascii="Arial" w:hAnsi="Arial" w:cs="Arial"/>
          <w:lang w:val="en-GB"/>
        </w:rPr>
        <w:t>Analyze</w:t>
      </w:r>
      <w:proofErr w:type="spellEnd"/>
      <w:r>
        <w:rPr>
          <w:rFonts w:ascii="Arial" w:hAnsi="Arial" w:cs="Arial"/>
          <w:lang w:val="en-GB"/>
        </w:rPr>
        <w:t xml:space="preserve"> how particular elements of a story or drama interact (e.g., how setting shapes the characters or plot).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RL.7.2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 xml:space="preserve">Determine a theme or central idea of a text and </w:t>
      </w:r>
      <w:proofErr w:type="spellStart"/>
      <w:r>
        <w:rPr>
          <w:rFonts w:ascii="Arial" w:hAnsi="Arial" w:cs="Arial"/>
          <w:lang w:val="en-GB"/>
        </w:rPr>
        <w:t>a</w:t>
      </w:r>
      <w:r>
        <w:rPr>
          <w:rFonts w:ascii="Arial" w:hAnsi="Arial" w:cs="Arial"/>
          <w:lang w:val="en-GB"/>
        </w:rPr>
        <w:t>nalyze</w:t>
      </w:r>
      <w:proofErr w:type="spellEnd"/>
      <w:r>
        <w:rPr>
          <w:rFonts w:ascii="Arial" w:hAnsi="Arial" w:cs="Arial"/>
          <w:lang w:val="en-GB"/>
        </w:rPr>
        <w:t xml:space="preserve"> its development over the course of the text; provide an objective summary of the text.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RL.7.4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 xml:space="preserve">Determine the meaning of words and phrases as they are used in a text, including figurative and connotative meanings; </w:t>
      </w:r>
      <w:proofErr w:type="spellStart"/>
      <w:r>
        <w:rPr>
          <w:rFonts w:ascii="Arial" w:hAnsi="Arial" w:cs="Arial"/>
          <w:lang w:val="en-GB"/>
        </w:rPr>
        <w:t>analyze</w:t>
      </w:r>
      <w:proofErr w:type="spellEnd"/>
      <w:r>
        <w:rPr>
          <w:rFonts w:ascii="Arial" w:hAnsi="Arial" w:cs="Arial"/>
          <w:lang w:val="en-GB"/>
        </w:rPr>
        <w:t xml:space="preserve"> the impact of rhymes and other repetitions of sounds (e.g., alliteration) on a specific verse or stanza of a poem or section of a </w:t>
      </w:r>
      <w:r>
        <w:rPr>
          <w:rFonts w:ascii="Arial" w:hAnsi="Arial" w:cs="Arial"/>
          <w:lang w:val="en-GB"/>
        </w:rPr>
        <w:t>story or drama.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u w:val="single"/>
          <w:lang w:val="en-GB"/>
        </w:rPr>
        <w:t>RL.7.6</w:t>
      </w:r>
      <w:r>
        <w:rPr>
          <w:rFonts w:ascii="Arial" w:hAnsi="Arial" w:cs="Arial"/>
          <w:sz w:val="24"/>
          <w:szCs w:val="24"/>
          <w:lang w:val="en-GB"/>
        </w:rPr>
        <w:t xml:space="preserve"> - </w:t>
      </w:r>
      <w:r>
        <w:rPr>
          <w:rFonts w:ascii="Arial" w:hAnsi="Arial" w:cs="Arial"/>
          <w:u w:val="single"/>
          <w:lang w:val="en-GB"/>
        </w:rPr>
        <w:t>Common Core State Standards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proofErr w:type="spellStart"/>
      <w:r>
        <w:rPr>
          <w:rFonts w:ascii="Arial" w:hAnsi="Arial" w:cs="Arial"/>
          <w:lang w:val="en-GB"/>
        </w:rPr>
        <w:t>Analyze</w:t>
      </w:r>
      <w:proofErr w:type="spellEnd"/>
      <w:r>
        <w:rPr>
          <w:rFonts w:ascii="Arial" w:hAnsi="Arial" w:cs="Arial"/>
          <w:lang w:val="en-GB"/>
        </w:rPr>
        <w:t xml:space="preserve"> how an author develops and contrasts the points of view of different characters or narrators in a text.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BC4755"/>
          <w:sz w:val="26"/>
          <w:szCs w:val="26"/>
          <w:lang w:val="en-GB"/>
        </w:rPr>
        <w:t>Warm Up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Writing Prompt:  What is the purpose of The Spirit Bear in this story?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D97125"/>
          <w:sz w:val="26"/>
          <w:szCs w:val="26"/>
          <w:lang w:val="en-GB"/>
        </w:rPr>
        <w:t>Objective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Scholars will be able to use evidence from a text to answer questions and develop ideas.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C8981A"/>
          <w:sz w:val="26"/>
          <w:szCs w:val="26"/>
          <w:lang w:val="en-GB"/>
        </w:rPr>
        <w:t>Activity 1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Students read Touching Spirit Bear chapters 9 and 10.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85A72B"/>
          <w:sz w:val="26"/>
          <w:szCs w:val="26"/>
          <w:lang w:val="en-GB"/>
        </w:rPr>
        <w:t>Activity 2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Continue to work on Literature packet which will be due at the end of the period.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64A584"/>
          <w:sz w:val="26"/>
          <w:szCs w:val="26"/>
          <w:lang w:val="en-GB"/>
        </w:rPr>
        <w:t>As</w:t>
      </w:r>
      <w:r>
        <w:rPr>
          <w:rFonts w:ascii="Arial" w:hAnsi="Arial" w:cs="Arial"/>
          <w:b/>
          <w:bCs/>
          <w:color w:val="64A584"/>
          <w:sz w:val="26"/>
          <w:szCs w:val="26"/>
          <w:lang w:val="en-GB"/>
        </w:rPr>
        <w:t>sessment</w:t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lang w:val="en-GB"/>
        </w:rPr>
        <w:t>Touching Spirit Bear packet</w:t>
      </w:r>
      <w:r>
        <w:rPr>
          <w:rFonts w:ascii="Arial" w:hAnsi="Arial" w:cs="Arial"/>
          <w:sz w:val="24"/>
          <w:szCs w:val="24"/>
          <w:lang w:val="en-GB"/>
        </w:rPr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  <w:r>
        <w:rPr>
          <w:rFonts w:ascii="Arial" w:hAnsi="Arial" w:cs="Arial"/>
          <w:sz w:val="24"/>
          <w:szCs w:val="24"/>
          <w:lang w:val="en-GB"/>
        </w:rPr>
        <w:lastRenderedPageBreak/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Thursday, October 16</w:t>
      </w:r>
    </w:p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36"/>
          <w:szCs w:val="36"/>
          <w:lang w:val="en-GB"/>
        </w:rPr>
        <w:t>NO SCHOOL</w:t>
      </w:r>
    </w:p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  <w:r>
        <w:rPr>
          <w:rFonts w:ascii="Arial" w:hAnsi="Arial" w:cs="Arial"/>
          <w:sz w:val="24"/>
          <w:szCs w:val="24"/>
          <w:lang w:val="en-GB"/>
        </w:rPr>
        <w:lastRenderedPageBreak/>
        <w:br/>
      </w:r>
    </w:p>
    <w:p w:rsidR="00000000" w:rsidRDefault="0006111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Friday, October 17</w:t>
      </w:r>
    </w:p>
    <w:p w:rsidR="00000000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36"/>
          <w:szCs w:val="36"/>
          <w:lang w:val="en-GB"/>
        </w:rPr>
        <w:t>NO SCHOOL</w:t>
      </w:r>
    </w:p>
    <w:p w:rsidR="0006111C" w:rsidRDefault="0006111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  <w:r>
        <w:rPr>
          <w:rFonts w:ascii="Arial" w:hAnsi="Arial" w:cs="Arial"/>
          <w:sz w:val="24"/>
          <w:szCs w:val="24"/>
          <w:lang w:val="en-GB"/>
        </w:rPr>
        <w:lastRenderedPageBreak/>
        <w:br/>
      </w:r>
    </w:p>
    <w:sectPr w:rsidR="0006111C">
      <w:pgSz w:w="12247" w:h="15819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5D9"/>
    <w:rsid w:val="0006111C"/>
    <w:rsid w:val="00A9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786</Words>
  <Characters>4485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Steffen</dc:creator>
  <cp:lastModifiedBy>Emma Steffen</cp:lastModifiedBy>
  <cp:revision>2</cp:revision>
  <dcterms:created xsi:type="dcterms:W3CDTF">2014-10-11T18:03:00Z</dcterms:created>
  <dcterms:modified xsi:type="dcterms:W3CDTF">2014-10-11T18:03:00Z</dcterms:modified>
</cp:coreProperties>
</file>